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18131" w14:textId="2F26BCB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669F2">
        <w:rPr>
          <w:b/>
          <w:sz w:val="24"/>
          <w:szCs w:val="24"/>
        </w:rPr>
        <w:t>662</w:t>
      </w:r>
      <w:r w:rsidR="00424B57">
        <w:rPr>
          <w:b/>
          <w:sz w:val="24"/>
          <w:szCs w:val="24"/>
        </w:rPr>
        <w:t>.</w:t>
      </w:r>
    </w:p>
    <w:p w14:paraId="4E25E175" w14:textId="63F0FCFF" w:rsidR="00320475" w:rsidRPr="00320475" w:rsidRDefault="00A669F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05.10.2026</w:t>
      </w:r>
    </w:p>
    <w:p w14:paraId="1E47293C" w14:textId="1303EAA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69F2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69F2">
        <w:rPr>
          <w:sz w:val="24"/>
          <w:szCs w:val="24"/>
        </w:rPr>
        <w:t>публичное предложение</w:t>
      </w:r>
    </w:p>
    <w:p w14:paraId="2B05B392" w14:textId="7C21CE6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69F2">
        <w:rPr>
          <w:sz w:val="24"/>
          <w:szCs w:val="24"/>
        </w:rPr>
        <w:t>ПП000662</w:t>
      </w:r>
    </w:p>
    <w:p w14:paraId="14C6BA8A" w14:textId="73110C3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69F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69F2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6EEF31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7F05A40" w14:textId="063BC4D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69F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69F2">
        <w:rPr>
          <w:sz w:val="24"/>
          <w:szCs w:val="24"/>
        </w:rPr>
        <w:t>ПП000662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2"/>
        <w:gridCol w:w="7830"/>
      </w:tblGrid>
      <w:tr w:rsidR="002B1D27" w:rsidRPr="00334D8D" w14:paraId="40871179" w14:textId="77777777" w:rsidTr="00E3311F">
        <w:tc>
          <w:tcPr>
            <w:tcW w:w="3510" w:type="dxa"/>
          </w:tcPr>
          <w:p w14:paraId="1AC3192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9A7AC3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54992BF" w14:textId="77777777" w:rsidTr="00E3311F">
        <w:tc>
          <w:tcPr>
            <w:tcW w:w="3510" w:type="dxa"/>
          </w:tcPr>
          <w:p w14:paraId="18B638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1925167" w14:textId="49C95705" w:rsidR="002B1D27" w:rsidRPr="00334D8D" w:rsidRDefault="00A669F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C1ADADA" w14:textId="77777777" w:rsidTr="00E3311F">
        <w:tc>
          <w:tcPr>
            <w:tcW w:w="3510" w:type="dxa"/>
          </w:tcPr>
          <w:p w14:paraId="728F50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F215084" w14:textId="700DE5C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69F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69F2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98C65B8" w14:textId="77777777" w:rsidTr="00E3311F">
        <w:tc>
          <w:tcPr>
            <w:tcW w:w="3510" w:type="dxa"/>
          </w:tcPr>
          <w:p w14:paraId="6D4AC39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83F9036" w14:textId="413FDB35" w:rsidR="002B1D27" w:rsidRPr="00224412" w:rsidRDefault="00A669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по делу №57-10516/2020, сообщает о проведении открытых торгов, проводимых посредством публичного предложения на сайте электронной площадки – ООО «Евразийская торговая площадка», размещенной в сети Интернет по адресу: https://eurtp.ru.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4C48D07" w14:textId="77777777" w:rsidTr="00E3311F">
        <w:tc>
          <w:tcPr>
            <w:tcW w:w="3510" w:type="dxa"/>
          </w:tcPr>
          <w:p w14:paraId="4A2738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DB285D1" w14:textId="4C1C41B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69F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69F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0B8C76D" w14:textId="77777777" w:rsidTr="00E3311F">
        <w:tc>
          <w:tcPr>
            <w:tcW w:w="3510" w:type="dxa"/>
          </w:tcPr>
          <w:p w14:paraId="236300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822F90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ECD58E7" w14:textId="77777777" w:rsidTr="00E3311F">
        <w:trPr>
          <w:trHeight w:val="690"/>
        </w:trPr>
        <w:tc>
          <w:tcPr>
            <w:tcW w:w="3510" w:type="dxa"/>
          </w:tcPr>
          <w:p w14:paraId="2BC795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2CA1D28" w14:textId="1CC8ED2E" w:rsidR="002B1D27" w:rsidRPr="00224412" w:rsidRDefault="00A669F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24.08.2026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44DFF38B" w14:textId="77777777" w:rsidTr="00E3311F">
        <w:trPr>
          <w:trHeight w:val="135"/>
        </w:trPr>
        <w:tc>
          <w:tcPr>
            <w:tcW w:w="3510" w:type="dxa"/>
          </w:tcPr>
          <w:p w14:paraId="66D879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9C565D2" w14:textId="633FC87D" w:rsidR="002B1D27" w:rsidRPr="00224412" w:rsidRDefault="00A669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03.10.2026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2330E912" w14:textId="77777777" w:rsidTr="00E3311F">
        <w:trPr>
          <w:trHeight w:val="150"/>
        </w:trPr>
        <w:tc>
          <w:tcPr>
            <w:tcW w:w="3510" w:type="dxa"/>
          </w:tcPr>
          <w:p w14:paraId="5E8EF5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D6F5587" w14:textId="20FB47E4" w:rsidR="002B1D27" w:rsidRPr="00224412" w:rsidRDefault="00A669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3870657" w14:textId="77777777" w:rsidTr="00E3311F">
        <w:trPr>
          <w:trHeight w:val="119"/>
        </w:trPr>
        <w:tc>
          <w:tcPr>
            <w:tcW w:w="3510" w:type="dxa"/>
          </w:tcPr>
          <w:p w14:paraId="266A26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162BA04" w14:textId="6301BF8E" w:rsidR="002B1D27" w:rsidRPr="00224412" w:rsidRDefault="00A669F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2F050FC" w14:textId="77777777" w:rsidTr="00E3311F">
        <w:trPr>
          <w:trHeight w:val="135"/>
        </w:trPr>
        <w:tc>
          <w:tcPr>
            <w:tcW w:w="3510" w:type="dxa"/>
          </w:tcPr>
          <w:p w14:paraId="7E0B1E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B8EDE3C" w14:textId="551EA099" w:rsidR="002B1D27" w:rsidRPr="00334D8D" w:rsidRDefault="00A669F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85F74F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11702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69F2" w14:paraId="3684A0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E2996E" w14:textId="25640FC3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24DED0" w14:textId="20209F87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A669F2" w14:paraId="5589E0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1B1254" w14:textId="0ABD6D8E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9AD929" w14:textId="1E94C7B3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4AB565F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14862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69F2" w14:paraId="030555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A05737" w14:textId="52F00777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3EC482" w14:textId="11403476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A669F2" w14:paraId="227119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AE7BD2" w14:textId="5D5B4263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D131D3" w14:textId="6729576D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A669F2" w14:paraId="297110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50FF8" w14:textId="110EA7DC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F7292A8" w14:textId="380BD228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A669F2" w14:paraId="4C78D7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986D12" w14:textId="7A4A58DE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F9D314A" w14:textId="388A0F0A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</w:t>
            </w:r>
          </w:p>
        </w:tc>
      </w:tr>
    </w:tbl>
    <w:p w14:paraId="2A6B311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478F5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69F2" w14:paraId="2AFE1D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1E4B24" w14:textId="14382AFD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2358A0F" w14:textId="4A7E0643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69F2" w14:paraId="7051F2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AEEBAC" w14:textId="49D5E3BB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E940A09" w14:textId="5FC31C4B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A669F2" w14:paraId="7938D4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D03227" w14:textId="2D8E6323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820B126" w14:textId="5B214EEC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22.12.2020 по делу №А57-10516/2020</w:t>
            </w:r>
          </w:p>
        </w:tc>
      </w:tr>
    </w:tbl>
    <w:p w14:paraId="6D5378E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518CC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69F2" w14:paraId="068243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783B10" w14:textId="527E5905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D7EDA1B" w14:textId="332F3AAE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669F2" w14:paraId="5360C2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60C186" w14:textId="5429F4F3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0ED1C3A" w14:textId="35EAE3A1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A669F2" w14:paraId="10FF3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0506FE" w14:textId="68A6E9D6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5EA1A49" w14:textId="0F2B56BB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A669F2" w14:paraId="7E7E0F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0BE379" w14:textId="6665B598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222720D" w14:textId="0CAB031A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A669F2" w14:paraId="5B4E29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152824" w14:textId="66F475E9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7B1CE8F" w14:textId="17A2B4A5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A669F2" w14:paraId="3E7611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86B3B" w14:textId="4B5C68D9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826AADF" w14:textId="1602E29F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торгов, которому принадлежит право приобретения имущества/лота, определяется в соответствии с абз. 5-7 п. 4 ст. 139 Закона о банкротстве. В случае уклонения или отказа победителя торгов от подписания договора купли-продажи, а также не оплаты имущества/лота в установленные законом сроки, арбитражный управляющий предлагает заключить договор купли-продажи участнику торгов, чье предложение о цене, поступившее в период, на котором был определен победитель торгов, было максимальным, за исключением победителя торгов. В случае, если у всех участников торгов, за исключением победителя торгов, предложения о цене были равными – договор купли-продажи может быть заключен с участником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</w:tbl>
    <w:p w14:paraId="7192B94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DAFD3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69F2" w14:paraId="265E64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834732" w14:textId="3E2FCB59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4F0422" w14:textId="147006C9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A669F2" w14:paraId="09CAAD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3B5AB6" w14:textId="4A98F04B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6139F15" w14:textId="28C0FA81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A669F2" w14:paraId="3C810F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6E6B7A" w14:textId="68475AB7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A1E03B6" w14:textId="0E56E428" w:rsidR="00A669F2" w:rsidRDefault="00A669F2" w:rsidP="00A669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002FE20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FDB90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23581DD" w14:textId="77777777" w:rsidR="00A669F2" w:rsidRDefault="00A669F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7.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69F2" w14:paraId="23AC14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865EF9" w14:textId="6537198D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7F66C78" w14:textId="196B5580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64:48:010322:15</w:t>
            </w:r>
          </w:p>
        </w:tc>
      </w:tr>
      <w:tr w:rsidR="00A669F2" w14:paraId="1676C3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A13B70" w14:textId="0DDC2B90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371F954" w14:textId="2358DF20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A669F2" w14:paraId="24F232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36602F" w14:textId="527FF805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214D9BE" w14:textId="4A73114D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</w:t>
            </w:r>
          </w:p>
        </w:tc>
      </w:tr>
      <w:tr w:rsidR="00A669F2" w14:paraId="536D18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90E834" w14:textId="125AC750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428FC8B" w14:textId="3B6BA664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2600100,00</w:t>
            </w:r>
          </w:p>
        </w:tc>
      </w:tr>
      <w:tr w:rsidR="00A669F2" w14:paraId="1706F3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50815F" w14:textId="3F9D0654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A7FE1D0" w14:textId="2BDB27FD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69F2" w14:paraId="16EE54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BD4620" w14:textId="06089C30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837FCE8" w14:textId="1199F0B3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669F2" w14:paraId="21D5F6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393AD5" w14:textId="135C7E7C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E92D3D9" w14:textId="615B82C8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A669F2" w14:paraId="6387AF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6B42C4" w14:textId="5E6D127E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ED1692" w14:textId="0EB50AA0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A669F2" w14:paraId="2EA4B7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70910E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479C5C3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669F2" w14:paraId="566113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1EF9BF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F5FB9A0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FB2DD02" w14:textId="77777777" w:rsidR="00A669F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669F2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69F2" w14:paraId="4F1FF7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A26C87" w14:textId="660420BB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C2A5588" w14:textId="17690FCF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64:48:010322:16</w:t>
            </w:r>
          </w:p>
        </w:tc>
      </w:tr>
      <w:tr w:rsidR="00A669F2" w14:paraId="6D9F6E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708D8B" w14:textId="47688192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0F2CC96" w14:textId="17AE49CF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A669F2" w14:paraId="392A6F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4F026F" w14:textId="0F3F9D80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A1D17E5" w14:textId="686D225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</w:t>
            </w:r>
          </w:p>
        </w:tc>
      </w:tr>
      <w:tr w:rsidR="00A669F2" w14:paraId="17648B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F7FA06" w14:textId="1689FAB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3F8880" w14:textId="3DCB5400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4663800,00</w:t>
            </w:r>
          </w:p>
        </w:tc>
      </w:tr>
      <w:tr w:rsidR="00A669F2" w14:paraId="2C4FAF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585BB0" w14:textId="4663EF55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3C233F2" w14:textId="3C624929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69F2" w14:paraId="2EEFE9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1C9E85" w14:textId="02E17A35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CFA071E" w14:textId="219D7679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669F2" w14:paraId="3CCFC6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E0D13F" w14:textId="1F19ED11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FC828BD" w14:textId="3B5790D6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A669F2" w14:paraId="745A35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EFE5EF" w14:textId="40A8664B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54B96C" w14:textId="295C3A62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A669F2" w14:paraId="321C92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47F51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4552941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669F2" w14:paraId="6FB3F6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3AB926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0DD9543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690CA45" w14:textId="77777777" w:rsidR="00A669F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A669F2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69F2" w14:paraId="7F5098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AE754" w14:textId="545DBEE9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693CDC" w14:textId="2B3A43BC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64:48:010322:55</w:t>
            </w:r>
          </w:p>
        </w:tc>
      </w:tr>
      <w:tr w:rsidR="00A669F2" w14:paraId="0C48D9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21CD3" w14:textId="2B71CC49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0489A00" w14:textId="67E9194F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A669F2" w14:paraId="649B83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CED11C" w14:textId="47B6C59D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63905AC" w14:textId="3061F223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</w:t>
            </w:r>
          </w:p>
        </w:tc>
      </w:tr>
      <w:tr w:rsidR="00A669F2" w14:paraId="3B15FC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02EC0" w14:textId="49C8019C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AE62EE" w14:textId="3893040E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6275700,00</w:t>
            </w:r>
          </w:p>
        </w:tc>
      </w:tr>
      <w:tr w:rsidR="00A669F2" w14:paraId="0B4DAF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84DBF8" w14:textId="18F294E4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4F7A3A4" w14:textId="7B0F50AB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69F2" w14:paraId="2E0D08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589B25" w14:textId="2D46B2CA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844AF7C" w14:textId="1596AA2F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669F2" w14:paraId="29BE9D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CC867" w14:textId="0C45BF8F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0A0F408" w14:textId="63B439E0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A669F2" w14:paraId="0349F4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B01A7" w14:textId="6AD2920F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3B1964" w14:textId="141D3E7D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A669F2" w14:paraId="0DDB6A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2B72A5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8D9FD68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669F2" w14:paraId="1FC7F0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A3DDC0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A7EDBED" w14:textId="77777777" w:rsidR="00A669F2" w:rsidRDefault="00A669F2" w:rsidP="00A669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BAFD64C" w14:textId="6000B79C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3BD15E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7FDEEC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69F2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3946C"/>
  <w15:docId w15:val="{4E5D591C-266B-4B9E-9978-625907EF6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2326</Words>
  <Characters>13263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2026-10-05T05:11:00Z</dcterms:created>
  <dcterms:modified xsi:type="dcterms:W3CDTF">2026-10-05T05:11:00Z</dcterms:modified>
</cp:coreProperties>
</file>