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B45E6" w14:textId="18F0700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C57CF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p w14:paraId="2C75840A" w14:textId="3B99DE42" w:rsidR="009B22E7" w:rsidRPr="00BE0A9B" w:rsidRDefault="001C57C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21.08.2026</w:t>
      </w:r>
    </w:p>
    <w:p w14:paraId="3357344C" w14:textId="2908A5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57C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57CF">
        <w:rPr>
          <w:b/>
          <w:sz w:val="24"/>
          <w:szCs w:val="24"/>
        </w:rPr>
        <w:t>ПП000657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DFA02D6" w14:textId="77777777" w:rsidTr="000E46A0">
        <w:tc>
          <w:tcPr>
            <w:tcW w:w="2376" w:type="dxa"/>
          </w:tcPr>
          <w:p w14:paraId="337E181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6EBA9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ECB52A" w14:textId="77777777" w:rsidTr="000E46A0">
        <w:tc>
          <w:tcPr>
            <w:tcW w:w="2376" w:type="dxa"/>
          </w:tcPr>
          <w:p w14:paraId="3B4B918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D19B975" w14:textId="1B715B39" w:rsidR="00EB4646" w:rsidRPr="00BE0A9B" w:rsidRDefault="001C57C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535A105" w14:textId="77777777" w:rsidTr="000E46A0">
        <w:tc>
          <w:tcPr>
            <w:tcW w:w="2376" w:type="dxa"/>
          </w:tcPr>
          <w:p w14:paraId="19EEE92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73F973" w14:textId="39CD1A2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57C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57CF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36CE119" w14:textId="77777777" w:rsidTr="000E46A0">
        <w:tc>
          <w:tcPr>
            <w:tcW w:w="2376" w:type="dxa"/>
          </w:tcPr>
          <w:p w14:paraId="556F1A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25A75FB" w14:textId="774133E9" w:rsidR="00EB4646" w:rsidRPr="00BE0A9B" w:rsidRDefault="001C57C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по делу №57-10516/2020, сообщает о проведении открытых торгов, проводимых посредством публичного предложения на сайте электронной площадки – ООО «Евразийская торговая площадка», размещенной в сети Интернет по адресу: https://eurtp.ru.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№57-10516/2020.</w:t>
            </w:r>
          </w:p>
        </w:tc>
      </w:tr>
      <w:tr w:rsidR="00EB4646" w:rsidRPr="00BE0A9B" w14:paraId="4CCCE5AC" w14:textId="77777777" w:rsidTr="000E46A0">
        <w:tc>
          <w:tcPr>
            <w:tcW w:w="2376" w:type="dxa"/>
          </w:tcPr>
          <w:p w14:paraId="030437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CF250A" w14:textId="66C54AA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57C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57C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DBD6E13" w14:textId="77777777" w:rsidTr="000E46A0">
        <w:tc>
          <w:tcPr>
            <w:tcW w:w="2376" w:type="dxa"/>
          </w:tcPr>
          <w:p w14:paraId="6B93DD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2AC797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98D22B0" w14:textId="77777777" w:rsidTr="000E46A0">
        <w:trPr>
          <w:trHeight w:val="690"/>
        </w:trPr>
        <w:tc>
          <w:tcPr>
            <w:tcW w:w="2376" w:type="dxa"/>
          </w:tcPr>
          <w:p w14:paraId="7734BB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0BD23C" w14:textId="515C0BE0" w:rsidR="004C520C" w:rsidRPr="00BE0A9B" w:rsidRDefault="001C57C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53BB9E9F" w14:textId="77777777" w:rsidTr="000E46A0">
        <w:trPr>
          <w:trHeight w:val="135"/>
        </w:trPr>
        <w:tc>
          <w:tcPr>
            <w:tcW w:w="2376" w:type="dxa"/>
          </w:tcPr>
          <w:p w14:paraId="06787A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6F01753" w14:textId="534071DB" w:rsidR="004C520C" w:rsidRPr="00BE0A9B" w:rsidRDefault="001C57C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5EC14353" w14:textId="77777777" w:rsidTr="000E46A0">
        <w:trPr>
          <w:trHeight w:val="150"/>
        </w:trPr>
        <w:tc>
          <w:tcPr>
            <w:tcW w:w="2376" w:type="dxa"/>
          </w:tcPr>
          <w:p w14:paraId="5FC120F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F19759A" w14:textId="6A5CC475" w:rsidR="004C520C" w:rsidRPr="00BE0A9B" w:rsidRDefault="001C57C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146B7ED" w14:textId="77777777" w:rsidTr="000E46A0">
        <w:trPr>
          <w:trHeight w:val="119"/>
        </w:trPr>
        <w:tc>
          <w:tcPr>
            <w:tcW w:w="2376" w:type="dxa"/>
          </w:tcPr>
          <w:p w14:paraId="3740B1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7EE051B" w14:textId="03E9BDE9" w:rsidR="004C520C" w:rsidRPr="00BE0A9B" w:rsidRDefault="001C57C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623D049" w14:textId="77777777" w:rsidTr="000E46A0">
        <w:trPr>
          <w:trHeight w:val="135"/>
        </w:trPr>
        <w:tc>
          <w:tcPr>
            <w:tcW w:w="2376" w:type="dxa"/>
          </w:tcPr>
          <w:p w14:paraId="610AAD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1B98B59" w14:textId="39273B5B" w:rsidR="004C520C" w:rsidRPr="00BE0A9B" w:rsidRDefault="001C57C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6FA839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396460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6E4E88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1A75F" w14:textId="374F102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BEC313" w14:textId="11A9590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1C57CF" w14:paraId="0D8EB8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35206" w14:textId="6F2C4D9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FE8706" w14:textId="28C8F37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1709CAD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B798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33FCD4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5008D" w14:textId="34A75A5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BD2E08A" w14:textId="69CC695F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Храмов Дмитрий Владимирович</w:t>
            </w:r>
          </w:p>
        </w:tc>
      </w:tr>
      <w:tr w:rsidR="001C57CF" w14:paraId="6A2CE6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80F25" w14:textId="1341FAE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419BB23" w14:textId="61F3486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1C57CF" w14:paraId="3A0B96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59DF0" w14:textId="654318F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C08D621" w14:textId="4D2CE6D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1C57CF" w14:paraId="46FB60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A650E" w14:textId="5A221D5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F3AB31" w14:textId="4EA1918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376E1CF5" w14:textId="1CBC6FC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659C2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0DDC5A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D790C" w14:textId="4BE030A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2A98EEA" w14:textId="6C54C2C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57CF" w14:paraId="23138F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538D9" w14:textId="72B7669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6E2BA57" w14:textId="0AC0A9D5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1C57CF" w14:paraId="6733D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13A90" w14:textId="00E856C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8B086E5" w14:textId="1C3FFA1E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22.12.2020 по делу №А57-10516/2020</w:t>
            </w:r>
          </w:p>
        </w:tc>
      </w:tr>
    </w:tbl>
    <w:p w14:paraId="0C7D72D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AB12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7D662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0AC85" w14:textId="0BBD166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55733AD" w14:textId="31E98F85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C57CF" w14:paraId="3FC8D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FF9855" w14:textId="70109AB2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83E3D9" w14:textId="6833A52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C57CF" w14:paraId="39495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85883" w14:textId="480B8A7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EF85E60" w14:textId="2052A53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1C57CF" w14:paraId="0DCF66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E728F7" w14:textId="7DCC9F92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1B63C6" w14:textId="1D996B6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1C57CF" w14:paraId="00BBC8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A82921" w14:textId="2E128CC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63EC297" w14:textId="21BB07C5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1C57CF" w14:paraId="0A0F65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5EF6A" w14:textId="18AFF8D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BEE8FCB" w14:textId="24EF484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торгов, которому принадлежит право приобретения имущества/лота, определяется в соответствии с абз. 5-7 п. 4 ст. 139 Закона о банкротстве. В случае уклонения или отказа победителя торгов от подписания договора купли-продажи, а также не оплаты имущества/лота в установленные законом сроки, арбитражный управляющий предлагает заключить договор купли-продажи участнику торгов, чье предложение о цене, поступившее в период, на котором был определен победитель торгов, было максимальным, за исключением победителя торгов. В случае, если у всех участников торгов, за исключением победителя торгов, предложения о цене были равными – договор купли-продажи может быть заключен с участником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</w:tbl>
    <w:p w14:paraId="14F53A6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CEF5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226CCB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9CE6F" w14:textId="3D2F878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8174DC" w14:textId="1DE6306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1C57CF" w14:paraId="7E1CC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6953A" w14:textId="636F325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87B44C" w14:textId="22DC7CE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1C57CF" w14:paraId="72D053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ADFB8" w14:textId="3BEA12F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9575AE" w14:textId="7FB038F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04B13A3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1404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0F4B408" w14:textId="77777777" w:rsidR="001C57CF" w:rsidRDefault="001C57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7D8377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26C0B" w14:textId="2C381A42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F7B911" w14:textId="390F434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</w:t>
            </w:r>
          </w:p>
        </w:tc>
      </w:tr>
      <w:tr w:rsidR="001C57CF" w14:paraId="66A8A1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0B7F2" w14:textId="7F541789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01D7F47" w14:textId="0E5DEA4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1C57CF" w14:paraId="43F5A1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25695" w14:textId="5817E08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D07A6D" w14:textId="3E9E7A4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</w:t>
            </w:r>
          </w:p>
        </w:tc>
      </w:tr>
      <w:tr w:rsidR="001C57CF" w14:paraId="772F9A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D3F7E" w14:textId="270C608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B898E94" w14:textId="60C5D57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1232100,00</w:t>
            </w:r>
          </w:p>
        </w:tc>
      </w:tr>
      <w:tr w:rsidR="001C57CF" w14:paraId="7A2ECE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27A8A" w14:textId="20E0B0B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963F15A" w14:textId="209B817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57CF" w14:paraId="4284FD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27422" w14:textId="66E8AF8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EE2EC4" w14:textId="08C1708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C57CF" w14:paraId="61E8CE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FB26F" w14:textId="07A3A83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9CFED4" w14:textId="329E9EB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1C57CF" w14:paraId="0BD2AC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37441" w14:textId="2C79005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9FC845" w14:textId="0A3C88B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515255A3" w14:textId="77777777" w:rsidR="001C57C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57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57CF" w14:paraId="2A42D7F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47B16C8" w14:textId="7777777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25DD03" w14:textId="0177EE3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49C7435" w14:textId="70FB2BB1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1231755" w14:textId="6EC8127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C57CF" w14:paraId="607EF48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1631E01" w14:textId="0C79840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282E3F5" w14:textId="2CC9B7F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Рамзаева Ульяна Александровна (ИНН-644400197209)</w:t>
            </w:r>
          </w:p>
        </w:tc>
        <w:tc>
          <w:tcPr>
            <w:tcW w:w="2393" w:type="dxa"/>
          </w:tcPr>
          <w:p w14:paraId="626FEE71" w14:textId="51A3288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412540, Петровск, Cаратовская, Петровск, Чернышевского, 156</w:t>
            </w:r>
          </w:p>
        </w:tc>
        <w:tc>
          <w:tcPr>
            <w:tcW w:w="2393" w:type="dxa"/>
          </w:tcPr>
          <w:p w14:paraId="7B1B46FB" w14:textId="7B571D9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863000,00 руб.</w:t>
            </w:r>
          </w:p>
        </w:tc>
      </w:tr>
    </w:tbl>
    <w:p w14:paraId="00FBF598" w14:textId="5817BD9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57CF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3 является Рамзаева Ульяна Александровна (ИНН-644400197209).</w:t>
      </w:r>
    </w:p>
    <w:p w14:paraId="63CEA523" w14:textId="77777777" w:rsidR="001C57CF" w:rsidRDefault="001C57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39742F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EDADB9" w14:textId="1A359E9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2E976D" w14:textId="0000CB5F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C57CF" w14:paraId="3CD97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77CCF" w14:textId="1611EB7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8BD0E4" w14:textId="76D57E5E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1C57CF" w14:paraId="111A9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E1DE1" w14:textId="4883CBB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8BD4C07" w14:textId="636BA20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1C57CF" w14:paraId="4D2687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58EDC" w14:textId="032AF2E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A67014" w14:textId="33334EF1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4323600,00</w:t>
            </w:r>
          </w:p>
        </w:tc>
      </w:tr>
      <w:tr w:rsidR="001C57CF" w14:paraId="628BDB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BE5D7" w14:textId="21B4CC4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4D60EA" w14:textId="52684512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57CF" w14:paraId="1F74AB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E3B4C" w14:textId="300D832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7B5AB2D" w14:textId="052EB55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C57CF" w14:paraId="633A1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9D206" w14:textId="116D6B5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2B1E65" w14:textId="7A02180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1C57CF" w14:paraId="511127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09E36" w14:textId="2DBB282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8124C97" w14:textId="3D615775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6827223C" w14:textId="77777777" w:rsidR="001C57C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C57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57CF" w14:paraId="4F10062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D84C4FC" w14:textId="7777777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985E17F" w14:textId="190B917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02898D5" w14:textId="6BD8552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07BF919" w14:textId="65487C1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C57CF" w14:paraId="524EFA3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C7F5DB" w14:textId="7777777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62FB28A" w14:textId="28CE133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Бучин Антон Андреевич (ИНН-644603512752)</w:t>
            </w:r>
          </w:p>
        </w:tc>
        <w:tc>
          <w:tcPr>
            <w:tcW w:w="2393" w:type="dxa"/>
          </w:tcPr>
          <w:p w14:paraId="1EE14C20" w14:textId="04C4050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412031, Саратовская обл, г Ртищево, ул Володарского, д. 31</w:t>
            </w:r>
          </w:p>
        </w:tc>
        <w:tc>
          <w:tcPr>
            <w:tcW w:w="2393" w:type="dxa"/>
          </w:tcPr>
          <w:p w14:paraId="443221FF" w14:textId="6F022539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3033000,00 руб.</w:t>
            </w:r>
          </w:p>
        </w:tc>
      </w:tr>
      <w:tr w:rsidR="001C57CF" w14:paraId="12B3DBF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E2143B" w14:textId="405AFEAF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E2EE5C4" w14:textId="7DE94687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Кобзев Александр Сергеевич (ИНН-644006094981)</w:t>
            </w:r>
          </w:p>
        </w:tc>
        <w:tc>
          <w:tcPr>
            <w:tcW w:w="2393" w:type="dxa"/>
          </w:tcPr>
          <w:p w14:paraId="38314ADF" w14:textId="7943A9C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Калмыкия, Яшалтинский район, п. Эркетен, ул. Северная, д.2</w:t>
            </w:r>
          </w:p>
        </w:tc>
        <w:tc>
          <w:tcPr>
            <w:tcW w:w="2393" w:type="dxa"/>
          </w:tcPr>
          <w:p w14:paraId="56122F77" w14:textId="33D4C6CE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3040000,00 руб.</w:t>
            </w:r>
          </w:p>
        </w:tc>
      </w:tr>
    </w:tbl>
    <w:p w14:paraId="5D0969B6" w14:textId="04DB976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C57CF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"Производственное предприятие ЖБК-3" лота № 4 является Кобзев Александр Сергеевич (ИНН-644006094981).</w:t>
      </w:r>
    </w:p>
    <w:p w14:paraId="6475BBB0" w14:textId="77777777" w:rsidR="001C57CF" w:rsidRDefault="001C57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1454B3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70FD4" w14:textId="4110E78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0747A7" w14:textId="09A0553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C57CF" w14:paraId="33915A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51E31" w14:textId="408EC52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814085A" w14:textId="23A32B8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1C57CF" w14:paraId="791FCC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4ECF17" w14:textId="402DB82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C6BA82E" w14:textId="3A13F0F5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1C57CF" w14:paraId="2B79BD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59766" w14:textId="34FF050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EE0670" w14:textId="2A0FAB44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5285700,00</w:t>
            </w:r>
          </w:p>
        </w:tc>
      </w:tr>
      <w:tr w:rsidR="001C57CF" w14:paraId="3787A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91E35" w14:textId="36712C0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DE8D031" w14:textId="362A156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57CF" w14:paraId="4EE34D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9B915" w14:textId="2EB392E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21E4900" w14:textId="07834DF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C57CF" w14:paraId="553FEF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DAD23" w14:textId="3A17EA95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057D980" w14:textId="1FD55CC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1C57CF" w14:paraId="7B77E1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E4FEE" w14:textId="428F2C39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AD1E80" w14:textId="5754D7E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4D294C60" w14:textId="3C1B1D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C57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C57CF">
        <w:rPr>
          <w:sz w:val="24"/>
          <w:szCs w:val="24"/>
        </w:rPr>
        <w:t>Подтвержденных заявок на данный лот нет.</w:t>
      </w:r>
    </w:p>
    <w:p w14:paraId="5FA249CF" w14:textId="77777777" w:rsidR="001C57CF" w:rsidRDefault="001C57C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7CF" w14:paraId="5AD07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58F98D" w14:textId="78BD951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6A5876" w14:textId="1152626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C57CF" w14:paraId="3C673A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E0DE2" w14:textId="1C0DF0D9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E173C0A" w14:textId="2119328D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произвольно в форме электронного документа на русском языке и должна содержать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заявителя; - обязательство участника открытых торгов соблюдать требования, указанные в сообщении о проведении открытых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арбитражный (конкурсный) управляющий Должником. К заявке на участие в торгах должны прилагаться следующие документы: а)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документы, подтверждающие полномочия исполнительного органа юридического лица, имеющего право без доверенности действовать от имени юридического лица.</w:t>
            </w:r>
          </w:p>
        </w:tc>
      </w:tr>
      <w:tr w:rsidR="001C57CF" w14:paraId="46F687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D2049" w14:textId="5DDD659C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0C8927" w14:textId="5EB51819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1C57CF" w14:paraId="5DFBEC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9FC2B" w14:textId="118FF50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1DBF2BC" w14:textId="646A5EDB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761400,00</w:t>
            </w:r>
          </w:p>
        </w:tc>
      </w:tr>
      <w:tr w:rsidR="001C57CF" w14:paraId="723E3A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E4699" w14:textId="5AB7E1D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D7149A" w14:textId="5FC5E75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57CF" w14:paraId="1ED7C4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90E8F" w14:textId="5B5FB5D8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906DF8" w14:textId="464941D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C57CF" w14:paraId="096FB2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BAB02" w14:textId="01CFF6EA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2C4C16" w14:textId="660BCE00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вносит задаток в размере 20% от начальной цены выставляемого на торги имущества (цена лота) по следующим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1C57CF" w14:paraId="5EBFA2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03536" w14:textId="22402183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D62113" w14:textId="6DEACC16" w:rsidR="001C57CF" w:rsidRDefault="001C57CF" w:rsidP="001C57C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</w:t>
            </w:r>
          </w:p>
        </w:tc>
      </w:tr>
    </w:tbl>
    <w:p w14:paraId="4463DB56" w14:textId="3105488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1C57C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1C57CF">
        <w:rPr>
          <w:sz w:val="24"/>
          <w:szCs w:val="24"/>
        </w:rPr>
        <w:t>Подтвержденных заявок на данный лот нет.</w:t>
      </w:r>
    </w:p>
    <w:p w14:paraId="45E251A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66249B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3B366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4674F0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A4F202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891278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3A611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502E2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AB5C2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9FA0E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8FC28E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CBA12D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972862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99210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388AE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D8BB1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318D8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B4009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2BC45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BCB4A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1048B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678FC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77FE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86CEF6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628A1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FC6959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06683E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7DEDC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BC010C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2513A7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13C2D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CAE9F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23265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26081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B6486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A7D92C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E756A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971B1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9B3CB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18470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0EF05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CAB5D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51D7B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722B3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4C008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3BDE1A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686F25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20B438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5296E2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17484A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E12898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833187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C57C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6DC07"/>
  <w15:docId w15:val="{42EEFE7E-C0C4-42BA-B4EB-C9344C3D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2921</Words>
  <Characters>16653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2026-08-21T08:09:00Z</dcterms:created>
  <dcterms:modified xsi:type="dcterms:W3CDTF">2026-08-21T08:09:00Z</dcterms:modified>
</cp:coreProperties>
</file>