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1DC49" w14:textId="7FCE739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569EA">
        <w:rPr>
          <w:b/>
          <w:sz w:val="24"/>
          <w:szCs w:val="24"/>
        </w:rPr>
        <w:t>ПП000638</w:t>
      </w:r>
      <w:r w:rsidRPr="00BE0A9B">
        <w:rPr>
          <w:b/>
          <w:sz w:val="24"/>
          <w:szCs w:val="24"/>
        </w:rPr>
        <w:t>.</w:t>
      </w:r>
    </w:p>
    <w:p w14:paraId="205CC38C" w14:textId="222EFDE1" w:rsidR="009B22E7" w:rsidRPr="00BE0A9B" w:rsidRDefault="00C569E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13.05.2026</w:t>
      </w:r>
    </w:p>
    <w:p w14:paraId="21C6A269" w14:textId="6849975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569EA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569EA">
        <w:rPr>
          <w:b/>
          <w:sz w:val="24"/>
          <w:szCs w:val="24"/>
        </w:rPr>
        <w:t>ПП000638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4C494F5" w14:textId="77777777" w:rsidTr="000E46A0">
        <w:tc>
          <w:tcPr>
            <w:tcW w:w="2376" w:type="dxa"/>
          </w:tcPr>
          <w:p w14:paraId="5C5153B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70638F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DAD2993" w14:textId="77777777" w:rsidTr="000E46A0">
        <w:tc>
          <w:tcPr>
            <w:tcW w:w="2376" w:type="dxa"/>
          </w:tcPr>
          <w:p w14:paraId="04932F1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D81F553" w14:textId="599049B4" w:rsidR="00EB4646" w:rsidRPr="00BE0A9B" w:rsidRDefault="00C569E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58C6821" w14:textId="77777777" w:rsidTr="000E46A0">
        <w:tc>
          <w:tcPr>
            <w:tcW w:w="2376" w:type="dxa"/>
          </w:tcPr>
          <w:p w14:paraId="1720BDA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E177911" w14:textId="311EE05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569EA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569EA">
              <w:rPr>
                <w:sz w:val="24"/>
                <w:szCs w:val="24"/>
              </w:rPr>
              <w:t>Общество с ограниченной ответственностью "Инвест-Эксперт"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E7CF629" w14:textId="77777777" w:rsidTr="000E46A0">
        <w:tc>
          <w:tcPr>
            <w:tcW w:w="2376" w:type="dxa"/>
          </w:tcPr>
          <w:p w14:paraId="3683837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E5859E1" w14:textId="6C4621EC" w:rsidR="00EB4646" w:rsidRPr="00BE0A9B" w:rsidRDefault="00C569E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Право требования (дебиторская задолженность) к ООО «Геомин-Менеджмент» (ИНН 7731570496) в размере 29880465,80 руб.</w:t>
            </w:r>
          </w:p>
        </w:tc>
      </w:tr>
      <w:tr w:rsidR="00EB4646" w:rsidRPr="00BE0A9B" w14:paraId="0B04F08F" w14:textId="77777777" w:rsidTr="000E46A0">
        <w:tc>
          <w:tcPr>
            <w:tcW w:w="2376" w:type="dxa"/>
          </w:tcPr>
          <w:p w14:paraId="2AFC729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1C5C435" w14:textId="0F6858A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569EA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569E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5842FBB" w14:textId="77777777" w:rsidTr="000E46A0">
        <w:tc>
          <w:tcPr>
            <w:tcW w:w="2376" w:type="dxa"/>
          </w:tcPr>
          <w:p w14:paraId="578D667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6A14FE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051D3A0" w14:textId="77777777" w:rsidTr="000E46A0">
        <w:trPr>
          <w:trHeight w:val="690"/>
        </w:trPr>
        <w:tc>
          <w:tcPr>
            <w:tcW w:w="2376" w:type="dxa"/>
          </w:tcPr>
          <w:p w14:paraId="4B2803B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9230A5F" w14:textId="2397ACC9" w:rsidR="004C520C" w:rsidRPr="00BE0A9B" w:rsidRDefault="00C569E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30.03.2026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7A7C2F29" w14:textId="77777777" w:rsidTr="000E46A0">
        <w:trPr>
          <w:trHeight w:val="135"/>
        </w:trPr>
        <w:tc>
          <w:tcPr>
            <w:tcW w:w="2376" w:type="dxa"/>
          </w:tcPr>
          <w:p w14:paraId="4E30774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45D4DBE" w14:textId="0CCC6C52" w:rsidR="004C520C" w:rsidRPr="00BE0A9B" w:rsidRDefault="00C569E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9DD4121" w14:textId="77777777" w:rsidTr="000E46A0">
        <w:trPr>
          <w:trHeight w:val="150"/>
        </w:trPr>
        <w:tc>
          <w:tcPr>
            <w:tcW w:w="2376" w:type="dxa"/>
          </w:tcPr>
          <w:p w14:paraId="092A407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4F8DA58" w14:textId="19643C57" w:rsidR="004C520C" w:rsidRPr="00BE0A9B" w:rsidRDefault="00C569E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8005D0B" w14:textId="77777777" w:rsidTr="000E46A0">
        <w:trPr>
          <w:trHeight w:val="119"/>
        </w:trPr>
        <w:tc>
          <w:tcPr>
            <w:tcW w:w="2376" w:type="dxa"/>
          </w:tcPr>
          <w:p w14:paraId="48185CB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9A8B3A3" w14:textId="356B9213" w:rsidR="004C520C" w:rsidRPr="00BE0A9B" w:rsidRDefault="00C569E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C525A6D" w14:textId="77777777" w:rsidTr="000E46A0">
        <w:trPr>
          <w:trHeight w:val="135"/>
        </w:trPr>
        <w:tc>
          <w:tcPr>
            <w:tcW w:w="2376" w:type="dxa"/>
          </w:tcPr>
          <w:p w14:paraId="10FE26E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126E601" w14:textId="7ACFACC7" w:rsidR="004C520C" w:rsidRPr="00BE0A9B" w:rsidRDefault="00C569E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9:49</w:t>
            </w:r>
          </w:p>
        </w:tc>
      </w:tr>
    </w:tbl>
    <w:p w14:paraId="0E63EBE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A5ED0B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69EA" w14:paraId="6BA3DE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CE7FFE" w14:textId="59BD4300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A11101C" w14:textId="04F61015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C569EA" w14:paraId="47CB35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89CD46" w14:textId="4CC03675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994AD5B" w14:textId="6ED3A67B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1279F2B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B61487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69EA" w14:paraId="283E17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2A817A" w14:textId="30949B03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9B60DDA" w14:textId="6F5DC430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 Александр Викторович</w:t>
            </w:r>
          </w:p>
        </w:tc>
      </w:tr>
      <w:tr w:rsidR="00C569EA" w14:paraId="20DC30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0DB3EE" w14:textId="500B94E3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5BCA394" w14:textId="7B3C4950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645498640909</w:t>
            </w:r>
          </w:p>
        </w:tc>
      </w:tr>
      <w:tr w:rsidR="00C569EA" w14:paraId="0A4AE7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49A9C7" w14:textId="675B974A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70307B1" w14:textId="52D58736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C569EA" w14:paraId="67CFF9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98FC58" w14:textId="3FC7CF05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615A7B7" w14:textId="64B0F3EA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0E2521D2" w14:textId="3C61C7FA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18F380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69EA" w14:paraId="0BDE37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50DAD9" w14:textId="618A0F16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7E87505" w14:textId="7A698D0B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Москвы </w:t>
            </w:r>
          </w:p>
        </w:tc>
      </w:tr>
      <w:tr w:rsidR="00C569EA" w14:paraId="75112F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127E44" w14:textId="0871AD71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B82D423" w14:textId="3E54C786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№А40-145740/2019-38-175«Б»</w:t>
            </w:r>
          </w:p>
        </w:tc>
      </w:tr>
      <w:tr w:rsidR="00C569EA" w14:paraId="0513BE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69C3C4" w14:textId="0C17717D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787F020" w14:textId="55772224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13.08.2019 по делу №А40-145740/2019-38-175«Б»</w:t>
            </w:r>
          </w:p>
        </w:tc>
      </w:tr>
    </w:tbl>
    <w:p w14:paraId="2E661E7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EACA47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69EA" w14:paraId="2BBE56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0E83EF" w14:textId="3243846B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5E84C27" w14:textId="09455B6C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569EA" w14:paraId="2F9318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02860B" w14:textId="633BC45A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BDD304F" w14:textId="44D0FA2D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"Инвест-Эксперт"</w:t>
            </w:r>
          </w:p>
        </w:tc>
      </w:tr>
      <w:tr w:rsidR="00C569EA" w14:paraId="0DD397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122E4A" w14:textId="06E8957A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986A77A" w14:textId="201A762D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«Инвест-Эксперт»</w:t>
            </w:r>
          </w:p>
        </w:tc>
      </w:tr>
      <w:tr w:rsidR="00C569EA" w14:paraId="623F44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6B2C0A" w14:textId="23BB2890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F85273D" w14:textId="3234706B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7725278983</w:t>
            </w:r>
          </w:p>
        </w:tc>
      </w:tr>
      <w:tr w:rsidR="00C569EA" w14:paraId="09D21C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30C76A" w14:textId="5E0FDB7A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A5F01BA" w14:textId="20C98B12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1157746593432</w:t>
            </w:r>
          </w:p>
        </w:tc>
      </w:tr>
      <w:tr w:rsidR="00C569EA" w14:paraId="225F04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A400F4" w14:textId="2163B5E2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AC56922" w14:textId="1C995F98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уступки права требования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уступки права требования должна быть осуществлена покупателем в течение 30 календарных дней со дня подписания договора на расчетный счет должника: р/с 40702810501090001604, в Филиале ПАО «Банк Уралсиб» в г. Уфа, к/с 30101810600000000770, БИК 048073770.</w:t>
            </w:r>
          </w:p>
        </w:tc>
      </w:tr>
    </w:tbl>
    <w:p w14:paraId="602E10C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4711F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69EA" w14:paraId="35E092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6DA1C0" w14:textId="71876BDD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5E323C8" w14:textId="293CE2A0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C569EA" w14:paraId="11F02A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522FF1" w14:textId="73420368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305D605" w14:textId="1FCEDD42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C569EA" w14:paraId="0351BB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977ED0" w14:textId="4689A2F1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FE8DC21" w14:textId="5E0AEB3E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14:paraId="5B89F35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4A62E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6475B10" w14:textId="77777777" w:rsidR="00C569EA" w:rsidRDefault="00C569E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69EA" w14:paraId="0C2560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3429AF" w14:textId="40F09FED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13011BD" w14:textId="19419591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«Геомин-Менеджмент» (ИНН 7731570496) в размере 29880465,80 руб., начальная цена продажи 2988046,58 руб., минимальная цена продажи 29880,47 руб. (НДС не облагается). </w:t>
            </w:r>
          </w:p>
        </w:tc>
      </w:tr>
      <w:tr w:rsidR="00C569EA" w14:paraId="3B596E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F58905" w14:textId="6A340C54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6963419" w14:textId="04A87FC6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30.03.2026 по 17 часов 00 минут по московскому времени (МСК) 13.05.2026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C569EA" w14:paraId="654F54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E3F4E1" w14:textId="69C9EC6C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43661B5" w14:textId="4F3A7B83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«Геомин-Менеджмент» (ИНН 7731570496) в размере 29880465,80 руб., начальная цена продажи 2988046,58 руб., минимальная цена продажи 29880,47 руб. (НДС не облагается). </w:t>
            </w:r>
          </w:p>
        </w:tc>
      </w:tr>
      <w:tr w:rsidR="00C569EA" w14:paraId="5AFA86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6083C1" w14:textId="027FD962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4AB4ECB" w14:textId="11A12D5B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2988046,00</w:t>
            </w:r>
          </w:p>
        </w:tc>
      </w:tr>
      <w:tr w:rsidR="00C569EA" w14:paraId="16625D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107F1E" w14:textId="7DC33886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BE9760C" w14:textId="6F55AA96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569EA" w14:paraId="611B6E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9CCD94" w14:textId="455C682A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8877EE1" w14:textId="447E34FA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569EA" w14:paraId="3C1F50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7C7216" w14:textId="0514EB01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531A1F6" w14:textId="38C337A8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р/с 40702810801090001605, в Филиале ПАО «Банк Уралсиб» в г. Уфа, к/с 30101810600000000770, БИК 048073770, с указанием «задаток для участия в открытых торгах по продаже имущества ООО «Инвест-Эксперт», Лот №1». </w:t>
            </w:r>
          </w:p>
        </w:tc>
      </w:tr>
      <w:tr w:rsidR="00C569EA" w14:paraId="532156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6CB587" w14:textId="0E882D61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D7CADB9" w14:textId="343B03E5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р/с 40702810801090001605, в Филиале ПАО «Банк Уралсиб» в г. Уфа, к/с 30101810600000000770, БИК 048073770, с указанием «задаток для участия в открытых торгах по продаже имущества ООО «Инвест-Эксперт», Лот №1». </w:t>
            </w:r>
          </w:p>
        </w:tc>
      </w:tr>
    </w:tbl>
    <w:p w14:paraId="4CA3F26E" w14:textId="77777777" w:rsidR="00C569E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569E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569EA" w14:paraId="118FC67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A0E5636" w14:textId="77777777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30E3767" w14:textId="3B1A4339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3701F77" w14:textId="7991C270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F740926" w14:textId="67DD2FA2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C569EA" w14:paraId="7B8BBE8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3BD2D33" w14:textId="2B7937E3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B7BEE4C" w14:textId="6461D7BA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7C719B3E" w14:textId="189DF9BA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2D5D9E39" w14:textId="7F821169" w:rsidR="00C569EA" w:rsidRDefault="00C569EA" w:rsidP="00C569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30000,00 руб.</w:t>
            </w:r>
          </w:p>
        </w:tc>
      </w:tr>
    </w:tbl>
    <w:p w14:paraId="7EC0CDCB" w14:textId="3BE2D5D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569EA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"Инвест-Эксперт" лота № 1 является Пукач Михайло Евгенович (ИНН-645404815761).</w:t>
      </w:r>
    </w:p>
    <w:p w14:paraId="45A3E67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BCC8D7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15ADC5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5C43A4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3FD21A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1016F7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F1E19F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0D734F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B176A2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C4F46A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8559C1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75276D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1A54D4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D92615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3AD9B4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629D32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D9523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D736A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FBC878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EA9123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72C10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08321B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1B19A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58DDB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E29F27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A48D2C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6CB9B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C27A9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8AFDDB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DD99AC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013DAA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4B8E79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499E71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F436FF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92C28C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E26564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FC7D94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0E72E3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FE4E17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AA9E11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22C901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2A165D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4CC3FD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AB931E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DBC6A3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043D77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5AE94A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58A889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EA6D74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19EABF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F39156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BF6DA0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815F3B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D33726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9B962E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569EA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89569"/>
  <w15:docId w15:val="{0B070E63-5449-4BC5-AAF5-264D2D0E3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2026-05-13T14:03:00Z</dcterms:created>
  <dcterms:modified xsi:type="dcterms:W3CDTF">2026-05-13T14:03:00Z</dcterms:modified>
</cp:coreProperties>
</file>