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F31245" w14:textId="39873752"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ED7DA8">
        <w:rPr>
          <w:b/>
          <w:sz w:val="24"/>
          <w:szCs w:val="24"/>
        </w:rPr>
        <w:t>ПП000625</w:t>
      </w:r>
      <w:r w:rsidRPr="00BE0A9B">
        <w:rPr>
          <w:b/>
          <w:sz w:val="24"/>
          <w:szCs w:val="24"/>
        </w:rPr>
        <w:t>.</w:t>
      </w:r>
    </w:p>
    <w:p w14:paraId="2D10D32F" w14:textId="4A159879" w:rsidR="009B22E7" w:rsidRPr="00BE0A9B" w:rsidRDefault="00ED7DA8" w:rsidP="009B22E7">
      <w:pPr>
        <w:rPr>
          <w:b/>
          <w:sz w:val="24"/>
          <w:szCs w:val="24"/>
        </w:rPr>
      </w:pPr>
      <w:bookmarkStart w:id="1" w:name="Текущая_дата"/>
      <w:bookmarkEnd w:id="1"/>
      <w:r>
        <w:rPr>
          <w:b/>
          <w:sz w:val="24"/>
          <w:szCs w:val="24"/>
        </w:rPr>
        <w:t>22.12.2025</w:t>
      </w:r>
    </w:p>
    <w:p w14:paraId="79827E0C" w14:textId="325B44E8"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ED7DA8">
        <w:rPr>
          <w:b/>
          <w:sz w:val="24"/>
          <w:szCs w:val="24"/>
        </w:rPr>
        <w:t>публичном предложении</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ED7DA8">
        <w:rPr>
          <w:b/>
          <w:sz w:val="24"/>
          <w:szCs w:val="24"/>
        </w:rPr>
        <w:t>ПП000625</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14:paraId="1AC3B188" w14:textId="77777777" w:rsidTr="000E46A0">
        <w:tc>
          <w:tcPr>
            <w:tcW w:w="2376" w:type="dxa"/>
          </w:tcPr>
          <w:p w14:paraId="1E2A999B" w14:textId="77777777" w:rsidR="00EB4646" w:rsidRPr="00BE0A9B" w:rsidRDefault="00EB4646" w:rsidP="000E46A0">
            <w:pPr>
              <w:contextualSpacing/>
              <w:jc w:val="center"/>
              <w:rPr>
                <w:b/>
                <w:sz w:val="24"/>
                <w:szCs w:val="24"/>
              </w:rPr>
            </w:pPr>
            <w:r w:rsidRPr="00BE0A9B">
              <w:rPr>
                <w:b/>
                <w:sz w:val="24"/>
                <w:szCs w:val="24"/>
              </w:rPr>
              <w:t>Поля</w:t>
            </w:r>
          </w:p>
        </w:tc>
        <w:tc>
          <w:tcPr>
            <w:tcW w:w="7195" w:type="dxa"/>
          </w:tcPr>
          <w:p w14:paraId="6353A3E7" w14:textId="77777777" w:rsidR="00EB4646" w:rsidRPr="00BE0A9B" w:rsidRDefault="00EB4646" w:rsidP="000E46A0">
            <w:pPr>
              <w:contextualSpacing/>
              <w:jc w:val="center"/>
              <w:rPr>
                <w:b/>
                <w:sz w:val="24"/>
                <w:szCs w:val="24"/>
              </w:rPr>
            </w:pPr>
            <w:r w:rsidRPr="00BE0A9B">
              <w:rPr>
                <w:b/>
                <w:sz w:val="24"/>
                <w:szCs w:val="24"/>
              </w:rPr>
              <w:t>Вставка</w:t>
            </w:r>
          </w:p>
        </w:tc>
      </w:tr>
      <w:tr w:rsidR="00EB4646" w:rsidRPr="00BE0A9B" w14:paraId="5874CCE4" w14:textId="77777777" w:rsidTr="000E46A0">
        <w:tc>
          <w:tcPr>
            <w:tcW w:w="2376" w:type="dxa"/>
          </w:tcPr>
          <w:p w14:paraId="607E755D" w14:textId="77777777"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14:paraId="6E694B25" w14:textId="35EDDE2B" w:rsidR="00EB4646" w:rsidRPr="00BE0A9B" w:rsidRDefault="00ED7DA8" w:rsidP="000E46A0">
            <w:pPr>
              <w:contextualSpacing/>
              <w:rPr>
                <w:sz w:val="24"/>
                <w:szCs w:val="24"/>
              </w:rPr>
            </w:pPr>
            <w:bookmarkStart w:id="4" w:name="ФормаПредставление"/>
            <w:bookmarkEnd w:id="4"/>
            <w:r>
              <w:rPr>
                <w:sz w:val="24"/>
                <w:szCs w:val="24"/>
              </w:rPr>
              <w:t>Открытая</w:t>
            </w:r>
          </w:p>
        </w:tc>
      </w:tr>
      <w:tr w:rsidR="00EB4646" w:rsidRPr="00BE0A9B" w14:paraId="61FCE8CB" w14:textId="77777777" w:rsidTr="000E46A0">
        <w:tc>
          <w:tcPr>
            <w:tcW w:w="2376" w:type="dxa"/>
          </w:tcPr>
          <w:p w14:paraId="13E529D0" w14:textId="77777777" w:rsidR="00EB4646" w:rsidRPr="00BE0A9B" w:rsidRDefault="00EB4646" w:rsidP="000E46A0">
            <w:pPr>
              <w:rPr>
                <w:sz w:val="24"/>
                <w:szCs w:val="24"/>
              </w:rPr>
            </w:pPr>
            <w:r w:rsidRPr="00BE0A9B">
              <w:rPr>
                <w:sz w:val="24"/>
                <w:szCs w:val="24"/>
              </w:rPr>
              <w:t>Наименование</w:t>
            </w:r>
          </w:p>
        </w:tc>
        <w:tc>
          <w:tcPr>
            <w:tcW w:w="7195" w:type="dxa"/>
          </w:tcPr>
          <w:p w14:paraId="5981C204" w14:textId="6559489F"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ED7DA8">
              <w:rPr>
                <w:sz w:val="24"/>
                <w:szCs w:val="24"/>
              </w:rPr>
              <w:t>публичного предложения</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ED7DA8">
              <w:rPr>
                <w:sz w:val="24"/>
                <w:szCs w:val="24"/>
              </w:rPr>
              <w:t>Филькин Антон Владимирович</w:t>
            </w:r>
            <w:r w:rsidRPr="00BE0A9B">
              <w:rPr>
                <w:sz w:val="24"/>
                <w:szCs w:val="24"/>
              </w:rPr>
              <w:t>.»</w:t>
            </w:r>
          </w:p>
        </w:tc>
      </w:tr>
      <w:tr w:rsidR="00EB4646" w:rsidRPr="00BE0A9B" w14:paraId="2C6EA9E7" w14:textId="77777777" w:rsidTr="000E46A0">
        <w:tc>
          <w:tcPr>
            <w:tcW w:w="2376" w:type="dxa"/>
          </w:tcPr>
          <w:p w14:paraId="3E7BAFAE" w14:textId="77777777" w:rsidR="00EB4646" w:rsidRPr="00BE0A9B" w:rsidRDefault="00EB4646" w:rsidP="000E46A0">
            <w:pPr>
              <w:rPr>
                <w:sz w:val="24"/>
                <w:szCs w:val="24"/>
              </w:rPr>
            </w:pPr>
            <w:r w:rsidRPr="00BE0A9B">
              <w:rPr>
                <w:sz w:val="24"/>
                <w:szCs w:val="24"/>
              </w:rPr>
              <w:t>Дополнительные сведения</w:t>
            </w:r>
          </w:p>
        </w:tc>
        <w:tc>
          <w:tcPr>
            <w:tcW w:w="7195" w:type="dxa"/>
          </w:tcPr>
          <w:p w14:paraId="2A0F6A53" w14:textId="34FF019E" w:rsidR="00EB4646" w:rsidRPr="00BE0A9B" w:rsidRDefault="00ED7DA8" w:rsidP="000E46A0">
            <w:pPr>
              <w:rPr>
                <w:sz w:val="24"/>
                <w:szCs w:val="24"/>
                <w:lang w:val="en-US"/>
              </w:rPr>
            </w:pPr>
            <w:bookmarkStart w:id="7" w:name="ДопСведение"/>
            <w:bookmarkEnd w:id="7"/>
            <w:r>
              <w:rPr>
                <w:sz w:val="24"/>
                <w:szCs w:val="24"/>
                <w:lang w:val="en-US"/>
              </w:rPr>
              <w:t>Земельный участок с кадастровым номером 30:04:090301:159, разрешенное использование: индивидуальное жилое строительство, площадь: 500 +/- 16 кв.м., адрес: Астраханская область, Икрянинский район, с. Зюзино, ул. Набережная, 54А</w:t>
            </w:r>
          </w:p>
        </w:tc>
      </w:tr>
      <w:tr w:rsidR="00EB4646" w:rsidRPr="00BE0A9B" w14:paraId="716D1B4D" w14:textId="77777777" w:rsidTr="000E46A0">
        <w:tc>
          <w:tcPr>
            <w:tcW w:w="2376" w:type="dxa"/>
          </w:tcPr>
          <w:p w14:paraId="2C78BBCA" w14:textId="77777777"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14:paraId="2EC9090E" w14:textId="0170F450"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ED7DA8">
              <w:rPr>
                <w:sz w:val="24"/>
                <w:szCs w:val="24"/>
              </w:rPr>
              <w:t>публичного предложения</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ED7DA8">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4C520C" w:rsidRPr="00BE0A9B">
              <w:rPr>
                <w:sz w:val="24"/>
                <w:szCs w:val="24"/>
              </w:rPr>
              <w:t>.</w:t>
            </w:r>
          </w:p>
        </w:tc>
      </w:tr>
      <w:tr w:rsidR="00EB4646" w:rsidRPr="00BE0A9B" w14:paraId="2977CDC7" w14:textId="77777777" w:rsidTr="000E46A0">
        <w:tc>
          <w:tcPr>
            <w:tcW w:w="2376" w:type="dxa"/>
          </w:tcPr>
          <w:p w14:paraId="01BD422D" w14:textId="77777777"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14:paraId="54A06CB9" w14:textId="77777777"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14:paraId="7C894FE5" w14:textId="77777777" w:rsidTr="000E46A0">
        <w:trPr>
          <w:trHeight w:val="690"/>
        </w:trPr>
        <w:tc>
          <w:tcPr>
            <w:tcW w:w="2376" w:type="dxa"/>
          </w:tcPr>
          <w:p w14:paraId="741E0A3B" w14:textId="77777777"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14:paraId="3F7B6974" w14:textId="0E2BC8A0" w:rsidR="004C520C" w:rsidRPr="00BE0A9B" w:rsidRDefault="00ED7DA8" w:rsidP="000E46A0">
            <w:pPr>
              <w:rPr>
                <w:rFonts w:cstheme="minorHAnsi"/>
                <w:sz w:val="24"/>
                <w:szCs w:val="24"/>
              </w:rPr>
            </w:pPr>
            <w:bookmarkStart w:id="10" w:name="ДатаНачПриемЗаявки_ддммгг"/>
            <w:bookmarkEnd w:id="10"/>
            <w:r>
              <w:rPr>
                <w:rFonts w:cstheme="minorHAnsi"/>
                <w:sz w:val="24"/>
                <w:szCs w:val="24"/>
              </w:rPr>
              <w:t>24.11.2025</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0:01</w:t>
            </w:r>
          </w:p>
        </w:tc>
      </w:tr>
      <w:tr w:rsidR="004C520C" w:rsidRPr="00BE0A9B" w14:paraId="5B8F8A03" w14:textId="77777777" w:rsidTr="000E46A0">
        <w:trPr>
          <w:trHeight w:val="135"/>
        </w:trPr>
        <w:tc>
          <w:tcPr>
            <w:tcW w:w="2376" w:type="dxa"/>
          </w:tcPr>
          <w:p w14:paraId="3ACAEC58" w14:textId="77777777"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14:paraId="15D9B208" w14:textId="40BC48A3" w:rsidR="004C520C" w:rsidRPr="00BE0A9B" w:rsidRDefault="00ED7DA8" w:rsidP="000E46A0">
            <w:pPr>
              <w:rPr>
                <w:sz w:val="24"/>
                <w:szCs w:val="24"/>
              </w:rPr>
            </w:pPr>
            <w:bookmarkStart w:id="12" w:name="ДатаКонПриемЗаявки_ддммгг"/>
            <w:bookmarkEnd w:id="12"/>
            <w:r>
              <w:rPr>
                <w:sz w:val="24"/>
                <w:szCs w:val="24"/>
              </w:rPr>
              <w:t>21.12.2025</w:t>
            </w:r>
            <w:r w:rsidR="004C520C" w:rsidRPr="00BE0A9B">
              <w:rPr>
                <w:sz w:val="24"/>
                <w:szCs w:val="24"/>
              </w:rPr>
              <w:t xml:space="preserve"> года в </w:t>
            </w:r>
            <w:bookmarkStart w:id="13" w:name="ВремяКонПриемЗаявки_ччмм"/>
            <w:bookmarkEnd w:id="13"/>
            <w:r>
              <w:rPr>
                <w:sz w:val="24"/>
                <w:szCs w:val="24"/>
              </w:rPr>
              <w:t>16:00</w:t>
            </w:r>
          </w:p>
        </w:tc>
      </w:tr>
      <w:tr w:rsidR="004C520C" w:rsidRPr="00BE0A9B" w14:paraId="4936FC47" w14:textId="77777777" w:rsidTr="000E46A0">
        <w:trPr>
          <w:trHeight w:val="150"/>
        </w:trPr>
        <w:tc>
          <w:tcPr>
            <w:tcW w:w="2376" w:type="dxa"/>
          </w:tcPr>
          <w:p w14:paraId="2CAE7C45" w14:textId="77777777"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14:paraId="3CE21B1D" w14:textId="123B7CFE" w:rsidR="004C520C" w:rsidRPr="00BE0A9B" w:rsidRDefault="00ED7DA8" w:rsidP="000E46A0">
            <w:pPr>
              <w:rPr>
                <w:sz w:val="24"/>
                <w:szCs w:val="24"/>
              </w:rPr>
            </w:pPr>
            <w:bookmarkStart w:id="14" w:name="ДатаПубСМИ_ддммгг"/>
            <w:bookmarkEnd w:id="14"/>
            <w:r>
              <w:rPr>
                <w:sz w:val="24"/>
                <w:szCs w:val="24"/>
              </w:rPr>
              <w:t>19.11.2025</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14:paraId="7F2DF4AF" w14:textId="77777777" w:rsidTr="000E46A0">
        <w:trPr>
          <w:trHeight w:val="119"/>
        </w:trPr>
        <w:tc>
          <w:tcPr>
            <w:tcW w:w="2376" w:type="dxa"/>
          </w:tcPr>
          <w:p w14:paraId="5D791A57" w14:textId="77777777"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14:paraId="09F460B0" w14:textId="0F36E5B5" w:rsidR="004C520C" w:rsidRPr="00BE0A9B" w:rsidRDefault="00ED7DA8" w:rsidP="000E46A0">
            <w:pPr>
              <w:rPr>
                <w:sz w:val="24"/>
                <w:szCs w:val="24"/>
              </w:rPr>
            </w:pPr>
            <w:bookmarkStart w:id="16" w:name="ДатаПубОрган_ддммгг"/>
            <w:bookmarkEnd w:id="16"/>
            <w:r>
              <w:rPr>
                <w:sz w:val="24"/>
                <w:szCs w:val="24"/>
              </w:rPr>
              <w:t>19.11.2025</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14:paraId="08AFFFFE" w14:textId="77777777" w:rsidTr="000E46A0">
        <w:trPr>
          <w:trHeight w:val="135"/>
        </w:trPr>
        <w:tc>
          <w:tcPr>
            <w:tcW w:w="2376" w:type="dxa"/>
          </w:tcPr>
          <w:p w14:paraId="2110D8FC" w14:textId="77777777"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14:paraId="1E60F552" w14:textId="48170487" w:rsidR="004C520C" w:rsidRPr="00BE0A9B" w:rsidRDefault="00ED7DA8" w:rsidP="000E46A0">
            <w:pPr>
              <w:rPr>
                <w:sz w:val="24"/>
                <w:szCs w:val="24"/>
              </w:rPr>
            </w:pPr>
            <w:bookmarkStart w:id="18" w:name="ДатаПубРеестр_ддммгг"/>
            <w:bookmarkEnd w:id="18"/>
            <w:r>
              <w:rPr>
                <w:sz w:val="24"/>
                <w:szCs w:val="24"/>
              </w:rPr>
              <w:t>19.11.2025</w:t>
            </w:r>
            <w:r w:rsidR="004C520C" w:rsidRPr="00BE0A9B">
              <w:rPr>
                <w:sz w:val="24"/>
                <w:szCs w:val="24"/>
              </w:rPr>
              <w:t xml:space="preserve"> года в </w:t>
            </w:r>
            <w:bookmarkStart w:id="19" w:name="ВремяПубРеестр_ччмм"/>
            <w:bookmarkEnd w:id="19"/>
            <w:r>
              <w:rPr>
                <w:sz w:val="24"/>
                <w:szCs w:val="24"/>
              </w:rPr>
              <w:t>0:00</w:t>
            </w:r>
          </w:p>
        </w:tc>
      </w:tr>
    </w:tbl>
    <w:p w14:paraId="62FC6566" w14:textId="77777777" w:rsidR="004713AA" w:rsidRPr="00BE0A9B" w:rsidRDefault="004713AA" w:rsidP="004713AA">
      <w:pPr>
        <w:pStyle w:val="a3"/>
        <w:spacing w:line="240" w:lineRule="auto"/>
        <w:ind w:left="1068"/>
        <w:rPr>
          <w:b/>
          <w:sz w:val="24"/>
          <w:szCs w:val="24"/>
        </w:rPr>
      </w:pPr>
    </w:p>
    <w:p w14:paraId="07CAE7C1" w14:textId="77777777"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ED7DA8" w14:paraId="7E793F3F" w14:textId="77777777">
        <w:tblPrEx>
          <w:tblCellMar>
            <w:top w:w="0" w:type="dxa"/>
            <w:bottom w:w="0" w:type="dxa"/>
          </w:tblCellMar>
        </w:tblPrEx>
        <w:tc>
          <w:tcPr>
            <w:tcW w:w="4785" w:type="dxa"/>
          </w:tcPr>
          <w:p w14:paraId="07C0A991" w14:textId="075D0948" w:rsidR="00ED7DA8" w:rsidRDefault="00ED7DA8" w:rsidP="00ED7DA8">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14:paraId="0535DD58" w14:textId="1CF83D85" w:rsidR="00ED7DA8" w:rsidRDefault="00ED7DA8" w:rsidP="00ED7DA8">
            <w:pPr>
              <w:spacing w:after="120" w:line="240" w:lineRule="auto"/>
              <w:contextualSpacing/>
              <w:rPr>
                <w:sz w:val="24"/>
                <w:szCs w:val="24"/>
              </w:rPr>
            </w:pPr>
            <w:r>
              <w:rPr>
                <w:sz w:val="24"/>
                <w:szCs w:val="24"/>
              </w:rPr>
              <w:t>Попова Наталья Александровна</w:t>
            </w:r>
          </w:p>
        </w:tc>
      </w:tr>
      <w:tr w:rsidR="00ED7DA8" w14:paraId="2F0FAC98" w14:textId="77777777">
        <w:tblPrEx>
          <w:tblCellMar>
            <w:top w:w="0" w:type="dxa"/>
            <w:bottom w:w="0" w:type="dxa"/>
          </w:tblCellMar>
        </w:tblPrEx>
        <w:tc>
          <w:tcPr>
            <w:tcW w:w="4785" w:type="dxa"/>
          </w:tcPr>
          <w:p w14:paraId="0C7C62A1" w14:textId="1739BC44" w:rsidR="00ED7DA8" w:rsidRDefault="00ED7DA8" w:rsidP="00ED7DA8">
            <w:pPr>
              <w:spacing w:after="120" w:line="240" w:lineRule="auto"/>
              <w:contextualSpacing/>
              <w:rPr>
                <w:sz w:val="24"/>
                <w:szCs w:val="24"/>
              </w:rPr>
            </w:pPr>
            <w:r>
              <w:rPr>
                <w:sz w:val="24"/>
                <w:szCs w:val="24"/>
              </w:rPr>
              <w:t>ИНН</w:t>
            </w:r>
          </w:p>
        </w:tc>
        <w:tc>
          <w:tcPr>
            <w:tcW w:w="4786" w:type="dxa"/>
          </w:tcPr>
          <w:p w14:paraId="1AE06F04" w14:textId="7A5CCF5C" w:rsidR="00ED7DA8" w:rsidRDefault="00ED7DA8" w:rsidP="00ED7DA8">
            <w:pPr>
              <w:spacing w:after="120" w:line="240" w:lineRule="auto"/>
              <w:contextualSpacing/>
              <w:rPr>
                <w:sz w:val="24"/>
                <w:szCs w:val="24"/>
              </w:rPr>
            </w:pPr>
            <w:r>
              <w:rPr>
                <w:sz w:val="24"/>
                <w:szCs w:val="24"/>
              </w:rPr>
              <w:t>504718473822</w:t>
            </w:r>
          </w:p>
        </w:tc>
      </w:tr>
    </w:tbl>
    <w:p w14:paraId="0E298798" w14:textId="77777777" w:rsidR="004713AA" w:rsidRPr="00BE0A9B" w:rsidRDefault="004713AA" w:rsidP="004713AA">
      <w:pPr>
        <w:spacing w:line="240" w:lineRule="auto"/>
        <w:ind w:firstLine="708"/>
        <w:contextualSpacing/>
        <w:rPr>
          <w:sz w:val="24"/>
          <w:szCs w:val="24"/>
        </w:rPr>
      </w:pPr>
    </w:p>
    <w:p w14:paraId="6A4399B3"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ED7DA8" w14:paraId="205C8CC2" w14:textId="77777777">
        <w:tblPrEx>
          <w:tblCellMar>
            <w:top w:w="0" w:type="dxa"/>
            <w:bottom w:w="0" w:type="dxa"/>
          </w:tblCellMar>
        </w:tblPrEx>
        <w:tc>
          <w:tcPr>
            <w:tcW w:w="4785" w:type="dxa"/>
          </w:tcPr>
          <w:p w14:paraId="6EDAC82C" w14:textId="55C201D1" w:rsidR="00ED7DA8" w:rsidRDefault="00ED7DA8" w:rsidP="00ED7DA8">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14:paraId="5A3E3AA4" w14:textId="6BA738D8" w:rsidR="00ED7DA8" w:rsidRDefault="00ED7DA8" w:rsidP="00ED7DA8">
            <w:pPr>
              <w:spacing w:after="120" w:line="240" w:lineRule="auto"/>
              <w:contextualSpacing/>
              <w:rPr>
                <w:sz w:val="24"/>
                <w:szCs w:val="24"/>
                <w:lang w:val="en-US"/>
              </w:rPr>
            </w:pPr>
            <w:r>
              <w:rPr>
                <w:sz w:val="24"/>
                <w:szCs w:val="24"/>
                <w:lang w:val="en-US"/>
              </w:rPr>
              <w:t>Попова Наталья Александровна</w:t>
            </w:r>
          </w:p>
        </w:tc>
      </w:tr>
      <w:tr w:rsidR="00ED7DA8" w14:paraId="0FC814C9" w14:textId="77777777">
        <w:tblPrEx>
          <w:tblCellMar>
            <w:top w:w="0" w:type="dxa"/>
            <w:bottom w:w="0" w:type="dxa"/>
          </w:tblCellMar>
        </w:tblPrEx>
        <w:tc>
          <w:tcPr>
            <w:tcW w:w="4785" w:type="dxa"/>
          </w:tcPr>
          <w:p w14:paraId="1990A687" w14:textId="0ECC894B" w:rsidR="00ED7DA8" w:rsidRDefault="00ED7DA8" w:rsidP="00ED7DA8">
            <w:pPr>
              <w:spacing w:after="120" w:line="240" w:lineRule="auto"/>
              <w:contextualSpacing/>
              <w:rPr>
                <w:sz w:val="24"/>
                <w:szCs w:val="24"/>
                <w:lang w:val="en-US"/>
              </w:rPr>
            </w:pPr>
            <w:r>
              <w:rPr>
                <w:sz w:val="24"/>
                <w:szCs w:val="24"/>
                <w:lang w:val="en-US"/>
              </w:rPr>
              <w:t>ИНН</w:t>
            </w:r>
          </w:p>
        </w:tc>
        <w:tc>
          <w:tcPr>
            <w:tcW w:w="4786" w:type="dxa"/>
          </w:tcPr>
          <w:p w14:paraId="5D51376C" w14:textId="093CB64D" w:rsidR="00ED7DA8" w:rsidRDefault="00ED7DA8" w:rsidP="00ED7DA8">
            <w:pPr>
              <w:spacing w:after="120" w:line="240" w:lineRule="auto"/>
              <w:contextualSpacing/>
              <w:rPr>
                <w:sz w:val="24"/>
                <w:szCs w:val="24"/>
                <w:lang w:val="en-US"/>
              </w:rPr>
            </w:pPr>
            <w:r>
              <w:rPr>
                <w:sz w:val="24"/>
                <w:szCs w:val="24"/>
                <w:lang w:val="en-US"/>
              </w:rPr>
              <w:t>504718473822</w:t>
            </w:r>
          </w:p>
        </w:tc>
      </w:tr>
      <w:tr w:rsidR="00ED7DA8" w14:paraId="07670531" w14:textId="77777777">
        <w:tblPrEx>
          <w:tblCellMar>
            <w:top w:w="0" w:type="dxa"/>
            <w:bottom w:w="0" w:type="dxa"/>
          </w:tblCellMar>
        </w:tblPrEx>
        <w:tc>
          <w:tcPr>
            <w:tcW w:w="4785" w:type="dxa"/>
          </w:tcPr>
          <w:p w14:paraId="09D221BD" w14:textId="57BBB7F8" w:rsidR="00ED7DA8" w:rsidRDefault="00ED7DA8" w:rsidP="00ED7DA8">
            <w:pPr>
              <w:spacing w:after="120" w:line="240" w:lineRule="auto"/>
              <w:contextualSpacing/>
              <w:rPr>
                <w:sz w:val="24"/>
                <w:szCs w:val="24"/>
                <w:lang w:val="en-US"/>
              </w:rPr>
            </w:pPr>
            <w:r>
              <w:rPr>
                <w:sz w:val="24"/>
                <w:szCs w:val="24"/>
                <w:lang w:val="en-US"/>
              </w:rPr>
              <w:t>Наименование СРО</w:t>
            </w:r>
          </w:p>
        </w:tc>
        <w:tc>
          <w:tcPr>
            <w:tcW w:w="4786" w:type="dxa"/>
          </w:tcPr>
          <w:p w14:paraId="5D650469" w14:textId="792A56F3" w:rsidR="00ED7DA8" w:rsidRDefault="00ED7DA8" w:rsidP="00ED7DA8">
            <w:pPr>
              <w:spacing w:after="120" w:line="240" w:lineRule="auto"/>
              <w:contextualSpacing/>
              <w:rPr>
                <w:sz w:val="24"/>
                <w:szCs w:val="24"/>
                <w:lang w:val="en-US"/>
              </w:rPr>
            </w:pPr>
            <w:r>
              <w:rPr>
                <w:sz w:val="24"/>
                <w:szCs w:val="24"/>
                <w:lang w:val="en-US"/>
              </w:rPr>
              <w:t>Крымский союз профессиональных арбитражных управляющих "ЭКСПЕРТ" (ИНН 9102024960, ОГРН 1149102040185)</w:t>
            </w:r>
          </w:p>
        </w:tc>
      </w:tr>
      <w:tr w:rsidR="00ED7DA8" w14:paraId="329D408C" w14:textId="77777777">
        <w:tblPrEx>
          <w:tblCellMar>
            <w:top w:w="0" w:type="dxa"/>
            <w:bottom w:w="0" w:type="dxa"/>
          </w:tblCellMar>
        </w:tblPrEx>
        <w:tc>
          <w:tcPr>
            <w:tcW w:w="4785" w:type="dxa"/>
          </w:tcPr>
          <w:p w14:paraId="163EE280" w14:textId="578D87FF" w:rsidR="00ED7DA8" w:rsidRDefault="00ED7DA8" w:rsidP="00ED7DA8">
            <w:pPr>
              <w:spacing w:after="120" w:line="240" w:lineRule="auto"/>
              <w:contextualSpacing/>
              <w:rPr>
                <w:sz w:val="24"/>
                <w:szCs w:val="24"/>
                <w:lang w:val="en-US"/>
              </w:rPr>
            </w:pPr>
            <w:r>
              <w:rPr>
                <w:sz w:val="24"/>
                <w:szCs w:val="24"/>
                <w:lang w:val="en-US"/>
              </w:rPr>
              <w:t>Регистрационный номер ФРС</w:t>
            </w:r>
          </w:p>
        </w:tc>
        <w:tc>
          <w:tcPr>
            <w:tcW w:w="4786" w:type="dxa"/>
          </w:tcPr>
          <w:p w14:paraId="0583F6BC" w14:textId="6856A435" w:rsidR="00ED7DA8" w:rsidRDefault="00ED7DA8" w:rsidP="00ED7DA8">
            <w:pPr>
              <w:spacing w:after="120" w:line="240" w:lineRule="auto"/>
              <w:contextualSpacing/>
              <w:rPr>
                <w:sz w:val="24"/>
                <w:szCs w:val="24"/>
                <w:lang w:val="en-US"/>
              </w:rPr>
            </w:pPr>
            <w:r>
              <w:rPr>
                <w:sz w:val="24"/>
                <w:szCs w:val="24"/>
                <w:lang w:val="en-US"/>
              </w:rPr>
              <w:t>11/037546</w:t>
            </w:r>
          </w:p>
        </w:tc>
      </w:tr>
    </w:tbl>
    <w:p w14:paraId="3E6C4CCE" w14:textId="75A3E0AA" w:rsidR="004713AA" w:rsidRPr="00A57D49" w:rsidRDefault="004713AA" w:rsidP="004713AA">
      <w:pPr>
        <w:spacing w:line="240" w:lineRule="auto"/>
        <w:ind w:firstLine="708"/>
        <w:contextualSpacing/>
        <w:rPr>
          <w:sz w:val="24"/>
          <w:szCs w:val="24"/>
          <w:lang w:val="en-US"/>
        </w:rPr>
      </w:pPr>
    </w:p>
    <w:p w14:paraId="5BCB6070" w14:textId="77777777"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4785"/>
        <w:gridCol w:w="4786"/>
      </w:tblGrid>
      <w:tr w:rsidR="00ED7DA8" w14:paraId="46670BF2" w14:textId="77777777">
        <w:tblPrEx>
          <w:tblCellMar>
            <w:top w:w="0" w:type="dxa"/>
            <w:bottom w:w="0" w:type="dxa"/>
          </w:tblCellMar>
        </w:tblPrEx>
        <w:tc>
          <w:tcPr>
            <w:tcW w:w="4785" w:type="dxa"/>
          </w:tcPr>
          <w:p w14:paraId="556E963A" w14:textId="6113D841" w:rsidR="00ED7DA8" w:rsidRDefault="00ED7DA8" w:rsidP="00ED7DA8">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14:paraId="0E86047E" w14:textId="16F6073C" w:rsidR="00ED7DA8" w:rsidRDefault="00ED7DA8" w:rsidP="00ED7DA8">
            <w:pPr>
              <w:spacing w:after="120" w:line="240" w:lineRule="auto"/>
              <w:contextualSpacing/>
              <w:rPr>
                <w:sz w:val="24"/>
                <w:szCs w:val="24"/>
              </w:rPr>
            </w:pPr>
            <w:r>
              <w:rPr>
                <w:sz w:val="24"/>
                <w:szCs w:val="24"/>
              </w:rPr>
              <w:t>Арбитражный суд Волгоградской области</w:t>
            </w:r>
          </w:p>
        </w:tc>
      </w:tr>
      <w:tr w:rsidR="00ED7DA8" w14:paraId="4BE5B139" w14:textId="77777777">
        <w:tblPrEx>
          <w:tblCellMar>
            <w:top w:w="0" w:type="dxa"/>
            <w:bottom w:w="0" w:type="dxa"/>
          </w:tblCellMar>
        </w:tblPrEx>
        <w:tc>
          <w:tcPr>
            <w:tcW w:w="4785" w:type="dxa"/>
          </w:tcPr>
          <w:p w14:paraId="7A422943" w14:textId="515C294D" w:rsidR="00ED7DA8" w:rsidRDefault="00ED7DA8" w:rsidP="00ED7DA8">
            <w:pPr>
              <w:spacing w:after="120" w:line="240" w:lineRule="auto"/>
              <w:contextualSpacing/>
              <w:rPr>
                <w:sz w:val="24"/>
                <w:szCs w:val="24"/>
              </w:rPr>
            </w:pPr>
            <w:r>
              <w:rPr>
                <w:sz w:val="24"/>
                <w:szCs w:val="24"/>
              </w:rPr>
              <w:t>Номер дела о банкротстве</w:t>
            </w:r>
          </w:p>
        </w:tc>
        <w:tc>
          <w:tcPr>
            <w:tcW w:w="4786" w:type="dxa"/>
          </w:tcPr>
          <w:p w14:paraId="5735F430" w14:textId="77803ED1" w:rsidR="00ED7DA8" w:rsidRDefault="00ED7DA8" w:rsidP="00ED7DA8">
            <w:pPr>
              <w:spacing w:after="120" w:line="240" w:lineRule="auto"/>
              <w:contextualSpacing/>
              <w:rPr>
                <w:sz w:val="24"/>
                <w:szCs w:val="24"/>
              </w:rPr>
            </w:pPr>
            <w:r>
              <w:rPr>
                <w:sz w:val="24"/>
                <w:szCs w:val="24"/>
              </w:rPr>
              <w:t>А12-17988/2023</w:t>
            </w:r>
          </w:p>
        </w:tc>
      </w:tr>
      <w:tr w:rsidR="00ED7DA8" w14:paraId="63DE4542" w14:textId="77777777">
        <w:tblPrEx>
          <w:tblCellMar>
            <w:top w:w="0" w:type="dxa"/>
            <w:bottom w:w="0" w:type="dxa"/>
          </w:tblCellMar>
        </w:tblPrEx>
        <w:tc>
          <w:tcPr>
            <w:tcW w:w="4785" w:type="dxa"/>
          </w:tcPr>
          <w:p w14:paraId="45CCC51A" w14:textId="57A95A32" w:rsidR="00ED7DA8" w:rsidRDefault="00ED7DA8" w:rsidP="00ED7DA8">
            <w:pPr>
              <w:spacing w:after="120" w:line="240" w:lineRule="auto"/>
              <w:contextualSpacing/>
              <w:rPr>
                <w:sz w:val="24"/>
                <w:szCs w:val="24"/>
              </w:rPr>
            </w:pPr>
            <w:r>
              <w:rPr>
                <w:sz w:val="24"/>
                <w:szCs w:val="24"/>
              </w:rPr>
              <w:t>Основание для проведения торгов</w:t>
            </w:r>
          </w:p>
        </w:tc>
        <w:tc>
          <w:tcPr>
            <w:tcW w:w="4786" w:type="dxa"/>
          </w:tcPr>
          <w:p w14:paraId="5BB257C7" w14:textId="0DF6D6B5" w:rsidR="00ED7DA8" w:rsidRDefault="00ED7DA8" w:rsidP="00ED7DA8">
            <w:pPr>
              <w:spacing w:after="120" w:line="240" w:lineRule="auto"/>
              <w:contextualSpacing/>
              <w:rPr>
                <w:sz w:val="24"/>
                <w:szCs w:val="24"/>
              </w:rPr>
            </w:pPr>
            <w:r>
              <w:rPr>
                <w:sz w:val="24"/>
                <w:szCs w:val="24"/>
              </w:rPr>
              <w:t>Положение о порядке реализации имущества</w:t>
            </w:r>
          </w:p>
        </w:tc>
      </w:tr>
    </w:tbl>
    <w:p w14:paraId="243F8E38" w14:textId="77777777" w:rsidR="004713AA" w:rsidRPr="00BE0A9B" w:rsidRDefault="004713AA" w:rsidP="004713AA">
      <w:pPr>
        <w:spacing w:line="240" w:lineRule="auto"/>
        <w:ind w:firstLine="708"/>
        <w:contextualSpacing/>
        <w:rPr>
          <w:sz w:val="24"/>
          <w:szCs w:val="24"/>
        </w:rPr>
      </w:pPr>
    </w:p>
    <w:p w14:paraId="353FB28A"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ED7DA8" w14:paraId="79715054" w14:textId="77777777">
        <w:tblPrEx>
          <w:tblCellMar>
            <w:top w:w="0" w:type="dxa"/>
            <w:bottom w:w="0" w:type="dxa"/>
          </w:tblCellMar>
        </w:tblPrEx>
        <w:tc>
          <w:tcPr>
            <w:tcW w:w="4785" w:type="dxa"/>
          </w:tcPr>
          <w:p w14:paraId="65624864" w14:textId="0656E9A6" w:rsidR="00ED7DA8" w:rsidRDefault="00ED7DA8" w:rsidP="00ED7DA8">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14:paraId="06800CA2" w14:textId="2D543FFD" w:rsidR="00ED7DA8" w:rsidRDefault="00ED7DA8" w:rsidP="00ED7DA8">
            <w:pPr>
              <w:spacing w:after="120" w:line="240" w:lineRule="auto"/>
              <w:contextualSpacing/>
              <w:rPr>
                <w:sz w:val="24"/>
                <w:szCs w:val="24"/>
              </w:rPr>
            </w:pPr>
            <w:r>
              <w:rPr>
                <w:sz w:val="24"/>
                <w:szCs w:val="24"/>
              </w:rPr>
              <w:t>Физическое лицо</w:t>
            </w:r>
          </w:p>
        </w:tc>
      </w:tr>
      <w:tr w:rsidR="00ED7DA8" w14:paraId="503E3AC3" w14:textId="77777777">
        <w:tblPrEx>
          <w:tblCellMar>
            <w:top w:w="0" w:type="dxa"/>
            <w:bottom w:w="0" w:type="dxa"/>
          </w:tblCellMar>
        </w:tblPrEx>
        <w:tc>
          <w:tcPr>
            <w:tcW w:w="4785" w:type="dxa"/>
          </w:tcPr>
          <w:p w14:paraId="0B23B089" w14:textId="4F4E3017" w:rsidR="00ED7DA8" w:rsidRDefault="00ED7DA8" w:rsidP="00ED7DA8">
            <w:pPr>
              <w:spacing w:after="120" w:line="240" w:lineRule="auto"/>
              <w:contextualSpacing/>
              <w:rPr>
                <w:sz w:val="24"/>
                <w:szCs w:val="24"/>
              </w:rPr>
            </w:pPr>
            <w:r>
              <w:rPr>
                <w:sz w:val="24"/>
                <w:szCs w:val="24"/>
              </w:rPr>
              <w:t>ФИО</w:t>
            </w:r>
          </w:p>
        </w:tc>
        <w:tc>
          <w:tcPr>
            <w:tcW w:w="4786" w:type="dxa"/>
          </w:tcPr>
          <w:p w14:paraId="733841B9" w14:textId="14278B2E" w:rsidR="00ED7DA8" w:rsidRDefault="00ED7DA8" w:rsidP="00ED7DA8">
            <w:pPr>
              <w:spacing w:after="120" w:line="240" w:lineRule="auto"/>
              <w:contextualSpacing/>
              <w:rPr>
                <w:sz w:val="24"/>
                <w:szCs w:val="24"/>
              </w:rPr>
            </w:pPr>
            <w:r>
              <w:rPr>
                <w:sz w:val="24"/>
                <w:szCs w:val="24"/>
              </w:rPr>
              <w:t>Филькин Антон Владимирович</w:t>
            </w:r>
          </w:p>
        </w:tc>
      </w:tr>
      <w:tr w:rsidR="00ED7DA8" w14:paraId="5AFF2CC3" w14:textId="77777777">
        <w:tblPrEx>
          <w:tblCellMar>
            <w:top w:w="0" w:type="dxa"/>
            <w:bottom w:w="0" w:type="dxa"/>
          </w:tblCellMar>
        </w:tblPrEx>
        <w:tc>
          <w:tcPr>
            <w:tcW w:w="4785" w:type="dxa"/>
          </w:tcPr>
          <w:p w14:paraId="7E611BAF" w14:textId="0597B155" w:rsidR="00ED7DA8" w:rsidRDefault="00ED7DA8" w:rsidP="00ED7DA8">
            <w:pPr>
              <w:spacing w:after="120" w:line="240" w:lineRule="auto"/>
              <w:contextualSpacing/>
              <w:rPr>
                <w:sz w:val="24"/>
                <w:szCs w:val="24"/>
              </w:rPr>
            </w:pPr>
            <w:r>
              <w:rPr>
                <w:sz w:val="24"/>
                <w:szCs w:val="24"/>
              </w:rPr>
              <w:t>ИНН</w:t>
            </w:r>
          </w:p>
        </w:tc>
        <w:tc>
          <w:tcPr>
            <w:tcW w:w="4786" w:type="dxa"/>
          </w:tcPr>
          <w:p w14:paraId="6E700866" w14:textId="4C131503" w:rsidR="00ED7DA8" w:rsidRDefault="00ED7DA8" w:rsidP="00ED7DA8">
            <w:pPr>
              <w:spacing w:after="120" w:line="240" w:lineRule="auto"/>
              <w:contextualSpacing/>
              <w:rPr>
                <w:sz w:val="24"/>
                <w:szCs w:val="24"/>
              </w:rPr>
            </w:pPr>
            <w:r>
              <w:rPr>
                <w:sz w:val="24"/>
                <w:szCs w:val="24"/>
              </w:rPr>
              <w:t>340602641171</w:t>
            </w:r>
          </w:p>
        </w:tc>
      </w:tr>
      <w:tr w:rsidR="00ED7DA8" w14:paraId="556E5F9D" w14:textId="77777777">
        <w:tblPrEx>
          <w:tblCellMar>
            <w:top w:w="0" w:type="dxa"/>
            <w:bottom w:w="0" w:type="dxa"/>
          </w:tblCellMar>
        </w:tblPrEx>
        <w:tc>
          <w:tcPr>
            <w:tcW w:w="4785" w:type="dxa"/>
          </w:tcPr>
          <w:p w14:paraId="0A650A7D" w14:textId="277ACE97" w:rsidR="00ED7DA8" w:rsidRDefault="00ED7DA8" w:rsidP="00ED7DA8">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14:paraId="67C632BB" w14:textId="77777777" w:rsidR="00ED7DA8" w:rsidRDefault="00ED7DA8" w:rsidP="00ED7DA8">
            <w:pPr>
              <w:spacing w:after="120" w:line="240" w:lineRule="auto"/>
              <w:contextualSpacing/>
              <w:rPr>
                <w:sz w:val="24"/>
                <w:szCs w:val="24"/>
              </w:rPr>
            </w:pPr>
            <w:r>
              <w:rPr>
                <w:sz w:val="24"/>
                <w:szCs w:val="24"/>
              </w:rPr>
              <w:t>Заключение договора купли-продажи - в течение 5 дней со дня получения предложения о заключении такого договора.</w:t>
            </w:r>
          </w:p>
          <w:p w14:paraId="61500220" w14:textId="131A01DD" w:rsidR="00ED7DA8" w:rsidRDefault="00ED7DA8" w:rsidP="00ED7DA8">
            <w:pPr>
              <w:spacing w:after="120" w:line="240" w:lineRule="auto"/>
              <w:contextualSpacing/>
              <w:rPr>
                <w:sz w:val="24"/>
                <w:szCs w:val="24"/>
              </w:rPr>
            </w:pPr>
          </w:p>
        </w:tc>
      </w:tr>
    </w:tbl>
    <w:p w14:paraId="67B13AD0" w14:textId="77777777" w:rsidR="004713AA" w:rsidRPr="00BE0A9B" w:rsidRDefault="004713AA" w:rsidP="004713AA">
      <w:pPr>
        <w:spacing w:line="240" w:lineRule="auto"/>
        <w:ind w:firstLine="708"/>
        <w:contextualSpacing/>
        <w:rPr>
          <w:sz w:val="24"/>
          <w:szCs w:val="24"/>
        </w:rPr>
      </w:pPr>
    </w:p>
    <w:p w14:paraId="152A1FDF"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ED7DA8" w14:paraId="42E24D93" w14:textId="77777777">
        <w:tblPrEx>
          <w:tblCellMar>
            <w:top w:w="0" w:type="dxa"/>
            <w:bottom w:w="0" w:type="dxa"/>
          </w:tblCellMar>
        </w:tblPrEx>
        <w:tc>
          <w:tcPr>
            <w:tcW w:w="4785" w:type="dxa"/>
          </w:tcPr>
          <w:p w14:paraId="0F1A1829" w14:textId="30A434FE" w:rsidR="00ED7DA8" w:rsidRDefault="00ED7DA8" w:rsidP="00ED7DA8">
            <w:pPr>
              <w:spacing w:after="120" w:line="240" w:lineRule="auto"/>
              <w:contextualSpacing/>
              <w:rPr>
                <w:sz w:val="24"/>
                <w:szCs w:val="24"/>
              </w:rPr>
            </w:pPr>
            <w:bookmarkStart w:id="24" w:name="КонтактноеЛицо"/>
            <w:bookmarkEnd w:id="24"/>
            <w:r>
              <w:rPr>
                <w:sz w:val="24"/>
                <w:szCs w:val="24"/>
              </w:rPr>
              <w:t>ФИО</w:t>
            </w:r>
          </w:p>
        </w:tc>
        <w:tc>
          <w:tcPr>
            <w:tcW w:w="4786" w:type="dxa"/>
          </w:tcPr>
          <w:p w14:paraId="771D8773" w14:textId="611D3F04" w:rsidR="00ED7DA8" w:rsidRDefault="00ED7DA8" w:rsidP="00ED7DA8">
            <w:pPr>
              <w:spacing w:after="120" w:line="240" w:lineRule="auto"/>
              <w:contextualSpacing/>
              <w:rPr>
                <w:sz w:val="24"/>
                <w:szCs w:val="24"/>
              </w:rPr>
            </w:pPr>
            <w:r>
              <w:rPr>
                <w:sz w:val="24"/>
                <w:szCs w:val="24"/>
              </w:rPr>
              <w:t>Попова Наталья Александровна</w:t>
            </w:r>
          </w:p>
        </w:tc>
      </w:tr>
      <w:tr w:rsidR="00ED7DA8" w14:paraId="416FB263" w14:textId="77777777">
        <w:tblPrEx>
          <w:tblCellMar>
            <w:top w:w="0" w:type="dxa"/>
            <w:bottom w:w="0" w:type="dxa"/>
          </w:tblCellMar>
        </w:tblPrEx>
        <w:tc>
          <w:tcPr>
            <w:tcW w:w="4785" w:type="dxa"/>
          </w:tcPr>
          <w:p w14:paraId="7EC6D18C" w14:textId="2691CB1E" w:rsidR="00ED7DA8" w:rsidRDefault="00ED7DA8" w:rsidP="00ED7DA8">
            <w:pPr>
              <w:spacing w:after="120" w:line="240" w:lineRule="auto"/>
              <w:contextualSpacing/>
              <w:rPr>
                <w:sz w:val="24"/>
                <w:szCs w:val="24"/>
              </w:rPr>
            </w:pPr>
            <w:r>
              <w:rPr>
                <w:sz w:val="24"/>
                <w:szCs w:val="24"/>
              </w:rPr>
              <w:t>Контактный телефон</w:t>
            </w:r>
          </w:p>
        </w:tc>
        <w:tc>
          <w:tcPr>
            <w:tcW w:w="4786" w:type="dxa"/>
          </w:tcPr>
          <w:p w14:paraId="2C61DD33" w14:textId="3A07620E" w:rsidR="00ED7DA8" w:rsidRDefault="00ED7DA8" w:rsidP="00ED7DA8">
            <w:pPr>
              <w:spacing w:after="120" w:line="240" w:lineRule="auto"/>
              <w:contextualSpacing/>
              <w:rPr>
                <w:sz w:val="24"/>
                <w:szCs w:val="24"/>
              </w:rPr>
            </w:pPr>
            <w:r>
              <w:rPr>
                <w:sz w:val="24"/>
                <w:szCs w:val="24"/>
              </w:rPr>
              <w:t>9055208222</w:t>
            </w:r>
          </w:p>
        </w:tc>
      </w:tr>
      <w:tr w:rsidR="00ED7DA8" w14:paraId="101FD7BD" w14:textId="77777777">
        <w:tblPrEx>
          <w:tblCellMar>
            <w:top w:w="0" w:type="dxa"/>
            <w:bottom w:w="0" w:type="dxa"/>
          </w:tblCellMar>
        </w:tblPrEx>
        <w:tc>
          <w:tcPr>
            <w:tcW w:w="4785" w:type="dxa"/>
          </w:tcPr>
          <w:p w14:paraId="751B5707" w14:textId="422A0561" w:rsidR="00ED7DA8" w:rsidRDefault="00ED7DA8" w:rsidP="00ED7DA8">
            <w:pPr>
              <w:spacing w:after="120" w:line="240" w:lineRule="auto"/>
              <w:contextualSpacing/>
              <w:rPr>
                <w:sz w:val="24"/>
                <w:szCs w:val="24"/>
              </w:rPr>
            </w:pPr>
            <w:r>
              <w:rPr>
                <w:sz w:val="24"/>
                <w:szCs w:val="24"/>
              </w:rPr>
              <w:t>Адрес электронной почты</w:t>
            </w:r>
          </w:p>
        </w:tc>
        <w:tc>
          <w:tcPr>
            <w:tcW w:w="4786" w:type="dxa"/>
          </w:tcPr>
          <w:p w14:paraId="34E6AA4B" w14:textId="4849989D" w:rsidR="00ED7DA8" w:rsidRDefault="00ED7DA8" w:rsidP="00ED7DA8">
            <w:pPr>
              <w:spacing w:after="120" w:line="240" w:lineRule="auto"/>
              <w:contextualSpacing/>
              <w:rPr>
                <w:sz w:val="24"/>
                <w:szCs w:val="24"/>
              </w:rPr>
            </w:pPr>
            <w:r>
              <w:rPr>
                <w:sz w:val="24"/>
                <w:szCs w:val="24"/>
              </w:rPr>
              <w:t>bkrt911@gmail.com</w:t>
            </w:r>
          </w:p>
        </w:tc>
      </w:tr>
    </w:tbl>
    <w:p w14:paraId="0C156D7B" w14:textId="77777777" w:rsidR="004713AA" w:rsidRPr="00BE0A9B" w:rsidRDefault="004713AA" w:rsidP="004713AA">
      <w:pPr>
        <w:spacing w:line="240" w:lineRule="auto"/>
        <w:ind w:firstLine="708"/>
        <w:contextualSpacing/>
        <w:rPr>
          <w:sz w:val="24"/>
          <w:szCs w:val="24"/>
        </w:rPr>
      </w:pPr>
    </w:p>
    <w:p w14:paraId="2D15B564"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14:paraId="7B8E03DB" w14:textId="77777777" w:rsidR="00ED7DA8" w:rsidRDefault="00ED7DA8" w:rsidP="00FE7086">
      <w:pPr>
        <w:spacing w:line="240" w:lineRule="auto"/>
        <w:ind w:firstLine="708"/>
        <w:contextualSpacing/>
        <w:rPr>
          <w:sz w:val="24"/>
          <w:szCs w:val="24"/>
        </w:rPr>
      </w:pPr>
      <w:bookmarkStart w:id="25" w:name="ЛотНазвание_1"/>
      <w:bookmarkEnd w:id="25"/>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ED7DA8" w14:paraId="0081B625" w14:textId="77777777">
        <w:tblPrEx>
          <w:tblCellMar>
            <w:top w:w="0" w:type="dxa"/>
            <w:bottom w:w="0" w:type="dxa"/>
          </w:tblCellMar>
        </w:tblPrEx>
        <w:tc>
          <w:tcPr>
            <w:tcW w:w="4785" w:type="dxa"/>
          </w:tcPr>
          <w:p w14:paraId="114B535C" w14:textId="4BB7DF9B" w:rsidR="00ED7DA8" w:rsidRDefault="00ED7DA8" w:rsidP="00ED7DA8">
            <w:pPr>
              <w:spacing w:after="120" w:line="240" w:lineRule="auto"/>
              <w:contextualSpacing/>
              <w:rPr>
                <w:sz w:val="24"/>
                <w:szCs w:val="24"/>
              </w:rPr>
            </w:pPr>
            <w:r>
              <w:rPr>
                <w:sz w:val="24"/>
                <w:szCs w:val="24"/>
              </w:rPr>
              <w:t>Наименование лота</w:t>
            </w:r>
          </w:p>
        </w:tc>
        <w:tc>
          <w:tcPr>
            <w:tcW w:w="4786" w:type="dxa"/>
          </w:tcPr>
          <w:p w14:paraId="11C9A9BF" w14:textId="07AF7D87" w:rsidR="00ED7DA8" w:rsidRDefault="00ED7DA8" w:rsidP="00ED7DA8">
            <w:pPr>
              <w:spacing w:after="120" w:line="240" w:lineRule="auto"/>
              <w:contextualSpacing/>
              <w:rPr>
                <w:sz w:val="24"/>
                <w:szCs w:val="24"/>
              </w:rPr>
            </w:pPr>
            <w:r>
              <w:rPr>
                <w:sz w:val="24"/>
                <w:szCs w:val="24"/>
              </w:rPr>
              <w:t>Земельный участок с кадастровым номером 30:04:090301:159, разрешенное использование: индивидуальное жилое строительство, площадь: 500 +/- 16 кв.м., адрес: Астраханская область, Икрянинский район, с. Зюзино, ул. Набережная, 54А</w:t>
            </w:r>
          </w:p>
        </w:tc>
      </w:tr>
      <w:tr w:rsidR="00ED7DA8" w14:paraId="4BA651C1" w14:textId="77777777">
        <w:tblPrEx>
          <w:tblCellMar>
            <w:top w:w="0" w:type="dxa"/>
            <w:bottom w:w="0" w:type="dxa"/>
          </w:tblCellMar>
        </w:tblPrEx>
        <w:tc>
          <w:tcPr>
            <w:tcW w:w="4785" w:type="dxa"/>
          </w:tcPr>
          <w:p w14:paraId="0B354DEF" w14:textId="680A1CFD" w:rsidR="00ED7DA8" w:rsidRDefault="00ED7DA8" w:rsidP="00ED7DA8">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16FB8EE9" w14:textId="6E479443" w:rsidR="00ED7DA8" w:rsidRDefault="00ED7DA8" w:rsidP="00ED7DA8">
            <w:pPr>
              <w:spacing w:after="120" w:line="240" w:lineRule="auto"/>
              <w:contextualSpacing/>
              <w:rPr>
                <w:sz w:val="24"/>
                <w:szCs w:val="24"/>
              </w:rPr>
            </w:pPr>
            <w:r>
              <w:rPr>
                <w:sz w:val="24"/>
                <w:szCs w:val="24"/>
              </w:rPr>
              <w:t>Заявка на участие в торгах должна соответствовать требованиям, установленным в соответствии с Федеральным законом от 26.10.2002 N 127-ФЗ «О несостоятельности (банкротстве)» и указанным в сообщении о проведении торгов, и оформляется в форме электронного документа.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организационно-правовая форма, -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финансовому управляющему и о характере этой заинтересованности. Сведения об участии в капитале заявителя финансового управляющего, а также саморегулируемой организации арбитражных управляющих, членом или руководителем которой является финансовый управляющий. К Заявке должны быть приложены следующие документы: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документы, подтверждающие полномочия лица на осуществление действий от имени заявителя;</w:t>
            </w:r>
          </w:p>
        </w:tc>
      </w:tr>
      <w:tr w:rsidR="00ED7DA8" w14:paraId="6B15F076" w14:textId="77777777">
        <w:tblPrEx>
          <w:tblCellMar>
            <w:top w:w="0" w:type="dxa"/>
            <w:bottom w:w="0" w:type="dxa"/>
          </w:tblCellMar>
        </w:tblPrEx>
        <w:tc>
          <w:tcPr>
            <w:tcW w:w="4785" w:type="dxa"/>
          </w:tcPr>
          <w:p w14:paraId="469B37C9" w14:textId="67071463" w:rsidR="00ED7DA8" w:rsidRDefault="00ED7DA8" w:rsidP="00ED7DA8">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4BB7F3EF" w14:textId="4B0FCE8B" w:rsidR="00ED7DA8" w:rsidRDefault="00ED7DA8" w:rsidP="00ED7DA8">
            <w:pPr>
              <w:spacing w:after="120" w:line="240" w:lineRule="auto"/>
              <w:contextualSpacing/>
              <w:rPr>
                <w:sz w:val="24"/>
                <w:szCs w:val="24"/>
              </w:rPr>
            </w:pPr>
            <w:r>
              <w:rPr>
                <w:sz w:val="24"/>
                <w:szCs w:val="24"/>
              </w:rPr>
              <w:t>Земельный участок с кадастровым номером 30:04:090301:159, разрешенное использование: индивидуальное жилое строительство, площадь: 500 +/- 16 кв.м., адрес: Астраханская область, Икрянинский район, с. Зюзино, ул. Набережная, 54А</w:t>
            </w:r>
          </w:p>
        </w:tc>
      </w:tr>
      <w:tr w:rsidR="00ED7DA8" w14:paraId="04C6806C" w14:textId="77777777">
        <w:tblPrEx>
          <w:tblCellMar>
            <w:top w:w="0" w:type="dxa"/>
            <w:bottom w:w="0" w:type="dxa"/>
          </w:tblCellMar>
        </w:tblPrEx>
        <w:tc>
          <w:tcPr>
            <w:tcW w:w="4785" w:type="dxa"/>
          </w:tcPr>
          <w:p w14:paraId="43B6DA80" w14:textId="15A60B2F" w:rsidR="00ED7DA8" w:rsidRDefault="00ED7DA8" w:rsidP="00ED7DA8">
            <w:pPr>
              <w:spacing w:after="120" w:line="240" w:lineRule="auto"/>
              <w:contextualSpacing/>
              <w:rPr>
                <w:sz w:val="24"/>
                <w:szCs w:val="24"/>
              </w:rPr>
            </w:pPr>
            <w:r>
              <w:rPr>
                <w:sz w:val="24"/>
                <w:szCs w:val="24"/>
              </w:rPr>
              <w:t>Начальная цена</w:t>
            </w:r>
          </w:p>
        </w:tc>
        <w:tc>
          <w:tcPr>
            <w:tcW w:w="4786" w:type="dxa"/>
          </w:tcPr>
          <w:p w14:paraId="58E92F40" w14:textId="38737C3E" w:rsidR="00ED7DA8" w:rsidRDefault="00ED7DA8" w:rsidP="00ED7DA8">
            <w:pPr>
              <w:spacing w:after="120" w:line="240" w:lineRule="auto"/>
              <w:contextualSpacing/>
              <w:rPr>
                <w:sz w:val="24"/>
                <w:szCs w:val="24"/>
              </w:rPr>
            </w:pPr>
            <w:r>
              <w:rPr>
                <w:sz w:val="24"/>
                <w:szCs w:val="24"/>
              </w:rPr>
              <w:t>126000,00</w:t>
            </w:r>
          </w:p>
        </w:tc>
      </w:tr>
      <w:tr w:rsidR="00ED7DA8" w14:paraId="56996E1D" w14:textId="77777777">
        <w:tblPrEx>
          <w:tblCellMar>
            <w:top w:w="0" w:type="dxa"/>
            <w:bottom w:w="0" w:type="dxa"/>
          </w:tblCellMar>
        </w:tblPrEx>
        <w:tc>
          <w:tcPr>
            <w:tcW w:w="4785" w:type="dxa"/>
          </w:tcPr>
          <w:p w14:paraId="4E395E5D" w14:textId="1E07CF29" w:rsidR="00ED7DA8" w:rsidRDefault="00ED7DA8" w:rsidP="00ED7DA8">
            <w:pPr>
              <w:spacing w:after="120" w:line="240" w:lineRule="auto"/>
              <w:contextualSpacing/>
              <w:rPr>
                <w:sz w:val="24"/>
                <w:szCs w:val="24"/>
              </w:rPr>
            </w:pPr>
            <w:r>
              <w:rPr>
                <w:sz w:val="24"/>
                <w:szCs w:val="24"/>
              </w:rPr>
              <w:t>Обеспечение задатка</w:t>
            </w:r>
          </w:p>
        </w:tc>
        <w:tc>
          <w:tcPr>
            <w:tcW w:w="4786" w:type="dxa"/>
          </w:tcPr>
          <w:p w14:paraId="09E5F94B" w14:textId="417236E2" w:rsidR="00ED7DA8" w:rsidRDefault="00ED7DA8" w:rsidP="00ED7DA8">
            <w:pPr>
              <w:spacing w:after="120" w:line="240" w:lineRule="auto"/>
              <w:contextualSpacing/>
              <w:rPr>
                <w:sz w:val="24"/>
                <w:szCs w:val="24"/>
              </w:rPr>
            </w:pPr>
            <w:r>
              <w:rPr>
                <w:sz w:val="24"/>
                <w:szCs w:val="24"/>
              </w:rPr>
              <w:t>Процент от начальной цены лота</w:t>
            </w:r>
          </w:p>
        </w:tc>
      </w:tr>
      <w:tr w:rsidR="00ED7DA8" w14:paraId="5382D6EC" w14:textId="77777777">
        <w:tblPrEx>
          <w:tblCellMar>
            <w:top w:w="0" w:type="dxa"/>
            <w:bottom w:w="0" w:type="dxa"/>
          </w:tblCellMar>
        </w:tblPrEx>
        <w:tc>
          <w:tcPr>
            <w:tcW w:w="4785" w:type="dxa"/>
          </w:tcPr>
          <w:p w14:paraId="57222D65" w14:textId="2CA31D81" w:rsidR="00ED7DA8" w:rsidRDefault="00ED7DA8" w:rsidP="00ED7DA8">
            <w:pPr>
              <w:spacing w:after="120" w:line="240" w:lineRule="auto"/>
              <w:contextualSpacing/>
              <w:rPr>
                <w:sz w:val="24"/>
                <w:szCs w:val="24"/>
              </w:rPr>
            </w:pPr>
            <w:r>
              <w:rPr>
                <w:sz w:val="24"/>
                <w:szCs w:val="24"/>
              </w:rPr>
              <w:t>Размер задатка</w:t>
            </w:r>
          </w:p>
        </w:tc>
        <w:tc>
          <w:tcPr>
            <w:tcW w:w="4786" w:type="dxa"/>
          </w:tcPr>
          <w:p w14:paraId="553453E2" w14:textId="55B04634" w:rsidR="00ED7DA8" w:rsidRDefault="00ED7DA8" w:rsidP="00ED7DA8">
            <w:pPr>
              <w:spacing w:after="120" w:line="240" w:lineRule="auto"/>
              <w:contextualSpacing/>
              <w:rPr>
                <w:sz w:val="24"/>
                <w:szCs w:val="24"/>
              </w:rPr>
            </w:pPr>
            <w:r>
              <w:rPr>
                <w:sz w:val="24"/>
                <w:szCs w:val="24"/>
              </w:rPr>
              <w:t>10</w:t>
            </w:r>
          </w:p>
        </w:tc>
      </w:tr>
      <w:tr w:rsidR="00ED7DA8" w14:paraId="61A5589C" w14:textId="77777777">
        <w:tblPrEx>
          <w:tblCellMar>
            <w:top w:w="0" w:type="dxa"/>
            <w:bottom w:w="0" w:type="dxa"/>
          </w:tblCellMar>
        </w:tblPrEx>
        <w:tc>
          <w:tcPr>
            <w:tcW w:w="4785" w:type="dxa"/>
          </w:tcPr>
          <w:p w14:paraId="5D7C030F" w14:textId="08AFADE4" w:rsidR="00ED7DA8" w:rsidRDefault="00ED7DA8" w:rsidP="00ED7DA8">
            <w:pPr>
              <w:spacing w:after="120" w:line="240" w:lineRule="auto"/>
              <w:contextualSpacing/>
              <w:rPr>
                <w:sz w:val="24"/>
                <w:szCs w:val="24"/>
              </w:rPr>
            </w:pPr>
            <w:r>
              <w:rPr>
                <w:sz w:val="24"/>
                <w:szCs w:val="24"/>
              </w:rPr>
              <w:t>Порядок внесения и возврата задатка</w:t>
            </w:r>
          </w:p>
        </w:tc>
        <w:tc>
          <w:tcPr>
            <w:tcW w:w="4786" w:type="dxa"/>
          </w:tcPr>
          <w:p w14:paraId="798E42CB" w14:textId="66822B61" w:rsidR="00ED7DA8" w:rsidRDefault="00ED7DA8" w:rsidP="00ED7DA8">
            <w:pPr>
              <w:spacing w:after="120" w:line="240" w:lineRule="auto"/>
              <w:contextualSpacing/>
              <w:rPr>
                <w:sz w:val="24"/>
                <w:szCs w:val="24"/>
              </w:rPr>
            </w:pPr>
            <w:r>
              <w:rPr>
                <w:sz w:val="24"/>
                <w:szCs w:val="24"/>
              </w:rPr>
              <w:t xml:space="preserve">Задаток составляет 10% от начальной цены лота на периоде, в который поступила заявка. </w:t>
            </w:r>
          </w:p>
        </w:tc>
      </w:tr>
      <w:tr w:rsidR="00ED7DA8" w14:paraId="048DB726" w14:textId="77777777">
        <w:tblPrEx>
          <w:tblCellMar>
            <w:top w:w="0" w:type="dxa"/>
            <w:bottom w:w="0" w:type="dxa"/>
          </w:tblCellMar>
        </w:tblPrEx>
        <w:tc>
          <w:tcPr>
            <w:tcW w:w="4785" w:type="dxa"/>
          </w:tcPr>
          <w:p w14:paraId="1F45440C" w14:textId="56AEB701" w:rsidR="00ED7DA8" w:rsidRDefault="00ED7DA8" w:rsidP="00ED7DA8">
            <w:pPr>
              <w:spacing w:after="120" w:line="240" w:lineRule="auto"/>
              <w:contextualSpacing/>
              <w:rPr>
                <w:sz w:val="24"/>
                <w:szCs w:val="24"/>
              </w:rPr>
            </w:pPr>
            <w:r>
              <w:rPr>
                <w:sz w:val="24"/>
                <w:szCs w:val="24"/>
              </w:rPr>
              <w:t>Счет для внесения задатка</w:t>
            </w:r>
          </w:p>
        </w:tc>
        <w:tc>
          <w:tcPr>
            <w:tcW w:w="4786" w:type="dxa"/>
          </w:tcPr>
          <w:p w14:paraId="3F503F00" w14:textId="32CC66BA" w:rsidR="00ED7DA8" w:rsidRDefault="00ED7DA8" w:rsidP="00ED7DA8">
            <w:pPr>
              <w:spacing w:after="120" w:line="240" w:lineRule="auto"/>
              <w:contextualSpacing/>
              <w:rPr>
                <w:sz w:val="24"/>
                <w:szCs w:val="24"/>
              </w:rPr>
            </w:pPr>
            <w:r>
              <w:rPr>
                <w:sz w:val="24"/>
                <w:szCs w:val="24"/>
              </w:rPr>
              <w:t>Задаток вносится в срок, обеспечивающий его поступление до даты окончания срока приема заявок на участие в торгах, по следующим реквизитам:  ПАО СБЕРБАНК Кор/счет банка 30101810400000000225 БИК банка 044525225 ИНН банка 7707083893 Счет 40817810238043660543 ФИО получателя Филькин А.В. Назначение платежа: "Задаток на участие в торгах»</w:t>
            </w:r>
          </w:p>
        </w:tc>
      </w:tr>
    </w:tbl>
    <w:p w14:paraId="34DC8F87" w14:textId="67A39EC3"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sidR="00ED7DA8">
        <w:rPr>
          <w:sz w:val="24"/>
          <w:szCs w:val="24"/>
        </w:rPr>
        <w:t>Предложения</w:t>
      </w:r>
      <w:r>
        <w:rPr>
          <w:sz w:val="24"/>
          <w:szCs w:val="24"/>
        </w:rPr>
        <w:t xml:space="preserve"> </w:t>
      </w:r>
      <w:bookmarkStart w:id="28" w:name="Предложение_1"/>
      <w:bookmarkEnd w:id="28"/>
      <w:r w:rsidR="00183E1F">
        <w:rPr>
          <w:sz w:val="24"/>
          <w:szCs w:val="24"/>
        </w:rPr>
        <w:t xml:space="preserve"> </w:t>
      </w:r>
      <w:bookmarkStart w:id="29" w:name="Победитель_1"/>
      <w:bookmarkEnd w:id="29"/>
      <w:r w:rsidR="00ED7DA8">
        <w:rPr>
          <w:sz w:val="24"/>
          <w:szCs w:val="24"/>
        </w:rPr>
        <w:t>Подтвержденных заявок на данный лот нет.</w:t>
      </w:r>
    </w:p>
    <w:p w14:paraId="0C7AEB7D" w14:textId="77777777" w:rsidR="00183E1F" w:rsidRDefault="00183E1F" w:rsidP="00FE7086">
      <w:pPr>
        <w:spacing w:line="240" w:lineRule="auto"/>
        <w:ind w:firstLine="708"/>
        <w:contextualSpacing/>
        <w:rPr>
          <w:sz w:val="24"/>
          <w:szCs w:val="24"/>
        </w:rPr>
      </w:pPr>
      <w:bookmarkStart w:id="30" w:name="ЛотНазвание_2"/>
      <w:bookmarkEnd w:id="30"/>
      <w:r>
        <w:rPr>
          <w:sz w:val="24"/>
          <w:szCs w:val="24"/>
        </w:rPr>
        <w:t xml:space="preserve"> </w:t>
      </w:r>
      <w:bookmarkStart w:id="31" w:name="Лот_2"/>
      <w:bookmarkEnd w:id="31"/>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p>
    <w:p w14:paraId="62A8CBC9" w14:textId="77777777"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14:paraId="009ED2C3" w14:textId="77777777"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14:paraId="6808362A" w14:textId="77777777" w:rsidR="002B16A1" w:rsidRDefault="00183E1F" w:rsidP="00FE7086">
      <w:pPr>
        <w:spacing w:line="240" w:lineRule="auto"/>
        <w:ind w:firstLine="708"/>
        <w:contextualSpacing/>
        <w:rPr>
          <w:sz w:val="24"/>
          <w:szCs w:val="24"/>
          <w:lang w:val="en-US"/>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p>
    <w:p w14:paraId="1E12D35C" w14:textId="77777777" w:rsidR="002B16A1" w:rsidRDefault="002B16A1" w:rsidP="00FE7086">
      <w:pPr>
        <w:spacing w:line="240" w:lineRule="auto"/>
        <w:ind w:firstLine="708"/>
        <w:contextualSpacing/>
        <w:rPr>
          <w:sz w:val="24"/>
          <w:szCs w:val="24"/>
          <w:lang w:val="en-US"/>
        </w:rPr>
      </w:pPr>
      <w:bookmarkStart w:id="50" w:name="ЛотНазвание_6"/>
      <w:bookmarkEnd w:id="50"/>
      <w:r>
        <w:rPr>
          <w:sz w:val="24"/>
          <w:szCs w:val="24"/>
          <w:lang w:val="en-US"/>
        </w:rPr>
        <w:t xml:space="preserve"> </w:t>
      </w:r>
      <w:bookmarkStart w:id="51" w:name="Лот_6"/>
      <w:bookmarkEnd w:id="51"/>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p>
    <w:p w14:paraId="53433727" w14:textId="77777777" w:rsidR="002B16A1" w:rsidRDefault="002B16A1" w:rsidP="00FE7086">
      <w:pPr>
        <w:spacing w:line="240" w:lineRule="auto"/>
        <w:ind w:firstLine="708"/>
        <w:contextualSpacing/>
        <w:rPr>
          <w:sz w:val="24"/>
          <w:szCs w:val="24"/>
          <w:lang w:val="en-US"/>
        </w:rPr>
      </w:pPr>
      <w:bookmarkStart w:id="55" w:name="ЛотНазвание_7"/>
      <w:bookmarkEnd w:id="55"/>
      <w:r>
        <w:rPr>
          <w:sz w:val="24"/>
          <w:szCs w:val="24"/>
          <w:lang w:val="en-US"/>
        </w:rPr>
        <w:t xml:space="preserve"> </w:t>
      </w:r>
      <w:bookmarkStart w:id="56" w:name="Лот_7"/>
      <w:bookmarkEnd w:id="56"/>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p>
    <w:p w14:paraId="54A7BEFD" w14:textId="77777777"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14:paraId="4256D85C" w14:textId="77777777"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14:paraId="18B72335" w14:textId="77777777"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14:paraId="44CE5D4E" w14:textId="77777777"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14:paraId="3BDE43E4" w14:textId="77777777"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14:paraId="58DF5167" w14:textId="77777777"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14:paraId="0A42B284" w14:textId="77777777"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14:paraId="3BC71A1E" w14:textId="77777777"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14:paraId="6041B229" w14:textId="77777777"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14:paraId="535CB0C0" w14:textId="77777777"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14:paraId="25F59822" w14:textId="77777777"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14:paraId="59DA16C8" w14:textId="77777777"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14:paraId="1EA8ECF8" w14:textId="77777777"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14:paraId="5197B8AA" w14:textId="77777777"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14:paraId="4494320A" w14:textId="77777777"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14:paraId="04509323" w14:textId="77777777"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14:paraId="22294F9A" w14:textId="77777777"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14:paraId="25DF8F07" w14:textId="77777777"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14:paraId="0C7ECF58" w14:textId="77777777"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14:paraId="77E5279A" w14:textId="77777777"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14:paraId="2D2D2779" w14:textId="77777777"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14:paraId="38500F6B" w14:textId="77777777"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14:paraId="726C5A21" w14:textId="77777777" w:rsidR="00362201" w:rsidRDefault="00CB7D60" w:rsidP="00A57D49">
      <w:pPr>
        <w:spacing w:after="0" w:line="240" w:lineRule="auto"/>
        <w:ind w:left="709"/>
        <w:rPr>
          <w:sz w:val="24"/>
          <w:szCs w:val="24"/>
          <w:lang w:val="en-US"/>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14:paraId="41CA9129" w14:textId="77777777" w:rsidR="00A57D49" w:rsidRDefault="00A57D49" w:rsidP="00A57D49">
      <w:pPr>
        <w:spacing w:after="0" w:line="240" w:lineRule="auto"/>
        <w:ind w:left="709"/>
        <w:rPr>
          <w:sz w:val="24"/>
          <w:szCs w:val="24"/>
          <w:lang w:val="en-US"/>
        </w:rPr>
      </w:pPr>
      <w:bookmarkStart w:id="175" w:name="ЛотНазвание_31"/>
      <w:bookmarkEnd w:id="175"/>
      <w:r>
        <w:rPr>
          <w:sz w:val="24"/>
          <w:szCs w:val="24"/>
          <w:lang w:val="en-US"/>
        </w:rPr>
        <w:t xml:space="preserve"> </w:t>
      </w:r>
      <w:bookmarkStart w:id="176" w:name="Лот_31"/>
      <w:bookmarkEnd w:id="176"/>
      <w:r>
        <w:rPr>
          <w:sz w:val="24"/>
          <w:szCs w:val="24"/>
          <w:lang w:val="en-US"/>
        </w:rPr>
        <w:t xml:space="preserve"> </w:t>
      </w:r>
      <w:bookmarkStart w:id="177" w:name="ПредложениеНазвание_31"/>
      <w:bookmarkEnd w:id="177"/>
      <w:r>
        <w:rPr>
          <w:sz w:val="24"/>
          <w:szCs w:val="24"/>
          <w:lang w:val="en-US"/>
        </w:rPr>
        <w:t xml:space="preserve"> </w:t>
      </w:r>
      <w:bookmarkStart w:id="178" w:name="Предложение_31"/>
      <w:bookmarkEnd w:id="178"/>
      <w:r>
        <w:rPr>
          <w:sz w:val="24"/>
          <w:szCs w:val="24"/>
          <w:lang w:val="en-US"/>
        </w:rPr>
        <w:t xml:space="preserve"> </w:t>
      </w:r>
      <w:bookmarkStart w:id="179" w:name="Победитель_31"/>
      <w:bookmarkEnd w:id="179"/>
    </w:p>
    <w:p w14:paraId="132F9E66" w14:textId="77777777" w:rsidR="00A57D49" w:rsidRDefault="00A57D49" w:rsidP="00A57D49">
      <w:pPr>
        <w:spacing w:after="0" w:line="240" w:lineRule="auto"/>
        <w:ind w:left="709"/>
        <w:rPr>
          <w:sz w:val="24"/>
          <w:szCs w:val="24"/>
          <w:lang w:val="en-US"/>
        </w:rPr>
      </w:pPr>
      <w:bookmarkStart w:id="180" w:name="ЛотНазвание_32"/>
      <w:bookmarkEnd w:id="180"/>
      <w:r>
        <w:rPr>
          <w:sz w:val="24"/>
          <w:szCs w:val="24"/>
          <w:lang w:val="en-US"/>
        </w:rPr>
        <w:t xml:space="preserve"> </w:t>
      </w:r>
      <w:bookmarkStart w:id="181" w:name="Лот_32"/>
      <w:bookmarkEnd w:id="181"/>
      <w:r>
        <w:rPr>
          <w:sz w:val="24"/>
          <w:szCs w:val="24"/>
          <w:lang w:val="en-US"/>
        </w:rPr>
        <w:t xml:space="preserve"> </w:t>
      </w:r>
      <w:bookmarkStart w:id="182" w:name="ПредложениеНазвание_32"/>
      <w:bookmarkEnd w:id="182"/>
      <w:r>
        <w:rPr>
          <w:sz w:val="24"/>
          <w:szCs w:val="24"/>
          <w:lang w:val="en-US"/>
        </w:rPr>
        <w:t xml:space="preserve"> </w:t>
      </w:r>
      <w:bookmarkStart w:id="183" w:name="Предложение_32"/>
      <w:bookmarkEnd w:id="183"/>
      <w:r>
        <w:rPr>
          <w:sz w:val="24"/>
          <w:szCs w:val="24"/>
          <w:lang w:val="en-US"/>
        </w:rPr>
        <w:t xml:space="preserve"> </w:t>
      </w:r>
      <w:bookmarkStart w:id="184" w:name="Победитель_32"/>
      <w:bookmarkEnd w:id="184"/>
    </w:p>
    <w:p w14:paraId="24DC73FE" w14:textId="77777777" w:rsidR="00A57D49" w:rsidRDefault="00A57D49" w:rsidP="00A57D49">
      <w:pPr>
        <w:spacing w:after="0" w:line="240" w:lineRule="auto"/>
        <w:ind w:left="709"/>
        <w:rPr>
          <w:sz w:val="24"/>
          <w:szCs w:val="24"/>
          <w:lang w:val="en-US"/>
        </w:rPr>
      </w:pPr>
      <w:bookmarkStart w:id="185" w:name="ЛотНазвание_33"/>
      <w:bookmarkEnd w:id="185"/>
      <w:r>
        <w:rPr>
          <w:sz w:val="24"/>
          <w:szCs w:val="24"/>
          <w:lang w:val="en-US"/>
        </w:rPr>
        <w:t xml:space="preserve"> </w:t>
      </w:r>
      <w:bookmarkStart w:id="186" w:name="Лот_33"/>
      <w:bookmarkEnd w:id="186"/>
      <w:r>
        <w:rPr>
          <w:sz w:val="24"/>
          <w:szCs w:val="24"/>
          <w:lang w:val="en-US"/>
        </w:rPr>
        <w:t xml:space="preserve"> </w:t>
      </w:r>
      <w:bookmarkStart w:id="187" w:name="ПредложениеНазвание_33"/>
      <w:bookmarkEnd w:id="187"/>
      <w:r>
        <w:rPr>
          <w:sz w:val="24"/>
          <w:szCs w:val="24"/>
          <w:lang w:val="en-US"/>
        </w:rPr>
        <w:t xml:space="preserve"> </w:t>
      </w:r>
      <w:bookmarkStart w:id="188" w:name="Предложение_33"/>
      <w:bookmarkEnd w:id="188"/>
      <w:r>
        <w:rPr>
          <w:sz w:val="24"/>
          <w:szCs w:val="24"/>
          <w:lang w:val="en-US"/>
        </w:rPr>
        <w:t xml:space="preserve"> </w:t>
      </w:r>
      <w:bookmarkStart w:id="189" w:name="Победитель_33"/>
      <w:bookmarkEnd w:id="189"/>
    </w:p>
    <w:p w14:paraId="385A8EF2" w14:textId="77777777" w:rsidR="00A57D49" w:rsidRDefault="00FA2CE5" w:rsidP="00A57D49">
      <w:pPr>
        <w:spacing w:after="0" w:line="240" w:lineRule="auto"/>
        <w:ind w:left="709"/>
        <w:rPr>
          <w:lang w:val="en-US"/>
        </w:rPr>
      </w:pPr>
      <w:bookmarkStart w:id="190" w:name="ЛотНазвание_34"/>
      <w:bookmarkEnd w:id="190"/>
      <w:r>
        <w:rPr>
          <w:lang w:val="en-US"/>
        </w:rPr>
        <w:t xml:space="preserve"> </w:t>
      </w:r>
      <w:bookmarkStart w:id="191" w:name="Лот_34"/>
      <w:bookmarkEnd w:id="191"/>
      <w:r>
        <w:rPr>
          <w:lang w:val="en-US"/>
        </w:rPr>
        <w:t xml:space="preserve"> </w:t>
      </w:r>
      <w:bookmarkStart w:id="192" w:name="ПредложениеНазвание_34"/>
      <w:bookmarkEnd w:id="192"/>
      <w:r>
        <w:rPr>
          <w:lang w:val="en-US"/>
        </w:rPr>
        <w:t xml:space="preserve"> </w:t>
      </w:r>
      <w:bookmarkStart w:id="193" w:name="Предложение_34"/>
      <w:bookmarkEnd w:id="193"/>
      <w:r>
        <w:rPr>
          <w:lang w:val="en-US"/>
        </w:rPr>
        <w:t xml:space="preserve"> </w:t>
      </w:r>
      <w:bookmarkStart w:id="194" w:name="Победитель_34"/>
      <w:bookmarkEnd w:id="194"/>
    </w:p>
    <w:p w14:paraId="052AB22F" w14:textId="77777777" w:rsidR="00FA2CE5" w:rsidRDefault="00FA2CE5" w:rsidP="00A57D49">
      <w:pPr>
        <w:spacing w:after="0" w:line="240" w:lineRule="auto"/>
        <w:ind w:left="709"/>
        <w:rPr>
          <w:lang w:val="en-US"/>
        </w:rPr>
      </w:pPr>
      <w:bookmarkStart w:id="195" w:name="ЛотНазвание_35"/>
      <w:bookmarkEnd w:id="195"/>
      <w:r>
        <w:rPr>
          <w:lang w:val="en-US"/>
        </w:rPr>
        <w:t xml:space="preserve"> </w:t>
      </w:r>
      <w:bookmarkStart w:id="196" w:name="Лот_35"/>
      <w:bookmarkEnd w:id="196"/>
      <w:r>
        <w:rPr>
          <w:lang w:val="en-US"/>
        </w:rPr>
        <w:t xml:space="preserve"> </w:t>
      </w:r>
      <w:bookmarkStart w:id="197" w:name="ПредложениеНазвание_35"/>
      <w:bookmarkEnd w:id="197"/>
      <w:r>
        <w:rPr>
          <w:lang w:val="en-US"/>
        </w:rPr>
        <w:t xml:space="preserve"> </w:t>
      </w:r>
      <w:bookmarkStart w:id="198" w:name="Предложение_35"/>
      <w:bookmarkEnd w:id="198"/>
      <w:r>
        <w:rPr>
          <w:lang w:val="en-US"/>
        </w:rPr>
        <w:t xml:space="preserve"> </w:t>
      </w:r>
      <w:bookmarkStart w:id="199" w:name="Победитель_35"/>
      <w:bookmarkEnd w:id="199"/>
    </w:p>
    <w:p w14:paraId="52026780" w14:textId="77777777" w:rsidR="00FA2CE5" w:rsidRDefault="00FA2CE5" w:rsidP="00A57D49">
      <w:pPr>
        <w:spacing w:after="0" w:line="240" w:lineRule="auto"/>
        <w:ind w:left="709"/>
        <w:rPr>
          <w:lang w:val="en-US"/>
        </w:rPr>
      </w:pPr>
      <w:bookmarkStart w:id="200" w:name="ЛотНазвание_36"/>
      <w:bookmarkEnd w:id="200"/>
      <w:r>
        <w:rPr>
          <w:lang w:val="en-US"/>
        </w:rPr>
        <w:t xml:space="preserve"> </w:t>
      </w:r>
      <w:bookmarkStart w:id="201" w:name="Лот_36"/>
      <w:bookmarkEnd w:id="201"/>
      <w:r>
        <w:rPr>
          <w:lang w:val="en-US"/>
        </w:rPr>
        <w:t xml:space="preserve"> </w:t>
      </w:r>
      <w:bookmarkStart w:id="202" w:name="ПредложениеНазвание_36"/>
      <w:bookmarkEnd w:id="202"/>
      <w:r>
        <w:rPr>
          <w:lang w:val="en-US"/>
        </w:rPr>
        <w:t xml:space="preserve"> </w:t>
      </w:r>
      <w:bookmarkStart w:id="203" w:name="Предложение_36"/>
      <w:bookmarkEnd w:id="203"/>
      <w:r>
        <w:rPr>
          <w:lang w:val="en-US"/>
        </w:rPr>
        <w:t xml:space="preserve"> </w:t>
      </w:r>
      <w:bookmarkStart w:id="204" w:name="Победитель_36"/>
      <w:bookmarkEnd w:id="204"/>
    </w:p>
    <w:p w14:paraId="41497CB5" w14:textId="77777777" w:rsidR="00FA2CE5" w:rsidRDefault="00FA2CE5" w:rsidP="00A57D49">
      <w:pPr>
        <w:spacing w:after="0" w:line="240" w:lineRule="auto"/>
        <w:ind w:left="709"/>
        <w:rPr>
          <w:lang w:val="en-US"/>
        </w:rPr>
      </w:pPr>
      <w:bookmarkStart w:id="205" w:name="ЛотНазвание_37"/>
      <w:bookmarkEnd w:id="205"/>
      <w:r>
        <w:rPr>
          <w:lang w:val="en-US"/>
        </w:rPr>
        <w:t xml:space="preserve"> </w:t>
      </w:r>
      <w:bookmarkStart w:id="206" w:name="Лот_37"/>
      <w:bookmarkEnd w:id="206"/>
      <w:r>
        <w:rPr>
          <w:lang w:val="en-US"/>
        </w:rPr>
        <w:t xml:space="preserve"> </w:t>
      </w:r>
      <w:bookmarkStart w:id="207" w:name="ПредложениеНазвание_37"/>
      <w:bookmarkEnd w:id="207"/>
      <w:r>
        <w:rPr>
          <w:lang w:val="en-US"/>
        </w:rPr>
        <w:t xml:space="preserve"> </w:t>
      </w:r>
      <w:bookmarkStart w:id="208" w:name="Предложение_37"/>
      <w:bookmarkEnd w:id="208"/>
      <w:r>
        <w:rPr>
          <w:lang w:val="en-US"/>
        </w:rPr>
        <w:t xml:space="preserve"> </w:t>
      </w:r>
      <w:bookmarkStart w:id="209" w:name="Победитель_37"/>
      <w:bookmarkEnd w:id="209"/>
    </w:p>
    <w:p w14:paraId="3B41F21D" w14:textId="77777777" w:rsidR="00FA2CE5" w:rsidRDefault="00FA2CE5" w:rsidP="00A57D49">
      <w:pPr>
        <w:spacing w:after="0" w:line="240" w:lineRule="auto"/>
        <w:ind w:left="709"/>
        <w:rPr>
          <w:lang w:val="en-US"/>
        </w:rPr>
      </w:pPr>
      <w:bookmarkStart w:id="210" w:name="ЛотНазвание_38"/>
      <w:bookmarkEnd w:id="210"/>
      <w:r>
        <w:rPr>
          <w:lang w:val="en-US"/>
        </w:rPr>
        <w:t xml:space="preserve"> </w:t>
      </w:r>
      <w:bookmarkStart w:id="211" w:name="Лот_38"/>
      <w:bookmarkEnd w:id="211"/>
      <w:r>
        <w:rPr>
          <w:lang w:val="en-US"/>
        </w:rPr>
        <w:t xml:space="preserve"> </w:t>
      </w:r>
      <w:bookmarkStart w:id="212" w:name="ПредложениеНазвание_38"/>
      <w:bookmarkEnd w:id="212"/>
      <w:r>
        <w:rPr>
          <w:lang w:val="en-US"/>
        </w:rPr>
        <w:t xml:space="preserve"> </w:t>
      </w:r>
      <w:bookmarkStart w:id="213" w:name="Предложение_38"/>
      <w:bookmarkEnd w:id="213"/>
      <w:r>
        <w:rPr>
          <w:lang w:val="en-US"/>
        </w:rPr>
        <w:t xml:space="preserve"> </w:t>
      </w:r>
      <w:bookmarkStart w:id="214" w:name="Победитель_38"/>
      <w:bookmarkEnd w:id="214"/>
    </w:p>
    <w:p w14:paraId="6BF20B83" w14:textId="77777777" w:rsidR="00FA2CE5" w:rsidRDefault="00FA2CE5" w:rsidP="00A57D49">
      <w:pPr>
        <w:spacing w:after="0" w:line="240" w:lineRule="auto"/>
        <w:ind w:left="709"/>
        <w:rPr>
          <w:lang w:val="en-US"/>
        </w:rPr>
      </w:pPr>
      <w:bookmarkStart w:id="215" w:name="ЛотНазвание_39"/>
      <w:bookmarkEnd w:id="215"/>
      <w:r>
        <w:rPr>
          <w:lang w:val="en-US"/>
        </w:rPr>
        <w:t xml:space="preserve"> </w:t>
      </w:r>
      <w:bookmarkStart w:id="216" w:name="Лот_39"/>
      <w:bookmarkEnd w:id="216"/>
      <w:r>
        <w:rPr>
          <w:lang w:val="en-US"/>
        </w:rPr>
        <w:t xml:space="preserve"> </w:t>
      </w:r>
      <w:bookmarkStart w:id="217" w:name="ПредложениеНазвание_39"/>
      <w:bookmarkEnd w:id="217"/>
      <w:r>
        <w:rPr>
          <w:lang w:val="en-US"/>
        </w:rPr>
        <w:t xml:space="preserve"> </w:t>
      </w:r>
      <w:bookmarkStart w:id="218" w:name="Предложение_39"/>
      <w:bookmarkEnd w:id="218"/>
      <w:r>
        <w:rPr>
          <w:lang w:val="en-US"/>
        </w:rPr>
        <w:t xml:space="preserve"> </w:t>
      </w:r>
      <w:bookmarkStart w:id="219" w:name="Победитель_39"/>
      <w:bookmarkEnd w:id="219"/>
    </w:p>
    <w:p w14:paraId="3FB09DA5" w14:textId="77777777" w:rsidR="00FA2CE5" w:rsidRDefault="00FA2CE5" w:rsidP="00A57D49">
      <w:pPr>
        <w:spacing w:after="0" w:line="240" w:lineRule="auto"/>
        <w:ind w:left="709"/>
        <w:rPr>
          <w:lang w:val="en-US"/>
        </w:rPr>
      </w:pPr>
      <w:bookmarkStart w:id="220" w:name="ЛотНазвание_40"/>
      <w:bookmarkEnd w:id="220"/>
      <w:r>
        <w:rPr>
          <w:lang w:val="en-US"/>
        </w:rPr>
        <w:t xml:space="preserve"> </w:t>
      </w:r>
      <w:bookmarkStart w:id="221" w:name="Лот_40"/>
      <w:bookmarkEnd w:id="221"/>
      <w:r>
        <w:rPr>
          <w:lang w:val="en-US"/>
        </w:rPr>
        <w:t xml:space="preserve"> </w:t>
      </w:r>
      <w:bookmarkStart w:id="222" w:name="ПредложениеНазвание_40"/>
      <w:bookmarkEnd w:id="222"/>
      <w:r>
        <w:rPr>
          <w:lang w:val="en-US"/>
        </w:rPr>
        <w:t xml:space="preserve"> </w:t>
      </w:r>
      <w:bookmarkStart w:id="223" w:name="Предложение_40"/>
      <w:bookmarkEnd w:id="223"/>
      <w:r>
        <w:rPr>
          <w:lang w:val="en-US"/>
        </w:rPr>
        <w:t xml:space="preserve"> </w:t>
      </w:r>
      <w:bookmarkStart w:id="224" w:name="Победитель_40"/>
      <w:bookmarkEnd w:id="224"/>
    </w:p>
    <w:p w14:paraId="759CA2EC" w14:textId="77777777" w:rsidR="00FA2CE5" w:rsidRDefault="00FA2CE5" w:rsidP="00A57D49">
      <w:pPr>
        <w:spacing w:after="0" w:line="240" w:lineRule="auto"/>
        <w:ind w:left="709"/>
        <w:rPr>
          <w:lang w:val="en-US"/>
        </w:rPr>
      </w:pPr>
      <w:bookmarkStart w:id="225" w:name="ЛотНазвание_41"/>
      <w:bookmarkEnd w:id="225"/>
      <w:r>
        <w:rPr>
          <w:lang w:val="en-US"/>
        </w:rPr>
        <w:t xml:space="preserve"> </w:t>
      </w:r>
      <w:bookmarkStart w:id="226" w:name="Лот_41"/>
      <w:bookmarkEnd w:id="226"/>
      <w:r>
        <w:rPr>
          <w:lang w:val="en-US"/>
        </w:rPr>
        <w:t xml:space="preserve"> </w:t>
      </w:r>
      <w:bookmarkStart w:id="227" w:name="ПредложениеНазвание_41"/>
      <w:bookmarkEnd w:id="227"/>
      <w:r>
        <w:rPr>
          <w:lang w:val="en-US"/>
        </w:rPr>
        <w:t xml:space="preserve"> </w:t>
      </w:r>
      <w:bookmarkStart w:id="228" w:name="Предложение_41"/>
      <w:bookmarkEnd w:id="228"/>
      <w:r>
        <w:rPr>
          <w:lang w:val="en-US"/>
        </w:rPr>
        <w:t xml:space="preserve"> </w:t>
      </w:r>
      <w:bookmarkStart w:id="229" w:name="Победитель_41"/>
      <w:bookmarkEnd w:id="229"/>
    </w:p>
    <w:p w14:paraId="15232BBA" w14:textId="77777777" w:rsidR="00C26FEC" w:rsidRDefault="00C26FEC" w:rsidP="00C26FEC">
      <w:pPr>
        <w:spacing w:after="0" w:line="240" w:lineRule="auto"/>
        <w:ind w:left="709"/>
        <w:rPr>
          <w:lang w:val="en-US"/>
        </w:rPr>
      </w:pPr>
      <w:bookmarkStart w:id="230" w:name="ЛотНазвание_42"/>
      <w:bookmarkEnd w:id="230"/>
      <w:r>
        <w:rPr>
          <w:lang w:val="en-US"/>
        </w:rPr>
        <w:t xml:space="preserve"> </w:t>
      </w:r>
      <w:bookmarkStart w:id="231" w:name="Лот_42"/>
      <w:bookmarkEnd w:id="231"/>
      <w:r>
        <w:rPr>
          <w:lang w:val="en-US"/>
        </w:rPr>
        <w:t xml:space="preserve"> </w:t>
      </w:r>
      <w:bookmarkStart w:id="232" w:name="ПредложениеНазвание_42"/>
      <w:bookmarkEnd w:id="232"/>
      <w:r>
        <w:rPr>
          <w:lang w:val="en-US"/>
        </w:rPr>
        <w:t xml:space="preserve"> </w:t>
      </w:r>
      <w:bookmarkStart w:id="233" w:name="Предложение_42"/>
      <w:bookmarkEnd w:id="233"/>
      <w:r>
        <w:rPr>
          <w:lang w:val="en-US"/>
        </w:rPr>
        <w:t xml:space="preserve"> </w:t>
      </w:r>
      <w:bookmarkStart w:id="234" w:name="Победитель_42"/>
      <w:bookmarkEnd w:id="234"/>
    </w:p>
    <w:p w14:paraId="015138F2" w14:textId="77777777" w:rsidR="00C26FEC" w:rsidRDefault="00C26FEC" w:rsidP="00C26FEC">
      <w:pPr>
        <w:spacing w:after="0" w:line="240" w:lineRule="auto"/>
        <w:ind w:left="709"/>
        <w:rPr>
          <w:lang w:val="en-US"/>
        </w:rPr>
      </w:pPr>
      <w:bookmarkStart w:id="235" w:name="ЛотНазвание_43"/>
      <w:bookmarkEnd w:id="235"/>
      <w:r>
        <w:rPr>
          <w:lang w:val="en-US"/>
        </w:rPr>
        <w:t xml:space="preserve"> </w:t>
      </w:r>
      <w:bookmarkStart w:id="236" w:name="Лот_43"/>
      <w:bookmarkEnd w:id="236"/>
      <w:r>
        <w:rPr>
          <w:lang w:val="en-US"/>
        </w:rPr>
        <w:t xml:space="preserve"> </w:t>
      </w:r>
      <w:bookmarkStart w:id="237" w:name="ПредложениеНазвание_43"/>
      <w:bookmarkEnd w:id="237"/>
      <w:r>
        <w:rPr>
          <w:lang w:val="en-US"/>
        </w:rPr>
        <w:t xml:space="preserve"> </w:t>
      </w:r>
      <w:bookmarkStart w:id="238" w:name="Предложение_43"/>
      <w:bookmarkEnd w:id="238"/>
      <w:r>
        <w:rPr>
          <w:lang w:val="en-US"/>
        </w:rPr>
        <w:t xml:space="preserve"> </w:t>
      </w:r>
      <w:bookmarkStart w:id="239" w:name="Победитель_43"/>
      <w:bookmarkEnd w:id="239"/>
    </w:p>
    <w:p w14:paraId="24023C23" w14:textId="77777777" w:rsidR="00C26FEC" w:rsidRDefault="00C26FEC" w:rsidP="00C26FEC">
      <w:pPr>
        <w:spacing w:after="0" w:line="240" w:lineRule="auto"/>
        <w:ind w:left="709"/>
        <w:rPr>
          <w:lang w:val="en-US"/>
        </w:rPr>
      </w:pPr>
      <w:bookmarkStart w:id="240" w:name="ЛотНазвание_44"/>
      <w:bookmarkEnd w:id="240"/>
      <w:r>
        <w:rPr>
          <w:lang w:val="en-US"/>
        </w:rPr>
        <w:t xml:space="preserve"> </w:t>
      </w:r>
      <w:bookmarkStart w:id="241" w:name="Лот_44"/>
      <w:bookmarkEnd w:id="241"/>
      <w:r>
        <w:rPr>
          <w:lang w:val="en-US"/>
        </w:rPr>
        <w:t xml:space="preserve"> </w:t>
      </w:r>
      <w:bookmarkStart w:id="242" w:name="ПредложениеНазвание_44"/>
      <w:bookmarkEnd w:id="242"/>
      <w:r>
        <w:rPr>
          <w:lang w:val="en-US"/>
        </w:rPr>
        <w:t xml:space="preserve"> </w:t>
      </w:r>
      <w:bookmarkStart w:id="243" w:name="Предложение_44"/>
      <w:bookmarkEnd w:id="243"/>
      <w:r>
        <w:rPr>
          <w:lang w:val="en-US"/>
        </w:rPr>
        <w:t xml:space="preserve"> </w:t>
      </w:r>
      <w:bookmarkStart w:id="244" w:name="Победитель_44"/>
      <w:bookmarkEnd w:id="244"/>
    </w:p>
    <w:p w14:paraId="04C9C23E" w14:textId="77777777" w:rsidR="00C26FEC" w:rsidRDefault="00C26FEC" w:rsidP="00C26FEC">
      <w:pPr>
        <w:spacing w:after="0" w:line="240" w:lineRule="auto"/>
        <w:ind w:left="709"/>
        <w:rPr>
          <w:lang w:val="en-US"/>
        </w:rPr>
      </w:pPr>
      <w:bookmarkStart w:id="245" w:name="ЛотНазвание_45"/>
      <w:bookmarkEnd w:id="245"/>
      <w:r>
        <w:rPr>
          <w:lang w:val="en-US"/>
        </w:rPr>
        <w:t xml:space="preserve"> </w:t>
      </w:r>
      <w:bookmarkStart w:id="246" w:name="Лот_45"/>
      <w:bookmarkEnd w:id="246"/>
      <w:r>
        <w:rPr>
          <w:lang w:val="en-US"/>
        </w:rPr>
        <w:t xml:space="preserve"> </w:t>
      </w:r>
      <w:bookmarkStart w:id="247" w:name="ПредложениеНазвание_45"/>
      <w:bookmarkEnd w:id="247"/>
      <w:r>
        <w:rPr>
          <w:lang w:val="en-US"/>
        </w:rPr>
        <w:t xml:space="preserve"> </w:t>
      </w:r>
      <w:bookmarkStart w:id="248" w:name="Предложение_45"/>
      <w:bookmarkEnd w:id="248"/>
      <w:r>
        <w:rPr>
          <w:lang w:val="en-US"/>
        </w:rPr>
        <w:t xml:space="preserve"> </w:t>
      </w:r>
      <w:bookmarkStart w:id="249" w:name="Победитель_45"/>
      <w:bookmarkEnd w:id="249"/>
    </w:p>
    <w:p w14:paraId="4B2D73FD" w14:textId="77777777" w:rsidR="00C26FEC" w:rsidRDefault="00C26FEC" w:rsidP="00C26FEC">
      <w:pPr>
        <w:spacing w:after="0" w:line="240" w:lineRule="auto"/>
        <w:ind w:left="709"/>
        <w:rPr>
          <w:lang w:val="en-US"/>
        </w:rPr>
      </w:pPr>
      <w:bookmarkStart w:id="250" w:name="ЛотНазвание_46"/>
      <w:bookmarkEnd w:id="250"/>
      <w:r>
        <w:rPr>
          <w:lang w:val="en-US"/>
        </w:rPr>
        <w:t xml:space="preserve"> </w:t>
      </w:r>
      <w:bookmarkStart w:id="251" w:name="Лот_46"/>
      <w:bookmarkEnd w:id="251"/>
      <w:r>
        <w:rPr>
          <w:lang w:val="en-US"/>
        </w:rPr>
        <w:t xml:space="preserve"> </w:t>
      </w:r>
      <w:bookmarkStart w:id="252" w:name="ПредложениеНазвание_46"/>
      <w:bookmarkEnd w:id="252"/>
      <w:r>
        <w:rPr>
          <w:lang w:val="en-US"/>
        </w:rPr>
        <w:t xml:space="preserve"> </w:t>
      </w:r>
      <w:bookmarkStart w:id="253" w:name="Предложение_46"/>
      <w:bookmarkEnd w:id="253"/>
      <w:r>
        <w:rPr>
          <w:lang w:val="en-US"/>
        </w:rPr>
        <w:t xml:space="preserve"> </w:t>
      </w:r>
      <w:bookmarkStart w:id="254" w:name="Победитель_46"/>
      <w:bookmarkEnd w:id="254"/>
    </w:p>
    <w:p w14:paraId="29C7A098" w14:textId="77777777" w:rsidR="00C26FEC" w:rsidRDefault="00C26FEC" w:rsidP="00C26FEC">
      <w:pPr>
        <w:spacing w:after="0" w:line="240" w:lineRule="auto"/>
        <w:ind w:left="709"/>
        <w:rPr>
          <w:lang w:val="en-US"/>
        </w:rPr>
      </w:pPr>
      <w:bookmarkStart w:id="255" w:name="ЛотНазвание_47"/>
      <w:bookmarkEnd w:id="255"/>
      <w:r>
        <w:rPr>
          <w:lang w:val="en-US"/>
        </w:rPr>
        <w:t xml:space="preserve"> </w:t>
      </w:r>
      <w:bookmarkStart w:id="256" w:name="Лот_47"/>
      <w:bookmarkEnd w:id="256"/>
      <w:r>
        <w:rPr>
          <w:lang w:val="en-US"/>
        </w:rPr>
        <w:t xml:space="preserve"> </w:t>
      </w:r>
      <w:bookmarkStart w:id="257" w:name="ПредложениеНазвание_47"/>
      <w:bookmarkEnd w:id="257"/>
      <w:r>
        <w:rPr>
          <w:lang w:val="en-US"/>
        </w:rPr>
        <w:t xml:space="preserve"> </w:t>
      </w:r>
      <w:bookmarkStart w:id="258" w:name="Предложение_47"/>
      <w:bookmarkEnd w:id="258"/>
      <w:r>
        <w:rPr>
          <w:lang w:val="en-US"/>
        </w:rPr>
        <w:t xml:space="preserve"> </w:t>
      </w:r>
      <w:bookmarkStart w:id="259" w:name="Победитель_47"/>
      <w:bookmarkEnd w:id="259"/>
    </w:p>
    <w:p w14:paraId="6A68A3C2" w14:textId="77777777" w:rsidR="00C26FEC" w:rsidRDefault="00C26FEC" w:rsidP="00C26FEC">
      <w:pPr>
        <w:spacing w:after="0" w:line="240" w:lineRule="auto"/>
        <w:ind w:left="709"/>
        <w:rPr>
          <w:lang w:val="en-US"/>
        </w:rPr>
      </w:pPr>
      <w:bookmarkStart w:id="260" w:name="ЛотНазвание_48"/>
      <w:bookmarkEnd w:id="260"/>
      <w:r>
        <w:rPr>
          <w:lang w:val="en-US"/>
        </w:rPr>
        <w:t xml:space="preserve"> </w:t>
      </w:r>
      <w:bookmarkStart w:id="261" w:name="Лот_48"/>
      <w:bookmarkEnd w:id="261"/>
      <w:r>
        <w:rPr>
          <w:lang w:val="en-US"/>
        </w:rPr>
        <w:t xml:space="preserve"> </w:t>
      </w:r>
      <w:bookmarkStart w:id="262" w:name="ПредложениеНазвание_48"/>
      <w:bookmarkEnd w:id="262"/>
      <w:r>
        <w:rPr>
          <w:lang w:val="en-US"/>
        </w:rPr>
        <w:t xml:space="preserve"> </w:t>
      </w:r>
      <w:bookmarkStart w:id="263" w:name="Предложение_48"/>
      <w:bookmarkEnd w:id="263"/>
      <w:r>
        <w:rPr>
          <w:lang w:val="en-US"/>
        </w:rPr>
        <w:t xml:space="preserve"> </w:t>
      </w:r>
      <w:bookmarkStart w:id="264" w:name="Победитель_48"/>
      <w:bookmarkEnd w:id="264"/>
    </w:p>
    <w:p w14:paraId="4B5F40B0" w14:textId="77777777" w:rsidR="00C26FEC" w:rsidRDefault="00C26FEC" w:rsidP="00C26FEC">
      <w:pPr>
        <w:spacing w:after="0" w:line="240" w:lineRule="auto"/>
        <w:ind w:left="709"/>
        <w:rPr>
          <w:lang w:val="en-US"/>
        </w:rPr>
      </w:pPr>
      <w:bookmarkStart w:id="265" w:name="ЛотНазвание_49"/>
      <w:bookmarkEnd w:id="265"/>
      <w:r>
        <w:rPr>
          <w:lang w:val="en-US"/>
        </w:rPr>
        <w:t xml:space="preserve"> </w:t>
      </w:r>
      <w:bookmarkStart w:id="266" w:name="Лот_49"/>
      <w:bookmarkEnd w:id="266"/>
      <w:r>
        <w:rPr>
          <w:lang w:val="en-US"/>
        </w:rPr>
        <w:t xml:space="preserve"> </w:t>
      </w:r>
      <w:bookmarkStart w:id="267" w:name="ПредложениеНазвание_49"/>
      <w:bookmarkEnd w:id="267"/>
      <w:r>
        <w:rPr>
          <w:lang w:val="en-US"/>
        </w:rPr>
        <w:t xml:space="preserve"> </w:t>
      </w:r>
      <w:bookmarkStart w:id="268" w:name="Предложение_49"/>
      <w:bookmarkEnd w:id="268"/>
      <w:r>
        <w:rPr>
          <w:lang w:val="en-US"/>
        </w:rPr>
        <w:t xml:space="preserve"> </w:t>
      </w:r>
      <w:bookmarkStart w:id="269" w:name="Победитель_49"/>
      <w:bookmarkEnd w:id="269"/>
    </w:p>
    <w:p w14:paraId="20417967" w14:textId="77777777" w:rsidR="00C26FEC" w:rsidRPr="00FA2CE5" w:rsidRDefault="00C26FEC" w:rsidP="00C26FEC">
      <w:pPr>
        <w:spacing w:after="0" w:line="240" w:lineRule="auto"/>
        <w:ind w:left="709"/>
        <w:rPr>
          <w:lang w:val="en-US"/>
        </w:rPr>
      </w:pPr>
      <w:bookmarkStart w:id="270" w:name="ЛотНазвание_50"/>
      <w:bookmarkEnd w:id="270"/>
      <w:r>
        <w:rPr>
          <w:lang w:val="en-US"/>
        </w:rPr>
        <w:t xml:space="preserve"> </w:t>
      </w:r>
      <w:bookmarkStart w:id="271" w:name="Лот_50"/>
      <w:bookmarkEnd w:id="271"/>
      <w:r>
        <w:rPr>
          <w:lang w:val="en-US"/>
        </w:rPr>
        <w:t xml:space="preserve"> </w:t>
      </w:r>
      <w:bookmarkStart w:id="272" w:name="ПредложениеНазвание_50"/>
      <w:bookmarkEnd w:id="272"/>
      <w:r>
        <w:rPr>
          <w:lang w:val="en-US"/>
        </w:rPr>
        <w:t xml:space="preserve"> </w:t>
      </w:r>
      <w:bookmarkStart w:id="273" w:name="Предложение_50"/>
      <w:bookmarkEnd w:id="273"/>
      <w:r>
        <w:rPr>
          <w:lang w:val="en-US"/>
        </w:rPr>
        <w:t xml:space="preserve"> </w:t>
      </w:r>
      <w:bookmarkStart w:id="274" w:name="Победитель_50"/>
      <w:bookmarkEnd w:id="274"/>
    </w:p>
    <w:p w14:paraId="0ADB399D" w14:textId="77777777" w:rsidR="00A57D49" w:rsidRPr="00A57D49" w:rsidRDefault="00A57D49" w:rsidP="008F7363">
      <w:pPr>
        <w:spacing w:line="240" w:lineRule="auto"/>
        <w:ind w:left="708"/>
        <w:rPr>
          <w:sz w:val="24"/>
          <w:szCs w:val="24"/>
          <w:lang w:val="en-US"/>
        </w:rPr>
      </w:pPr>
    </w:p>
    <w:p w14:paraId="173E03AB" w14:textId="77777777" w:rsidR="008F7363" w:rsidRPr="008C135F" w:rsidRDefault="008F7363" w:rsidP="008F7363">
      <w:pPr>
        <w:spacing w:line="240" w:lineRule="auto"/>
        <w:rPr>
          <w:sz w:val="24"/>
          <w:szCs w:val="24"/>
        </w:rPr>
      </w:pPr>
      <w:r>
        <w:rPr>
          <w:sz w:val="24"/>
          <w:szCs w:val="24"/>
        </w:rPr>
        <w:t xml:space="preserve">   </w:t>
      </w:r>
    </w:p>
    <w:p w14:paraId="411F8379" w14:textId="77777777"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14:paraId="71039651" w14:textId="77777777"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14:paraId="31AA87B4" w14:textId="77777777" w:rsidR="0044172D" w:rsidRPr="0044172D" w:rsidRDefault="0044172D" w:rsidP="0044172D">
      <w:pPr>
        <w:spacing w:line="240" w:lineRule="auto"/>
        <w:contextualSpacing/>
        <w:rPr>
          <w:rFonts w:cstheme="minorHAnsi"/>
          <w:sz w:val="24"/>
          <w:szCs w:val="24"/>
        </w:rPr>
      </w:pPr>
    </w:p>
    <w:p w14:paraId="7624DBFB" w14:textId="77777777" w:rsidR="00EB4646" w:rsidRPr="00BE0A9B" w:rsidRDefault="00EB4646" w:rsidP="00EB4646">
      <w:pPr>
        <w:rPr>
          <w:sz w:val="24"/>
          <w:szCs w:val="24"/>
        </w:rPr>
      </w:pPr>
      <w:bookmarkStart w:id="275" w:name="ПодтверждениеПодпись"/>
      <w:bookmarkEnd w:id="2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02E1D"/>
    <w:rsid w:val="009A150C"/>
    <w:rsid w:val="009B22E7"/>
    <w:rsid w:val="009C2929"/>
    <w:rsid w:val="00A57D49"/>
    <w:rsid w:val="00BE0A9B"/>
    <w:rsid w:val="00C26FEC"/>
    <w:rsid w:val="00CB7D60"/>
    <w:rsid w:val="00EB4646"/>
    <w:rsid w:val="00ED7DA8"/>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D2F7A"/>
  <w15:docId w15:val="{07724469-6FDF-44F2-A357-7C5566607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DDA29-8439-4AD2-8ADE-EDFAD58CF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925</Words>
  <Characters>5277</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2025-12-22T10:35:00Z</dcterms:created>
  <dcterms:modified xsi:type="dcterms:W3CDTF">2025-12-22T10:35:00Z</dcterms:modified>
</cp:coreProperties>
</file>