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AE534" w14:textId="28F46123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E75AF8">
        <w:rPr>
          <w:b/>
          <w:sz w:val="24"/>
          <w:szCs w:val="24"/>
        </w:rPr>
        <w:t>600</w:t>
      </w:r>
      <w:r w:rsidR="00424B57">
        <w:rPr>
          <w:b/>
          <w:sz w:val="24"/>
          <w:szCs w:val="24"/>
        </w:rPr>
        <w:t>.</w:t>
      </w:r>
    </w:p>
    <w:p w14:paraId="5A97BE93" w14:textId="7BD1569B" w:rsidR="00320475" w:rsidRPr="00320475" w:rsidRDefault="00E75AF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21.07.2025</w:t>
      </w:r>
    </w:p>
    <w:p w14:paraId="0A770092" w14:textId="0C8DD5F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75AF8">
        <w:rPr>
          <w:sz w:val="24"/>
          <w:szCs w:val="24"/>
        </w:rPr>
        <w:t>Мокреньков Анатолий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75AF8">
        <w:rPr>
          <w:sz w:val="24"/>
          <w:szCs w:val="24"/>
        </w:rPr>
        <w:t>публичное предложение</w:t>
      </w:r>
    </w:p>
    <w:p w14:paraId="125D9B7C" w14:textId="423F33B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75AF8">
        <w:rPr>
          <w:sz w:val="24"/>
          <w:szCs w:val="24"/>
        </w:rPr>
        <w:t>ПП000600</w:t>
      </w:r>
    </w:p>
    <w:p w14:paraId="2C22B199" w14:textId="111C419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75AF8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75AF8">
        <w:rPr>
          <w:sz w:val="24"/>
          <w:szCs w:val="24"/>
        </w:rPr>
        <w:t>Кангин Александр Павлович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A041459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98D650A" w14:textId="758D3BB8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75AF8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75AF8">
        <w:rPr>
          <w:sz w:val="24"/>
          <w:szCs w:val="24"/>
        </w:rPr>
        <w:t>ПП000600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0EBF9781" w14:textId="77777777" w:rsidTr="00E3311F">
        <w:tc>
          <w:tcPr>
            <w:tcW w:w="3510" w:type="dxa"/>
          </w:tcPr>
          <w:p w14:paraId="6069E7C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9EDB18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5838157" w14:textId="77777777" w:rsidTr="00E3311F">
        <w:tc>
          <w:tcPr>
            <w:tcW w:w="3510" w:type="dxa"/>
          </w:tcPr>
          <w:p w14:paraId="6723EA1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7D806A3" w14:textId="68EBD45C" w:rsidR="002B1D27" w:rsidRPr="00334D8D" w:rsidRDefault="00E75AF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49ED621" w14:textId="77777777" w:rsidTr="00E3311F">
        <w:tc>
          <w:tcPr>
            <w:tcW w:w="3510" w:type="dxa"/>
          </w:tcPr>
          <w:p w14:paraId="0105D68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804A0EF" w14:textId="040CB6E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75AF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75AF8">
              <w:rPr>
                <w:sz w:val="24"/>
                <w:szCs w:val="24"/>
              </w:rPr>
              <w:t>Кангин Александр Павлович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E6B3938" w14:textId="77777777" w:rsidTr="00E3311F">
        <w:tc>
          <w:tcPr>
            <w:tcW w:w="3510" w:type="dxa"/>
          </w:tcPr>
          <w:p w14:paraId="1C89851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2C443D5" w14:textId="104CAF40" w:rsidR="002B1D27" w:rsidRPr="00224412" w:rsidRDefault="00E75A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Кангина А.П.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AD5C729" w14:textId="77777777" w:rsidTr="00E3311F">
        <w:tc>
          <w:tcPr>
            <w:tcW w:w="3510" w:type="dxa"/>
          </w:tcPr>
          <w:p w14:paraId="127ECFF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5FD2088" w14:textId="3A3EAA6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75AF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75AF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4B2854F" w14:textId="77777777" w:rsidTr="00E3311F">
        <w:tc>
          <w:tcPr>
            <w:tcW w:w="3510" w:type="dxa"/>
          </w:tcPr>
          <w:p w14:paraId="7646743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7E559CB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F6876F2" w14:textId="77777777" w:rsidTr="00E3311F">
        <w:trPr>
          <w:trHeight w:val="690"/>
        </w:trPr>
        <w:tc>
          <w:tcPr>
            <w:tcW w:w="3510" w:type="dxa"/>
          </w:tcPr>
          <w:p w14:paraId="4FB0E2E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FFD31B3" w14:textId="32678146" w:rsidR="002B1D27" w:rsidRPr="00224412" w:rsidRDefault="00E75AF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30.06.2025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0BC6D508" w14:textId="77777777" w:rsidTr="00E3311F">
        <w:trPr>
          <w:trHeight w:val="135"/>
        </w:trPr>
        <w:tc>
          <w:tcPr>
            <w:tcW w:w="3510" w:type="dxa"/>
          </w:tcPr>
          <w:p w14:paraId="25A7F05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6BD0072" w14:textId="47D72BBA" w:rsidR="002B1D27" w:rsidRPr="00224412" w:rsidRDefault="00E75A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22.07.2025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383808E7" w14:textId="77777777" w:rsidTr="00E3311F">
        <w:trPr>
          <w:trHeight w:val="150"/>
        </w:trPr>
        <w:tc>
          <w:tcPr>
            <w:tcW w:w="3510" w:type="dxa"/>
          </w:tcPr>
          <w:p w14:paraId="65E74F8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5E39E2D" w14:textId="24B55B7C" w:rsidR="002B1D27" w:rsidRPr="00224412" w:rsidRDefault="00E75A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26.06.2025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3985351" w14:textId="77777777" w:rsidTr="00E3311F">
        <w:trPr>
          <w:trHeight w:val="119"/>
        </w:trPr>
        <w:tc>
          <w:tcPr>
            <w:tcW w:w="3510" w:type="dxa"/>
          </w:tcPr>
          <w:p w14:paraId="58BA56C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F9F76AA" w14:textId="5C836083" w:rsidR="002B1D27" w:rsidRPr="00224412" w:rsidRDefault="00E75A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26.06.2025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66C20BA" w14:textId="77777777" w:rsidTr="00E3311F">
        <w:trPr>
          <w:trHeight w:val="135"/>
        </w:trPr>
        <w:tc>
          <w:tcPr>
            <w:tcW w:w="3510" w:type="dxa"/>
          </w:tcPr>
          <w:p w14:paraId="25C1122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AE175AB" w14:textId="371A71D5" w:rsidR="002B1D27" w:rsidRPr="00334D8D" w:rsidRDefault="00E75AF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D303FEE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F118EC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AF8" w14:paraId="6111C4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3DC0D4" w14:textId="2F853541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E1B86DD" w14:textId="7FBC8893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E75AF8" w14:paraId="1C381B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9F9771" w14:textId="2458DA54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2817A27" w14:textId="7ED07B37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0F9FA2A5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A2F3D8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AF8" w14:paraId="731B9C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F5C4B5" w14:textId="38FC27CA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68839BB" w14:textId="3176F452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E75AF8" w14:paraId="70A4D9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609382" w14:textId="3C8F5529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507A07D" w14:textId="3B87AA1B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E75AF8" w14:paraId="53BCF7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368B74" w14:textId="61C2EB7F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A90E563" w14:textId="5E95B01D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СРО "ГАУ" - Союз "Саморегулируемая организация "Гильдия арбитражных управляющих" (ИНН 1660062005, ОГРН 1021603626098)</w:t>
            </w:r>
          </w:p>
        </w:tc>
      </w:tr>
      <w:tr w:rsidR="00E75AF8" w14:paraId="6B806D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78A8F0" w14:textId="0DD14CAB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6F5B729" w14:textId="2F922E5D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18330</w:t>
            </w:r>
          </w:p>
        </w:tc>
      </w:tr>
    </w:tbl>
    <w:p w14:paraId="0158369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034057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AF8" w14:paraId="360E18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B507EB" w14:textId="368143D4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2FD9A1C" w14:textId="5113AA16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Арбитражный суд Саратовской области</w:t>
            </w:r>
          </w:p>
        </w:tc>
      </w:tr>
      <w:tr w:rsidR="00E75AF8" w14:paraId="736302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DE7C55" w14:textId="1813EE24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354B2FA" w14:textId="7A70DBFD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А57-8281/2024 </w:t>
            </w:r>
          </w:p>
        </w:tc>
      </w:tr>
      <w:tr w:rsidR="00E75AF8" w14:paraId="47417D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61E99E" w14:textId="4FA3918D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F4C2559" w14:textId="56B47C7C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продажи, сроков и условий реализации имущества</w:t>
            </w:r>
          </w:p>
        </w:tc>
      </w:tr>
    </w:tbl>
    <w:p w14:paraId="56C29DA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3277CA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AF8" w14:paraId="141403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A35A4A" w14:textId="33BFF6F2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ACBB60E" w14:textId="29A0B0C4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75AF8" w14:paraId="28C5A3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D79CEB" w14:textId="667170D0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0ABC588" w14:textId="14AA2A65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Кангин Александр Павлович</w:t>
            </w:r>
          </w:p>
        </w:tc>
      </w:tr>
      <w:tr w:rsidR="00E75AF8" w14:paraId="0727E3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2EE423" w14:textId="2901BFAB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EF2E42A" w14:textId="5F291A57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645322274631</w:t>
            </w:r>
          </w:p>
        </w:tc>
      </w:tr>
      <w:tr w:rsidR="00E75AF8" w14:paraId="043657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58CA9D" w14:textId="4322D05F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961B3AB" w14:textId="40FF4477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1CE5040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8D77A3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AF8" w14:paraId="500B04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F67D1A" w14:textId="3CCF17AC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E2A18ED" w14:textId="5DC665D7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E75AF8" w14:paraId="6DC81A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C0479B" w14:textId="6FCBEB10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887D375" w14:textId="1F3DE02B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E75AF8" w14:paraId="0FC969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B348C5" w14:textId="7D05ACE2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8FB67C9" w14:textId="23CD9D27" w:rsidR="00E75AF8" w:rsidRDefault="00E75AF8" w:rsidP="00E75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t931549@gmail.com</w:t>
            </w:r>
          </w:p>
        </w:tc>
      </w:tr>
    </w:tbl>
    <w:p w14:paraId="1D77CD3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808BD41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B77EE2E" w14:textId="77777777" w:rsidR="00E75AF8" w:rsidRDefault="00E75AF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AF8" w14:paraId="33C5B6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0B4945" w14:textId="1FF87736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206A3C5" w14:textId="6F53AB20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требование к Варенову Александру Михайловичу в размере 600 000 рублей. Исполнительный лист ФС N 047738732 от 02 апреля 2025 года, выданный Арбитражным судом Саратовской области.</w:t>
            </w:r>
          </w:p>
        </w:tc>
      </w:tr>
      <w:tr w:rsidR="00E75AF8" w14:paraId="07F391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ED8E7D" w14:textId="1A0224BE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E803810" w14:textId="54517FD1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E75AF8" w14:paraId="1DCE3A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2D7D6E" w14:textId="5F48437F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A31A686" w14:textId="55A1664B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требование к Варенову Александру Михайловичу в размере 600 000 рублей. Исполнительный лист ФС N 047738732 от 02 апреля 2025 года, выданный Арбитражным судом Саратовской области.</w:t>
            </w:r>
          </w:p>
        </w:tc>
      </w:tr>
      <w:tr w:rsidR="00E75AF8" w14:paraId="3B44FB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95B042" w14:textId="72523AFF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8979BE9" w14:textId="2BDE1E45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600000,00</w:t>
            </w:r>
          </w:p>
        </w:tc>
      </w:tr>
      <w:tr w:rsidR="00E75AF8" w14:paraId="358F3C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71771A" w14:textId="57AE3D00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BF30838" w14:textId="033BFA70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75AF8" w14:paraId="2AE27D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02E4DA" w14:textId="52670649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1126CBE" w14:textId="2F034519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E75AF8" w14:paraId="5EFEE0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05E32F" w14:textId="5568FDD4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2E9661A" w14:textId="578CB875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</w:t>
            </w:r>
          </w:p>
        </w:tc>
      </w:tr>
      <w:tr w:rsidR="00E75AF8" w14:paraId="1C85E8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E7BABA" w14:textId="37DE89A7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EF372BF" w14:textId="618E0D6E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расчетного счета для перечисления задатка и оплаты по договору: Кангин Александр Павлович  Р/с 40817810850201534210 ФИЛИАЛ "ЦЕНТРАЛЬНЫЙ" ПАО "СОВКОМБАНК" 633011, РОССИЙСКАЯ ФЕДЕРАЦИЯ, НОВОСИБИРСКАЯ ОБЛ, БЕРДСК Г, ПОПОВА УЛ, 11 БИК 045004763 ИНН 4401116480 ОГРН 1144400000425 Корр/счет 30101810150040000763 КПП 544543001</w:t>
            </w:r>
          </w:p>
        </w:tc>
      </w:tr>
      <w:tr w:rsidR="00E75AF8" w14:paraId="79C5CB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456FEA" w14:textId="77777777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AE3371A" w14:textId="77777777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75AF8" w14:paraId="0CD344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0F1718" w14:textId="77777777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1F5C6AA" w14:textId="77777777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742BA40" w14:textId="77777777" w:rsidR="00E75AF8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E75AF8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AF8" w14:paraId="05573F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BDF4D2" w14:textId="195D2DDD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1661C44" w14:textId="00DDF5E4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требование к Мишину Захара Витальевича в размере 500 000 рублей. Исполнительный лист ФС N 047738727 от 02 апреля 2025 года, выданный Арбитражным судом Саратовской области.</w:t>
            </w:r>
          </w:p>
        </w:tc>
      </w:tr>
      <w:tr w:rsidR="00E75AF8" w14:paraId="2505BD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38B421" w14:textId="26B541C4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D634974" w14:textId="49364E1E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E75AF8" w14:paraId="4938AF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44F4CD" w14:textId="12A8C4D0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87059FA" w14:textId="435FB93A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требование к Мишину Захара Витальевича в размере 500 000 рублей. Исполнительный лист ФС N 047738727 от 02 апреля 2025 года, выданный Арбитражным судом Саратовской области.</w:t>
            </w:r>
          </w:p>
        </w:tc>
      </w:tr>
      <w:tr w:rsidR="00E75AF8" w14:paraId="1EDB49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A525A5" w14:textId="6F931369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0A1EBAE" w14:textId="4A51C83A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500000,00</w:t>
            </w:r>
          </w:p>
        </w:tc>
      </w:tr>
      <w:tr w:rsidR="00E75AF8" w14:paraId="250CD9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A56488" w14:textId="785C97A8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D0E9F95" w14:textId="3E7B30F6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75AF8" w14:paraId="593100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FBB480" w14:textId="1332F342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B488C08" w14:textId="171229AF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E75AF8" w14:paraId="210EAA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F58FC0" w14:textId="24AADBC2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2988AB9" w14:textId="7E29CCFB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</w:t>
            </w:r>
          </w:p>
        </w:tc>
      </w:tr>
      <w:tr w:rsidR="00E75AF8" w14:paraId="604667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A0B1EA" w14:textId="49BD5E78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1D62B43" w14:textId="1D0C0A5E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расчетного счета для перечисления задатка и оплаты по договору: Кангин Александр Павлович  Р/с 40817810850201534210 ФИЛИАЛ "ЦЕНТРАЛЬНЫЙ" ПАО "СОВКОМБАНК" 633011, РОССИЙСКАЯ ФЕДЕРАЦИЯ, НОВОСИБИРСКАЯ ОБЛ, БЕРДСК Г, ПОПОВА УЛ, 11 БИК 045004763 ИНН 4401116480 ОГРН 1144400000425 Корр/счет 30101810150040000763 КПП 544543001</w:t>
            </w:r>
          </w:p>
        </w:tc>
      </w:tr>
      <w:tr w:rsidR="00E75AF8" w14:paraId="46C2DF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F31DA0" w14:textId="77777777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4C438C7" w14:textId="77777777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75AF8" w14:paraId="56F53E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131C9E" w14:textId="77777777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13DB27E" w14:textId="77777777" w:rsidR="00E75AF8" w:rsidRDefault="00E75AF8" w:rsidP="00E75A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2512D46" w14:textId="7F5B290C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F4294E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857E7F1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5AF8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13AF0"/>
  <w15:docId w15:val="{EAA8187A-B085-4783-9C86-E11CE796F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1183</Words>
  <Characters>6745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2025-07-21T07:09:00Z</dcterms:created>
  <dcterms:modified xsi:type="dcterms:W3CDTF">2025-07-21T07:09:00Z</dcterms:modified>
</cp:coreProperties>
</file>