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4E807" w14:textId="31B8444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70581">
        <w:rPr>
          <w:b/>
          <w:sz w:val="24"/>
          <w:szCs w:val="24"/>
        </w:rPr>
        <w:t>532</w:t>
      </w:r>
      <w:r w:rsidR="00206311">
        <w:rPr>
          <w:b/>
          <w:sz w:val="24"/>
          <w:szCs w:val="24"/>
        </w:rPr>
        <w:t>.</w:t>
      </w:r>
    </w:p>
    <w:p w14:paraId="4A66257E" w14:textId="62541727" w:rsidR="00B7364F" w:rsidRPr="00140FBA" w:rsidRDefault="00B7058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13.03.2025</w:t>
      </w:r>
    </w:p>
    <w:p w14:paraId="4BB93AA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581" w14:paraId="76EF7E81" w14:textId="77777777">
        <w:tc>
          <w:tcPr>
            <w:tcW w:w="4785" w:type="dxa"/>
          </w:tcPr>
          <w:p w14:paraId="081BE3D7" w14:textId="2E78E52B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006355" w14:textId="4CC981CB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70581" w14:paraId="20BA06E8" w14:textId="77777777">
        <w:tc>
          <w:tcPr>
            <w:tcW w:w="4785" w:type="dxa"/>
          </w:tcPr>
          <w:p w14:paraId="5CD517C4" w14:textId="6EFC61DC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FDB29C" w14:textId="698526EE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70581" w14:paraId="76AEAB02" w14:textId="77777777">
        <w:tc>
          <w:tcPr>
            <w:tcW w:w="4785" w:type="dxa"/>
          </w:tcPr>
          <w:p w14:paraId="1BA7AC0E" w14:textId="63431A73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A804A4A" w14:textId="34335EAA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B70581" w14:paraId="42B4D5BF" w14:textId="77777777">
        <w:tc>
          <w:tcPr>
            <w:tcW w:w="4785" w:type="dxa"/>
          </w:tcPr>
          <w:p w14:paraId="25E3596C" w14:textId="205A8C6A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EA5B14" w14:textId="31C3704F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C0ADC8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BAD6B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2224A72" w14:textId="77777777" w:rsidR="00B70581" w:rsidRDefault="00B705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5262509" w14:textId="77777777" w:rsidR="00B70581" w:rsidRDefault="00B705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581" w14:paraId="0237CE20" w14:textId="77777777">
        <w:tc>
          <w:tcPr>
            <w:tcW w:w="4785" w:type="dxa"/>
          </w:tcPr>
          <w:p w14:paraId="299F816F" w14:textId="5D3D4276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3548D4" w14:textId="653E8B42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70581" w14:paraId="5F0AB08C" w14:textId="77777777">
        <w:tc>
          <w:tcPr>
            <w:tcW w:w="4785" w:type="dxa"/>
          </w:tcPr>
          <w:p w14:paraId="31EB64B0" w14:textId="122B83C2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827D39" w14:textId="2B715E16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0581" w14:paraId="1FFF60DE" w14:textId="77777777">
        <w:tc>
          <w:tcPr>
            <w:tcW w:w="4785" w:type="dxa"/>
          </w:tcPr>
          <w:p w14:paraId="3823D795" w14:textId="2A6A699E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12381C" w14:textId="3733362E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B70581" w14:paraId="04405F26" w14:textId="77777777">
        <w:tc>
          <w:tcPr>
            <w:tcW w:w="4785" w:type="dxa"/>
          </w:tcPr>
          <w:p w14:paraId="2333DE32" w14:textId="4F629875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DFEAD3" w14:textId="40D49429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как обеспеченное залогом земельного участка площадью 6 999 кв. м. с кадастровым номером 64:48:020314:945 из земель населенных пунктов по Договору аренды земельного участка № А-14-80Ф-2 от 30 января 2014 года, заключенного на основании постановления администрации муниципального образования «Город Саратов» от 30 января 2014 года №229, находящегося по адресу: г. Саратов, пл. им. Орджоникидзе Г.К., б/н в Заводском районе, в соответствии с Определением Арбитражного суда Саратовской области от 01.10.2020 г. по делу А57-2797/2018</w:t>
            </w:r>
          </w:p>
        </w:tc>
      </w:tr>
      <w:tr w:rsidR="00B70581" w14:paraId="752DB60C" w14:textId="77777777">
        <w:tc>
          <w:tcPr>
            <w:tcW w:w="4785" w:type="dxa"/>
          </w:tcPr>
          <w:p w14:paraId="348ED4A6" w14:textId="147F93FA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80C5B6" w14:textId="3644C8F4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19.11.2024 8:00:00</w:t>
            </w:r>
          </w:p>
        </w:tc>
      </w:tr>
      <w:tr w:rsidR="00B70581" w14:paraId="088B25FE" w14:textId="77777777">
        <w:tc>
          <w:tcPr>
            <w:tcW w:w="4785" w:type="dxa"/>
          </w:tcPr>
          <w:p w14:paraId="75ADEFE1" w14:textId="7D5C9EA1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D87EF4" w14:textId="07DE0D3D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13.03.2025 17:00:00</w:t>
            </w:r>
          </w:p>
        </w:tc>
      </w:tr>
    </w:tbl>
    <w:p w14:paraId="0059EA1B" w14:textId="77777777" w:rsidR="00B705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6F91AF" w14:textId="77777777" w:rsidR="00B70581" w:rsidRDefault="00B705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0581" w14:paraId="4B65470A" w14:textId="77777777">
        <w:tc>
          <w:tcPr>
            <w:tcW w:w="3190" w:type="dxa"/>
          </w:tcPr>
          <w:p w14:paraId="6FD69EAA" w14:textId="11A7366F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791C9EF" w14:textId="56E007BB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EFC9823" w14:textId="6B956EBE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0581" w14:paraId="50695CD7" w14:textId="77777777">
        <w:tc>
          <w:tcPr>
            <w:tcW w:w="3190" w:type="dxa"/>
          </w:tcPr>
          <w:p w14:paraId="076319B0" w14:textId="5EC658BF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7FDD1A40" w14:textId="7A477C9D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29.11.2024 15:33:32</w:t>
            </w:r>
          </w:p>
        </w:tc>
        <w:tc>
          <w:tcPr>
            <w:tcW w:w="3191" w:type="dxa"/>
          </w:tcPr>
          <w:p w14:paraId="6044F49F" w14:textId="23847C16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70581" w14:paraId="78A5F4A4" w14:textId="77777777">
        <w:tc>
          <w:tcPr>
            <w:tcW w:w="3190" w:type="dxa"/>
          </w:tcPr>
          <w:p w14:paraId="751B7F37" w14:textId="2C9924F2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 Иван Викторович (ИНН-010513771661)</w:t>
            </w:r>
          </w:p>
        </w:tc>
        <w:tc>
          <w:tcPr>
            <w:tcW w:w="3190" w:type="dxa"/>
          </w:tcPr>
          <w:p w14:paraId="3AEC5C63" w14:textId="0A2B204C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16.02.2025 16:24:07</w:t>
            </w:r>
          </w:p>
        </w:tc>
        <w:tc>
          <w:tcPr>
            <w:tcW w:w="3191" w:type="dxa"/>
          </w:tcPr>
          <w:p w14:paraId="18A1221A" w14:textId="3382C8EB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581FD20" w14:textId="77777777" w:rsidR="00B705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1D9D02E" w14:textId="77777777" w:rsidR="00B70581" w:rsidRDefault="00B705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581" w14:paraId="40DE1E99" w14:textId="77777777">
        <w:tc>
          <w:tcPr>
            <w:tcW w:w="4785" w:type="dxa"/>
          </w:tcPr>
          <w:p w14:paraId="0650D73E" w14:textId="00BC0D52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65E0B23" w14:textId="3F0113B7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70581" w14:paraId="64FA146F" w14:textId="77777777">
        <w:tc>
          <w:tcPr>
            <w:tcW w:w="4785" w:type="dxa"/>
          </w:tcPr>
          <w:p w14:paraId="2448A81A" w14:textId="4957BB49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65C317" w14:textId="275E16B1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70581" w14:paraId="0B0B43A3" w14:textId="77777777">
        <w:tc>
          <w:tcPr>
            <w:tcW w:w="4785" w:type="dxa"/>
          </w:tcPr>
          <w:p w14:paraId="68EEC050" w14:textId="45B8B7B6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549CAC" w14:textId="5F995B84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B70581" w14:paraId="2EDB39B4" w14:textId="77777777">
        <w:tc>
          <w:tcPr>
            <w:tcW w:w="4785" w:type="dxa"/>
          </w:tcPr>
          <w:p w14:paraId="4A2E6CD3" w14:textId="5A6C9E67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11C5B9" w14:textId="7CFB90F6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в соответствии с Определением Арбитражного суда Саратовской области от 27.05.2020 г. по делу А57-2797/2018</w:t>
            </w:r>
          </w:p>
        </w:tc>
      </w:tr>
      <w:tr w:rsidR="00B70581" w14:paraId="73A8DA6E" w14:textId="77777777">
        <w:tc>
          <w:tcPr>
            <w:tcW w:w="4785" w:type="dxa"/>
          </w:tcPr>
          <w:p w14:paraId="2B416CA8" w14:textId="1405B4BB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F240B3" w14:textId="59F53B35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19.11.2024 8:00:00</w:t>
            </w:r>
          </w:p>
        </w:tc>
      </w:tr>
      <w:tr w:rsidR="00B70581" w14:paraId="092C3A0F" w14:textId="77777777">
        <w:tc>
          <w:tcPr>
            <w:tcW w:w="4785" w:type="dxa"/>
          </w:tcPr>
          <w:p w14:paraId="2FD0B223" w14:textId="39F31F35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4EAC13" w14:textId="2FED3440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13.03.2025 17:00:00</w:t>
            </w:r>
          </w:p>
        </w:tc>
      </w:tr>
    </w:tbl>
    <w:p w14:paraId="516E9E3F" w14:textId="77777777" w:rsidR="00B7058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7CBFA85" w14:textId="77777777" w:rsidR="00B70581" w:rsidRDefault="00B705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0581" w14:paraId="6DB7F34C" w14:textId="77777777">
        <w:tc>
          <w:tcPr>
            <w:tcW w:w="3190" w:type="dxa"/>
          </w:tcPr>
          <w:p w14:paraId="59C80F34" w14:textId="7B2F6EA9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AFC2F68" w14:textId="65B55030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B389BD" w14:textId="77D238F2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0581" w14:paraId="214BFCD6" w14:textId="77777777">
        <w:tc>
          <w:tcPr>
            <w:tcW w:w="3190" w:type="dxa"/>
          </w:tcPr>
          <w:p w14:paraId="44FD8A11" w14:textId="56DF9140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4DA697E6" w14:textId="7222E60D" w:rsidR="00B70581" w:rsidRDefault="00134E2B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9184D">
              <w:rPr>
                <w:sz w:val="24"/>
                <w:szCs w:val="24"/>
              </w:rPr>
              <w:t>3</w:t>
            </w:r>
            <w:r w:rsidR="00B70581">
              <w:rPr>
                <w:sz w:val="24"/>
                <w:szCs w:val="24"/>
              </w:rPr>
              <w:t>.03.2025 16:39:26</w:t>
            </w:r>
          </w:p>
        </w:tc>
        <w:tc>
          <w:tcPr>
            <w:tcW w:w="3191" w:type="dxa"/>
          </w:tcPr>
          <w:p w14:paraId="0B1E37B6" w14:textId="3C2E0C06" w:rsidR="00B70581" w:rsidRDefault="00B70581" w:rsidP="00B705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5CB5896" w14:textId="3D5EC583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51237E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6F66DDC" w14:textId="77777777" w:rsidR="00095CB8" w:rsidRDefault="00095CB8" w:rsidP="00095CB8">
      <w:pPr>
        <w:contextualSpacing/>
        <w:rPr>
          <w:sz w:val="24"/>
          <w:szCs w:val="24"/>
        </w:rPr>
      </w:pPr>
    </w:p>
    <w:p w14:paraId="36E1507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747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34E2B"/>
    <w:rsid w:val="00140FBA"/>
    <w:rsid w:val="001914CF"/>
    <w:rsid w:val="00206311"/>
    <w:rsid w:val="002B03D5"/>
    <w:rsid w:val="00370CD8"/>
    <w:rsid w:val="0039184D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0581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5275C"/>
  <w15:docId w15:val="{E241F7D8-84BC-4EB0-910A-458D9A5F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2025-03-13T14:27:00Z</dcterms:created>
  <dcterms:modified xsi:type="dcterms:W3CDTF">2025-03-13T14:29:00Z</dcterms:modified>
</cp:coreProperties>
</file>