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5D5D83" w14:textId="5AA0C3A1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E262A0">
        <w:rPr>
          <w:b/>
          <w:sz w:val="24"/>
          <w:szCs w:val="24"/>
        </w:rPr>
        <w:t>ПП00053</w:t>
      </w:r>
      <w:r w:rsidR="00A52228" w:rsidRPr="00A52228">
        <w:rPr>
          <w:b/>
          <w:sz w:val="24"/>
          <w:szCs w:val="24"/>
        </w:rPr>
        <w:t>4</w:t>
      </w:r>
      <w:r w:rsidRPr="00BE0A9B">
        <w:rPr>
          <w:b/>
          <w:sz w:val="24"/>
          <w:szCs w:val="24"/>
        </w:rPr>
        <w:t>.</w:t>
      </w:r>
    </w:p>
    <w:p w14:paraId="56D94C25" w14:textId="4022FAE3" w:rsidR="009B22E7" w:rsidRPr="00BE0A9B" w:rsidRDefault="00A52228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15</w:t>
      </w:r>
      <w:r w:rsidR="00E262A0">
        <w:rPr>
          <w:b/>
          <w:sz w:val="24"/>
          <w:szCs w:val="24"/>
        </w:rPr>
        <w:t>.1</w:t>
      </w:r>
      <w:r>
        <w:rPr>
          <w:b/>
          <w:sz w:val="24"/>
          <w:szCs w:val="24"/>
          <w:lang w:val="en-US"/>
        </w:rPr>
        <w:t>2</w:t>
      </w:r>
      <w:r w:rsidR="00E262A0">
        <w:rPr>
          <w:b/>
          <w:sz w:val="24"/>
          <w:szCs w:val="24"/>
        </w:rPr>
        <w:t>.2024</w:t>
      </w:r>
    </w:p>
    <w:p w14:paraId="694B144F" w14:textId="25D8FDF7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E262A0">
        <w:rPr>
          <w:b/>
          <w:sz w:val="24"/>
          <w:szCs w:val="24"/>
        </w:rPr>
        <w:t xml:space="preserve">публичном </w:t>
      </w:r>
      <w:proofErr w:type="gramStart"/>
      <w:r w:rsidR="00E262A0">
        <w:rPr>
          <w:b/>
          <w:sz w:val="24"/>
          <w:szCs w:val="24"/>
        </w:rPr>
        <w:t>предложении</w:t>
      </w:r>
      <w:r w:rsidR="002302D6" w:rsidRPr="00A52228">
        <w:rPr>
          <w:b/>
          <w:sz w:val="24"/>
          <w:szCs w:val="24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proofErr w:type="gramEnd"/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E262A0">
        <w:rPr>
          <w:b/>
          <w:sz w:val="24"/>
          <w:szCs w:val="24"/>
        </w:rPr>
        <w:t>ПП00053</w:t>
      </w:r>
      <w:r w:rsidR="00A52228" w:rsidRPr="00A52228">
        <w:rPr>
          <w:b/>
          <w:sz w:val="24"/>
          <w:szCs w:val="24"/>
        </w:rPr>
        <w:t>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703"/>
        <w:gridCol w:w="6868"/>
      </w:tblGrid>
      <w:tr w:rsidR="000A68A5" w:rsidRPr="00334D8D" w14:paraId="13F45EC4" w14:textId="77777777" w:rsidTr="00B40DED">
        <w:tc>
          <w:tcPr>
            <w:tcW w:w="3510" w:type="dxa"/>
          </w:tcPr>
          <w:p w14:paraId="57BEBCD4" w14:textId="77777777" w:rsidR="000A68A5" w:rsidRPr="00334D8D" w:rsidRDefault="000A68A5" w:rsidP="00B40DED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4B5EEE9A" w14:textId="77777777" w:rsidR="000A68A5" w:rsidRPr="00334D8D" w:rsidRDefault="000A68A5" w:rsidP="00B40DED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0A68A5" w:rsidRPr="00334D8D" w14:paraId="759A38F0" w14:textId="77777777" w:rsidTr="00B40DED">
        <w:tc>
          <w:tcPr>
            <w:tcW w:w="3510" w:type="dxa"/>
          </w:tcPr>
          <w:p w14:paraId="20E4505C" w14:textId="77777777" w:rsidR="000A68A5" w:rsidRPr="00334D8D" w:rsidRDefault="000A68A5" w:rsidP="00B40DED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71EB9403" w14:textId="77777777" w:rsidR="000A68A5" w:rsidRPr="00334D8D" w:rsidRDefault="000A68A5" w:rsidP="00B40DED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0A68A5" w:rsidRPr="00334D8D" w14:paraId="6B0C1649" w14:textId="77777777" w:rsidTr="00B40DED">
        <w:tc>
          <w:tcPr>
            <w:tcW w:w="3510" w:type="dxa"/>
          </w:tcPr>
          <w:p w14:paraId="38874726" w14:textId="77777777" w:rsidR="000A68A5" w:rsidRPr="00334D8D" w:rsidRDefault="000A68A5" w:rsidP="00B40DED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38C14F4D" w14:textId="77777777" w:rsidR="000A68A5" w:rsidRPr="00224412" w:rsidRDefault="000A68A5" w:rsidP="00B40DED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5" w:name="ВидАукцион_РП_1"/>
            <w:bookmarkEnd w:id="5"/>
            <w:r>
              <w:rPr>
                <w:sz w:val="24"/>
                <w:szCs w:val="24"/>
              </w:rPr>
              <w:t xml:space="preserve">публичного предложения </w:t>
            </w:r>
            <w:r w:rsidRPr="00334D8D">
              <w:rPr>
                <w:sz w:val="24"/>
                <w:szCs w:val="24"/>
              </w:rPr>
              <w:t xml:space="preserve">по продаже </w:t>
            </w:r>
            <w:proofErr w:type="gramStart"/>
            <w:r w:rsidRPr="00334D8D">
              <w:rPr>
                <w:sz w:val="24"/>
                <w:szCs w:val="24"/>
              </w:rPr>
              <w:t>имущества</w:t>
            </w:r>
            <w:r>
              <w:rPr>
                <w:sz w:val="24"/>
                <w:szCs w:val="24"/>
              </w:rPr>
              <w:t xml:space="preserve">  </w:t>
            </w:r>
            <w:bookmarkStart w:id="6" w:name="СокрНаимДолжник"/>
            <w:bookmarkEnd w:id="6"/>
            <w:r>
              <w:rPr>
                <w:sz w:val="24"/>
                <w:szCs w:val="24"/>
              </w:rPr>
              <w:t>Закрытое</w:t>
            </w:r>
            <w:proofErr w:type="gramEnd"/>
            <w:r>
              <w:rPr>
                <w:sz w:val="24"/>
                <w:szCs w:val="24"/>
              </w:rPr>
              <w:t xml:space="preserve"> акционерное общество "Производственное предприятие ЖБК-3"</w:t>
            </w:r>
            <w:r w:rsidRPr="00224412">
              <w:rPr>
                <w:sz w:val="24"/>
                <w:szCs w:val="24"/>
              </w:rPr>
              <w:t>.</w:t>
            </w:r>
          </w:p>
        </w:tc>
      </w:tr>
      <w:tr w:rsidR="000A68A5" w:rsidRPr="00334D8D" w14:paraId="5598DC1D" w14:textId="77777777" w:rsidTr="00B40DED">
        <w:tc>
          <w:tcPr>
            <w:tcW w:w="3510" w:type="dxa"/>
          </w:tcPr>
          <w:p w14:paraId="49BFDC24" w14:textId="77777777" w:rsidR="000A68A5" w:rsidRPr="00334D8D" w:rsidRDefault="000A68A5" w:rsidP="00B40DED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606D2106" w14:textId="77777777" w:rsidR="000A68A5" w:rsidRPr="00224412" w:rsidRDefault="000A68A5" w:rsidP="00B40DED">
            <w:pPr>
              <w:contextualSpacing/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-.</w:t>
            </w:r>
          </w:p>
        </w:tc>
      </w:tr>
      <w:tr w:rsidR="000A68A5" w:rsidRPr="00334D8D" w14:paraId="35A9D8D9" w14:textId="77777777" w:rsidTr="00B40DED">
        <w:tc>
          <w:tcPr>
            <w:tcW w:w="3510" w:type="dxa"/>
          </w:tcPr>
          <w:p w14:paraId="644124D1" w14:textId="77777777" w:rsidR="000A68A5" w:rsidRPr="00334D8D" w:rsidRDefault="000A68A5" w:rsidP="00B40DED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322E4F6D" w14:textId="77777777" w:rsidR="000A68A5" w:rsidRPr="00224412" w:rsidRDefault="000A68A5" w:rsidP="00B40DED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Победителем электронных торгов по продаже имущества должника </w:t>
            </w:r>
            <w:proofErr w:type="gramStart"/>
            <w:r w:rsidRPr="00334D8D">
              <w:rPr>
                <w:sz w:val="24"/>
                <w:szCs w:val="24"/>
              </w:rPr>
              <w:t>посредством</w:t>
            </w:r>
            <w:r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8" w:name="ВидАукцион_РП_2"/>
            <w:bookmarkEnd w:id="8"/>
            <w:r>
              <w:rPr>
                <w:sz w:val="24"/>
                <w:szCs w:val="24"/>
              </w:rPr>
              <w:t>публичного</w:t>
            </w:r>
            <w:proofErr w:type="gramEnd"/>
            <w:r>
              <w:rPr>
                <w:sz w:val="24"/>
                <w:szCs w:val="24"/>
              </w:rPr>
              <w:t xml:space="preserve"> предложения </w:t>
            </w:r>
            <w:r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9" w:name="ФормаОпределение"/>
            <w:bookmarkEnd w:id="9"/>
            <w:r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Pr="00224412">
              <w:rPr>
                <w:sz w:val="24"/>
                <w:szCs w:val="24"/>
              </w:rPr>
              <w:t>.</w:t>
            </w:r>
          </w:p>
        </w:tc>
      </w:tr>
      <w:tr w:rsidR="000A68A5" w:rsidRPr="00334D8D" w14:paraId="578E0DD5" w14:textId="77777777" w:rsidTr="00B40DED">
        <w:tc>
          <w:tcPr>
            <w:tcW w:w="3510" w:type="dxa"/>
          </w:tcPr>
          <w:p w14:paraId="4FF0C4EA" w14:textId="77777777" w:rsidR="000A68A5" w:rsidRPr="00334D8D" w:rsidRDefault="000A68A5" w:rsidP="00B40DED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62BF14CE" w14:textId="77777777" w:rsidR="000A68A5" w:rsidRPr="00334D8D" w:rsidRDefault="000A68A5" w:rsidP="00B40DED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0A68A5" w:rsidRPr="00334D8D" w14:paraId="4B351190" w14:textId="77777777" w:rsidTr="00B40DED">
        <w:trPr>
          <w:trHeight w:val="690"/>
        </w:trPr>
        <w:tc>
          <w:tcPr>
            <w:tcW w:w="3510" w:type="dxa"/>
          </w:tcPr>
          <w:p w14:paraId="7FB58CE6" w14:textId="77777777" w:rsidR="000A68A5" w:rsidRPr="00334D8D" w:rsidRDefault="000A68A5" w:rsidP="00B40DED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72EB62AA" w14:textId="77777777" w:rsidR="000A68A5" w:rsidRPr="00224412" w:rsidRDefault="000A68A5" w:rsidP="00B40DED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 xml:space="preserve">25.11.2024 </w:t>
            </w:r>
            <w:r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11:00</w:t>
            </w:r>
          </w:p>
        </w:tc>
      </w:tr>
      <w:tr w:rsidR="000A68A5" w:rsidRPr="00334D8D" w14:paraId="464D32CF" w14:textId="77777777" w:rsidTr="00B40DED">
        <w:trPr>
          <w:trHeight w:val="135"/>
        </w:trPr>
        <w:tc>
          <w:tcPr>
            <w:tcW w:w="3510" w:type="dxa"/>
          </w:tcPr>
          <w:p w14:paraId="4DEF9A40" w14:textId="77777777" w:rsidR="000A68A5" w:rsidRPr="00334D8D" w:rsidRDefault="000A68A5" w:rsidP="00B40DED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7BFD7A63" w14:textId="77777777" w:rsidR="000A68A5" w:rsidRPr="00224412" w:rsidRDefault="000A68A5" w:rsidP="00B40DED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 xml:space="preserve">04.01.2025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10:59</w:t>
            </w:r>
          </w:p>
        </w:tc>
      </w:tr>
      <w:tr w:rsidR="000A68A5" w:rsidRPr="00334D8D" w14:paraId="5F1C831F" w14:textId="77777777" w:rsidTr="00B40DED">
        <w:trPr>
          <w:trHeight w:val="150"/>
        </w:trPr>
        <w:tc>
          <w:tcPr>
            <w:tcW w:w="3510" w:type="dxa"/>
          </w:tcPr>
          <w:p w14:paraId="1AA2F902" w14:textId="77777777" w:rsidR="000A68A5" w:rsidRPr="00334D8D" w:rsidRDefault="000A68A5" w:rsidP="00B40DED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793771FA" w14:textId="77777777" w:rsidR="000A68A5" w:rsidRPr="00224412" w:rsidRDefault="000A68A5" w:rsidP="00B40DED">
            <w:pPr>
              <w:contextualSpacing/>
              <w:rPr>
                <w:sz w:val="24"/>
                <w:szCs w:val="24"/>
                <w:lang w:val="en-US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 xml:space="preserve">23.11.2024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0A68A5" w:rsidRPr="00334D8D" w14:paraId="5885272C" w14:textId="77777777" w:rsidTr="00B40DED">
        <w:trPr>
          <w:trHeight w:val="119"/>
        </w:trPr>
        <w:tc>
          <w:tcPr>
            <w:tcW w:w="3510" w:type="dxa"/>
          </w:tcPr>
          <w:p w14:paraId="63DF2D7A" w14:textId="77777777" w:rsidR="000A68A5" w:rsidRPr="00334D8D" w:rsidRDefault="000A68A5" w:rsidP="00B40DED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03E08CC5" w14:textId="77777777" w:rsidR="000A68A5" w:rsidRPr="00224412" w:rsidRDefault="000A68A5" w:rsidP="00B40DED">
            <w:pPr>
              <w:contextualSpacing/>
              <w:rPr>
                <w:sz w:val="24"/>
                <w:szCs w:val="24"/>
                <w:lang w:val="en-US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 xml:space="preserve">23.11.2024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0A68A5" w:rsidRPr="00334D8D" w14:paraId="036C0DE3" w14:textId="77777777" w:rsidTr="00B40DED">
        <w:trPr>
          <w:trHeight w:val="135"/>
        </w:trPr>
        <w:tc>
          <w:tcPr>
            <w:tcW w:w="3510" w:type="dxa"/>
          </w:tcPr>
          <w:p w14:paraId="073CB960" w14:textId="77777777" w:rsidR="000A68A5" w:rsidRPr="00334D8D" w:rsidRDefault="000A68A5" w:rsidP="00B40DED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3FA04B0D" w14:textId="77777777" w:rsidR="000A68A5" w:rsidRPr="00334D8D" w:rsidRDefault="000A68A5" w:rsidP="00B40DED">
            <w:pPr>
              <w:contextualSpacing/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 xml:space="preserve">19.11.2024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14:29</w:t>
            </w:r>
          </w:p>
        </w:tc>
      </w:tr>
    </w:tbl>
    <w:p w14:paraId="431D7EE2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5D9977A5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262A0" w14:paraId="41A435DB" w14:textId="77777777">
        <w:tc>
          <w:tcPr>
            <w:tcW w:w="4785" w:type="dxa"/>
          </w:tcPr>
          <w:p w14:paraId="677AD172" w14:textId="6D899340" w:rsidR="00E262A0" w:rsidRDefault="00E262A0" w:rsidP="00E262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DC1DF66" w14:textId="4B31DCEC" w:rsidR="00E262A0" w:rsidRDefault="00A52228" w:rsidP="00E262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A52228">
              <w:rPr>
                <w:sz w:val="24"/>
                <w:szCs w:val="24"/>
              </w:rPr>
              <w:t>Храмов Дмитрий Владимирович</w:t>
            </w:r>
          </w:p>
        </w:tc>
      </w:tr>
      <w:tr w:rsidR="00E262A0" w14:paraId="123A9C44" w14:textId="77777777">
        <w:tc>
          <w:tcPr>
            <w:tcW w:w="4785" w:type="dxa"/>
          </w:tcPr>
          <w:p w14:paraId="53B2D851" w14:textId="51E2E114" w:rsidR="00E262A0" w:rsidRDefault="00E262A0" w:rsidP="00E262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0F217964" w14:textId="7D08AF31" w:rsidR="00E262A0" w:rsidRDefault="00A52228" w:rsidP="00E262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A52228">
              <w:rPr>
                <w:sz w:val="24"/>
                <w:szCs w:val="24"/>
              </w:rPr>
              <w:t>583713135434</w:t>
            </w:r>
          </w:p>
        </w:tc>
      </w:tr>
    </w:tbl>
    <w:p w14:paraId="638FE316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2079D48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262A0" w14:paraId="7180CB7E" w14:textId="77777777">
        <w:tc>
          <w:tcPr>
            <w:tcW w:w="4785" w:type="dxa"/>
          </w:tcPr>
          <w:p w14:paraId="7A751F7E" w14:textId="673C96EF" w:rsidR="00E262A0" w:rsidRDefault="00E262A0" w:rsidP="00E262A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lastRenderedPageBreak/>
              <w:t>ФИО</w:t>
            </w:r>
          </w:p>
        </w:tc>
        <w:tc>
          <w:tcPr>
            <w:tcW w:w="4786" w:type="dxa"/>
          </w:tcPr>
          <w:p w14:paraId="7A462EDD" w14:textId="596C0EE7" w:rsidR="00E262A0" w:rsidRDefault="00A52228" w:rsidP="00E262A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 w:rsidRPr="00A52228">
              <w:rPr>
                <w:sz w:val="24"/>
                <w:szCs w:val="24"/>
              </w:rPr>
              <w:t>Храмов Дмитрий Владимирович</w:t>
            </w:r>
          </w:p>
        </w:tc>
      </w:tr>
      <w:tr w:rsidR="00E262A0" w14:paraId="153DBB8C" w14:textId="77777777">
        <w:tc>
          <w:tcPr>
            <w:tcW w:w="4785" w:type="dxa"/>
          </w:tcPr>
          <w:p w14:paraId="750BA0AC" w14:textId="1A77309C" w:rsidR="00E262A0" w:rsidRDefault="00E262A0" w:rsidP="00E262A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5A1FE915" w14:textId="5C26F326" w:rsidR="00E262A0" w:rsidRDefault="00A52228" w:rsidP="00E262A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 w:rsidRPr="00A52228">
              <w:rPr>
                <w:sz w:val="24"/>
                <w:szCs w:val="24"/>
                <w:lang w:val="en-US"/>
              </w:rPr>
              <w:t>583713135434</w:t>
            </w:r>
          </w:p>
        </w:tc>
      </w:tr>
      <w:tr w:rsidR="00E262A0" w14:paraId="0F97B079" w14:textId="77777777">
        <w:tc>
          <w:tcPr>
            <w:tcW w:w="4785" w:type="dxa"/>
          </w:tcPr>
          <w:p w14:paraId="7C50B96E" w14:textId="699085B8" w:rsidR="00E262A0" w:rsidRDefault="00E262A0" w:rsidP="00E262A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СРО</w:t>
            </w:r>
          </w:p>
        </w:tc>
        <w:tc>
          <w:tcPr>
            <w:tcW w:w="4786" w:type="dxa"/>
          </w:tcPr>
          <w:p w14:paraId="3FE6AD6B" w14:textId="3D4CD953" w:rsidR="00E262A0" w:rsidRPr="00A52228" w:rsidRDefault="00A52228" w:rsidP="00E262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A52228">
              <w:rPr>
                <w:sz w:val="24"/>
                <w:szCs w:val="24"/>
              </w:rPr>
              <w:t>Ассоциация арбитражных управляющих "СИБИРСКИЙ ЦЕНТР ЭКСПЕРТОВ АНТИКРИЗИСНОГО УПРАВЛЕНИЯ" (ИНН 5406245522, ОГРН 1035402470036)</w:t>
            </w:r>
          </w:p>
        </w:tc>
      </w:tr>
      <w:tr w:rsidR="00E262A0" w14:paraId="7F1517BD" w14:textId="77777777">
        <w:tc>
          <w:tcPr>
            <w:tcW w:w="4785" w:type="dxa"/>
          </w:tcPr>
          <w:p w14:paraId="4959DA30" w14:textId="6866D4C2" w:rsidR="00E262A0" w:rsidRDefault="00E262A0" w:rsidP="00E262A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Регистрационный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номер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ФРС</w:t>
            </w:r>
          </w:p>
        </w:tc>
        <w:tc>
          <w:tcPr>
            <w:tcW w:w="4786" w:type="dxa"/>
          </w:tcPr>
          <w:p w14:paraId="1714412D" w14:textId="3A95B30C" w:rsidR="00E262A0" w:rsidRDefault="00A52228" w:rsidP="00E262A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 w:rsidRPr="00A52228">
              <w:rPr>
                <w:sz w:val="24"/>
                <w:szCs w:val="24"/>
                <w:lang w:val="en-US"/>
              </w:rPr>
              <w:t>16040</w:t>
            </w:r>
          </w:p>
        </w:tc>
      </w:tr>
    </w:tbl>
    <w:p w14:paraId="1929A847" w14:textId="14893F09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6E296C74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262A0" w14:paraId="6EC09333" w14:textId="77777777">
        <w:tc>
          <w:tcPr>
            <w:tcW w:w="4785" w:type="dxa"/>
          </w:tcPr>
          <w:p w14:paraId="276D2679" w14:textId="27C37A50" w:rsidR="00E262A0" w:rsidRDefault="00E262A0" w:rsidP="00E262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2169B139" w14:textId="063B775C" w:rsidR="00E262A0" w:rsidRDefault="00A52228" w:rsidP="00E262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A52228">
              <w:rPr>
                <w:sz w:val="24"/>
                <w:szCs w:val="24"/>
              </w:rPr>
              <w:t xml:space="preserve">Арбитражный суд Саратовской области </w:t>
            </w:r>
          </w:p>
        </w:tc>
      </w:tr>
      <w:tr w:rsidR="00E262A0" w14:paraId="39521129" w14:textId="77777777">
        <w:tc>
          <w:tcPr>
            <w:tcW w:w="4785" w:type="dxa"/>
          </w:tcPr>
          <w:p w14:paraId="6CDBEDE8" w14:textId="1138046A" w:rsidR="00E262A0" w:rsidRDefault="00E262A0" w:rsidP="00E262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4C42CA27" w14:textId="1AA4E637" w:rsidR="00E262A0" w:rsidRDefault="00A52228" w:rsidP="00E262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A52228">
              <w:rPr>
                <w:sz w:val="24"/>
                <w:szCs w:val="24"/>
              </w:rPr>
              <w:t xml:space="preserve">А57-10516/2020 </w:t>
            </w:r>
          </w:p>
        </w:tc>
      </w:tr>
      <w:tr w:rsidR="00E262A0" w14:paraId="2CBB47F0" w14:textId="77777777">
        <w:tc>
          <w:tcPr>
            <w:tcW w:w="4785" w:type="dxa"/>
          </w:tcPr>
          <w:p w14:paraId="1C692751" w14:textId="2D0E1693" w:rsidR="00E262A0" w:rsidRDefault="00E262A0" w:rsidP="00E262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0916049A" w14:textId="63248AC9" w:rsidR="00E262A0" w:rsidRDefault="00A52228" w:rsidP="00E262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A52228">
              <w:rPr>
                <w:sz w:val="24"/>
                <w:szCs w:val="24"/>
              </w:rPr>
              <w:t xml:space="preserve">Определение Арбитражного суда Саратовской области от 18.04.2023 г. по делу №А57-10516/2020 </w:t>
            </w:r>
          </w:p>
        </w:tc>
      </w:tr>
    </w:tbl>
    <w:p w14:paraId="463294FA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D8A17F5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262A0" w14:paraId="15DE79F2" w14:textId="77777777">
        <w:tc>
          <w:tcPr>
            <w:tcW w:w="4785" w:type="dxa"/>
          </w:tcPr>
          <w:p w14:paraId="3FD8DBCE" w14:textId="5294ABB1" w:rsidR="00E262A0" w:rsidRDefault="00E262A0" w:rsidP="00E262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7D753E28" w14:textId="4CCE5F42" w:rsidR="00E262A0" w:rsidRDefault="00A52228" w:rsidP="00E262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Юридическое </w:t>
            </w:r>
            <w:r w:rsidR="00E262A0">
              <w:rPr>
                <w:sz w:val="24"/>
                <w:szCs w:val="24"/>
              </w:rPr>
              <w:t>лицо</w:t>
            </w:r>
          </w:p>
        </w:tc>
      </w:tr>
      <w:tr w:rsidR="00E262A0" w14:paraId="6585FFF6" w14:textId="77777777">
        <w:tc>
          <w:tcPr>
            <w:tcW w:w="4785" w:type="dxa"/>
          </w:tcPr>
          <w:p w14:paraId="6023A704" w14:textId="255887D0" w:rsidR="00A52228" w:rsidRDefault="00A52228" w:rsidP="00E262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A52228">
              <w:rPr>
                <w:sz w:val="24"/>
                <w:szCs w:val="24"/>
              </w:rPr>
              <w:t>Полное наименование организации</w:t>
            </w:r>
          </w:p>
          <w:p w14:paraId="505EF02F" w14:textId="77777777" w:rsidR="00A52228" w:rsidRDefault="00A52228" w:rsidP="00E262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  <w:p w14:paraId="12F904AB" w14:textId="76584B67" w:rsidR="00E262A0" w:rsidRDefault="00A52228" w:rsidP="00E262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rFonts w:ascii="Segoe UI" w:hAnsi="Segoe UI" w:cs="Segoe UI"/>
                <w:color w:val="212529"/>
                <w:shd w:val="clear" w:color="auto" w:fill="FFFFFF"/>
              </w:rPr>
              <w:t>Кртакое</w:t>
            </w:r>
            <w:proofErr w:type="spellEnd"/>
            <w:r>
              <w:rPr>
                <w:rFonts w:ascii="Segoe UI" w:hAnsi="Segoe UI" w:cs="Segoe UI"/>
                <w:color w:val="212529"/>
                <w:shd w:val="clear" w:color="auto" w:fill="FFFFFF"/>
              </w:rPr>
              <w:t xml:space="preserve"> наименование организации</w:t>
            </w:r>
          </w:p>
        </w:tc>
        <w:tc>
          <w:tcPr>
            <w:tcW w:w="4786" w:type="dxa"/>
          </w:tcPr>
          <w:p w14:paraId="3A7454A7" w14:textId="77777777" w:rsidR="00E262A0" w:rsidRDefault="00A52228" w:rsidP="00E262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A52228">
              <w:rPr>
                <w:sz w:val="24"/>
                <w:szCs w:val="24"/>
              </w:rPr>
              <w:t>Закрытое акционерное общество "Производственное предприятие ЖБК-3"</w:t>
            </w:r>
          </w:p>
          <w:p w14:paraId="7634E018" w14:textId="48573F9B" w:rsidR="00A52228" w:rsidRDefault="00A52228" w:rsidP="00E262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A52228">
              <w:rPr>
                <w:sz w:val="24"/>
                <w:szCs w:val="24"/>
              </w:rPr>
              <w:t>ЗАО "ПП ЖБК-3"</w:t>
            </w:r>
          </w:p>
        </w:tc>
      </w:tr>
      <w:tr w:rsidR="00E262A0" w14:paraId="5B135529" w14:textId="77777777">
        <w:tc>
          <w:tcPr>
            <w:tcW w:w="4785" w:type="dxa"/>
          </w:tcPr>
          <w:p w14:paraId="345F23B5" w14:textId="77777777" w:rsidR="00E262A0" w:rsidRDefault="00A52228" w:rsidP="00E262A0">
            <w:pPr>
              <w:spacing w:after="120" w:line="240" w:lineRule="auto"/>
              <w:contextualSpacing/>
              <w:rPr>
                <w:rFonts w:ascii="Segoe UI" w:hAnsi="Segoe UI" w:cs="Segoe UI"/>
                <w:color w:val="212529"/>
              </w:rPr>
            </w:pPr>
            <w:r>
              <w:rPr>
                <w:rFonts w:ascii="Segoe UI" w:hAnsi="Segoe UI" w:cs="Segoe UI"/>
                <w:color w:val="212529"/>
              </w:rPr>
              <w:t>ИНН</w:t>
            </w:r>
          </w:p>
          <w:p w14:paraId="60B97B53" w14:textId="62E26DE9" w:rsidR="00A52228" w:rsidRDefault="00A52228" w:rsidP="00E262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rFonts w:ascii="Segoe UI" w:hAnsi="Segoe UI" w:cs="Segoe UI"/>
                <w:color w:val="212529"/>
                <w:shd w:val="clear" w:color="auto" w:fill="FFFFFF"/>
              </w:rPr>
              <w:t>ОГРН</w:t>
            </w:r>
          </w:p>
        </w:tc>
        <w:tc>
          <w:tcPr>
            <w:tcW w:w="4786" w:type="dxa"/>
          </w:tcPr>
          <w:p w14:paraId="37B4C2F9" w14:textId="77777777" w:rsidR="00E262A0" w:rsidRDefault="00A52228" w:rsidP="00E262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A52228">
              <w:rPr>
                <w:sz w:val="24"/>
                <w:szCs w:val="24"/>
              </w:rPr>
              <w:t>6449008905</w:t>
            </w:r>
          </w:p>
          <w:p w14:paraId="46BCFBC3" w14:textId="08ED0C4B" w:rsidR="00A52228" w:rsidRDefault="00A52228" w:rsidP="00E262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A52228">
              <w:rPr>
                <w:sz w:val="24"/>
                <w:szCs w:val="24"/>
              </w:rPr>
              <w:t>1026401974774</w:t>
            </w:r>
          </w:p>
        </w:tc>
      </w:tr>
      <w:tr w:rsidR="00E262A0" w14:paraId="4CC8E8B8" w14:textId="77777777">
        <w:tc>
          <w:tcPr>
            <w:tcW w:w="4785" w:type="dxa"/>
          </w:tcPr>
          <w:p w14:paraId="0FB6E043" w14:textId="34B4E2B0" w:rsidR="00E262A0" w:rsidRDefault="00E262A0" w:rsidP="00E262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75C6200F" w14:textId="49770306" w:rsidR="00E262A0" w:rsidRDefault="00DE7DE1" w:rsidP="00E262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DE7DE1">
              <w:rPr>
                <w:sz w:val="24"/>
                <w:szCs w:val="24"/>
              </w:rPr>
              <w:t>Продажа имущества оформляется договором купли-продажи имущества, который заключает конкурсный управляющий с победителем торгов.</w:t>
            </w:r>
          </w:p>
        </w:tc>
      </w:tr>
    </w:tbl>
    <w:p w14:paraId="55C5E360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3B0BDC2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262A0" w14:paraId="5D629CBF" w14:textId="77777777">
        <w:tc>
          <w:tcPr>
            <w:tcW w:w="4785" w:type="dxa"/>
          </w:tcPr>
          <w:p w14:paraId="63F9CB06" w14:textId="4C76BE1E" w:rsidR="00E262A0" w:rsidRDefault="00E262A0" w:rsidP="00E262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00EE9F51" w14:textId="4E05F651" w:rsidR="00E262A0" w:rsidRDefault="00DE7DE1" w:rsidP="00E262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DE7DE1">
              <w:rPr>
                <w:sz w:val="24"/>
                <w:szCs w:val="24"/>
              </w:rPr>
              <w:t xml:space="preserve">Храмов Дмитрий Владимирович </w:t>
            </w:r>
          </w:p>
        </w:tc>
      </w:tr>
      <w:tr w:rsidR="00E262A0" w14:paraId="5DC76907" w14:textId="77777777">
        <w:tc>
          <w:tcPr>
            <w:tcW w:w="4785" w:type="dxa"/>
          </w:tcPr>
          <w:p w14:paraId="2B243FAE" w14:textId="02686AA8" w:rsidR="00E262A0" w:rsidRDefault="00E262A0" w:rsidP="00E262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28ABB18E" w14:textId="2A814365" w:rsidR="00E262A0" w:rsidRDefault="00DE7DE1" w:rsidP="00E262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DE7DE1">
              <w:rPr>
                <w:sz w:val="24"/>
                <w:szCs w:val="24"/>
              </w:rPr>
              <w:t xml:space="preserve">89271420654 </w:t>
            </w:r>
          </w:p>
        </w:tc>
      </w:tr>
      <w:tr w:rsidR="00E262A0" w14:paraId="2BB7FD22" w14:textId="77777777">
        <w:tc>
          <w:tcPr>
            <w:tcW w:w="4785" w:type="dxa"/>
          </w:tcPr>
          <w:p w14:paraId="46152695" w14:textId="7AD055C4" w:rsidR="00E262A0" w:rsidRDefault="00E262A0" w:rsidP="00E262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3475F154" w14:textId="40DEF07E" w:rsidR="00E262A0" w:rsidRDefault="00DE7DE1" w:rsidP="00E262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DE7DE1">
              <w:rPr>
                <w:sz w:val="24"/>
                <w:szCs w:val="24"/>
              </w:rPr>
              <w:t xml:space="preserve">khramovd@mail.ru </w:t>
            </w:r>
          </w:p>
        </w:tc>
      </w:tr>
    </w:tbl>
    <w:p w14:paraId="4E6C73D2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1A42FE8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7D7BCA55" w14:textId="77777777" w:rsidR="00E262A0" w:rsidRDefault="00E262A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262A0" w14:paraId="7E614033" w14:textId="77777777">
        <w:tc>
          <w:tcPr>
            <w:tcW w:w="4785" w:type="dxa"/>
          </w:tcPr>
          <w:p w14:paraId="5CA12B69" w14:textId="02F21F45" w:rsidR="00E262A0" w:rsidRDefault="00E262A0" w:rsidP="00E262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E0B30F0" w14:textId="2B61D3C0" w:rsidR="00E262A0" w:rsidRDefault="00DE7DE1" w:rsidP="00E262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DE7DE1">
              <w:rPr>
                <w:sz w:val="24"/>
                <w:szCs w:val="24"/>
              </w:rPr>
              <w:t xml:space="preserve">1. Земельный участок, категория земель: земли населенных пунктов, разрешенное использование: для эксплуатации базы отдыха, общей площадью 15388 </w:t>
            </w:r>
            <w:proofErr w:type="spellStart"/>
            <w:r w:rsidRPr="00DE7DE1">
              <w:rPr>
                <w:sz w:val="24"/>
                <w:szCs w:val="24"/>
              </w:rPr>
              <w:t>кв.м</w:t>
            </w:r>
            <w:proofErr w:type="spellEnd"/>
            <w:r w:rsidRPr="00DE7DE1">
              <w:rPr>
                <w:sz w:val="24"/>
                <w:szCs w:val="24"/>
              </w:rPr>
              <w:t xml:space="preserve">., адрес (местонахождение) объекта: Российская Федерация, Саратовская область, г. Энгельс, район протоки реки </w:t>
            </w:r>
            <w:proofErr w:type="spellStart"/>
            <w:r w:rsidRPr="00DE7DE1">
              <w:rPr>
                <w:sz w:val="24"/>
                <w:szCs w:val="24"/>
              </w:rPr>
              <w:t>Сазанка</w:t>
            </w:r>
            <w:proofErr w:type="spellEnd"/>
            <w:r w:rsidRPr="00DE7DE1">
              <w:rPr>
                <w:sz w:val="24"/>
                <w:szCs w:val="24"/>
              </w:rPr>
              <w:t xml:space="preserve"> (кадастровый номер 64:50:010104:541); 2. Здание-гостевой дом, назначение: жилое здание, 1 (+мансарда)- </w:t>
            </w:r>
            <w:r w:rsidRPr="00DE7DE1">
              <w:rPr>
                <w:sz w:val="24"/>
                <w:szCs w:val="24"/>
              </w:rPr>
              <w:lastRenderedPageBreak/>
              <w:t xml:space="preserve">этажный (подземных этажей - -), общей площадью 140,6 </w:t>
            </w:r>
            <w:proofErr w:type="spellStart"/>
            <w:r w:rsidRPr="00DE7DE1">
              <w:rPr>
                <w:sz w:val="24"/>
                <w:szCs w:val="24"/>
              </w:rPr>
              <w:t>кв.м</w:t>
            </w:r>
            <w:proofErr w:type="spellEnd"/>
            <w:r w:rsidRPr="00DE7DE1">
              <w:rPr>
                <w:sz w:val="24"/>
                <w:szCs w:val="24"/>
              </w:rPr>
              <w:t xml:space="preserve">., инв.№ 63:450:003:000039770:И1, лит. И1, адрес (местонахождение) объекта: Саратовская область, г. Энгельс, Турбаза «Рассвет», район протоки реки </w:t>
            </w:r>
            <w:proofErr w:type="spellStart"/>
            <w:r w:rsidRPr="00DE7DE1">
              <w:rPr>
                <w:sz w:val="24"/>
                <w:szCs w:val="24"/>
              </w:rPr>
              <w:t>Сазанка</w:t>
            </w:r>
            <w:proofErr w:type="spellEnd"/>
            <w:r w:rsidRPr="00DE7DE1">
              <w:rPr>
                <w:sz w:val="24"/>
                <w:szCs w:val="24"/>
              </w:rPr>
              <w:t xml:space="preserve">; 3. Здание – гостевой дом, назначение: жилое здание, 2 (+1 мансарда) – этажный (подземных этажей - -), общей площадью 581,6 </w:t>
            </w:r>
            <w:proofErr w:type="spellStart"/>
            <w:r w:rsidRPr="00DE7DE1">
              <w:rPr>
                <w:sz w:val="24"/>
                <w:szCs w:val="24"/>
              </w:rPr>
              <w:t>кв.м</w:t>
            </w:r>
            <w:proofErr w:type="spellEnd"/>
            <w:r w:rsidRPr="00DE7DE1">
              <w:rPr>
                <w:sz w:val="24"/>
                <w:szCs w:val="24"/>
              </w:rPr>
              <w:t xml:space="preserve">., инв.№ 63:450:003:000039770:И, лит. И, адрес (местонахождение) объекта: Саратовская область, г. Энгельс, Турбаза «Рассвет», район протоки реки </w:t>
            </w:r>
            <w:proofErr w:type="spellStart"/>
            <w:r w:rsidRPr="00DE7DE1">
              <w:rPr>
                <w:sz w:val="24"/>
                <w:szCs w:val="24"/>
              </w:rPr>
              <w:t>Сазанка</w:t>
            </w:r>
            <w:proofErr w:type="spellEnd"/>
            <w:r w:rsidRPr="00DE7DE1">
              <w:rPr>
                <w:sz w:val="24"/>
                <w:szCs w:val="24"/>
              </w:rPr>
              <w:t xml:space="preserve">; 4. Комплекс объектов недвижимости туристической базы «Рассвет», в том числе, сливная яма под лит Я в кол. 1 шт., ворота под лит. 1 пл. 24, 6 </w:t>
            </w:r>
            <w:proofErr w:type="spellStart"/>
            <w:r w:rsidRPr="00DE7DE1">
              <w:rPr>
                <w:sz w:val="24"/>
                <w:szCs w:val="24"/>
              </w:rPr>
              <w:t>кв.м</w:t>
            </w:r>
            <w:proofErr w:type="spellEnd"/>
            <w:r w:rsidRPr="00DE7DE1">
              <w:rPr>
                <w:sz w:val="24"/>
                <w:szCs w:val="24"/>
              </w:rPr>
              <w:t xml:space="preserve">., забор под лит. 2 </w:t>
            </w:r>
            <w:proofErr w:type="spellStart"/>
            <w:r w:rsidRPr="00DE7DE1">
              <w:rPr>
                <w:sz w:val="24"/>
                <w:szCs w:val="24"/>
              </w:rPr>
              <w:t>протяж</w:t>
            </w:r>
            <w:proofErr w:type="spellEnd"/>
            <w:r w:rsidRPr="00DE7DE1">
              <w:rPr>
                <w:sz w:val="24"/>
                <w:szCs w:val="24"/>
              </w:rPr>
              <w:t xml:space="preserve">. 12,4 </w:t>
            </w:r>
            <w:proofErr w:type="spellStart"/>
            <w:r w:rsidRPr="00DE7DE1">
              <w:rPr>
                <w:sz w:val="24"/>
                <w:szCs w:val="24"/>
              </w:rPr>
              <w:t>кв.м</w:t>
            </w:r>
            <w:proofErr w:type="spellEnd"/>
            <w:r w:rsidRPr="00DE7DE1">
              <w:rPr>
                <w:sz w:val="24"/>
                <w:szCs w:val="24"/>
              </w:rPr>
              <w:t xml:space="preserve">. забор под лит. 3 </w:t>
            </w:r>
            <w:proofErr w:type="spellStart"/>
            <w:r w:rsidRPr="00DE7DE1">
              <w:rPr>
                <w:sz w:val="24"/>
                <w:szCs w:val="24"/>
              </w:rPr>
              <w:t>протяж</w:t>
            </w:r>
            <w:proofErr w:type="spellEnd"/>
            <w:r w:rsidRPr="00DE7DE1">
              <w:rPr>
                <w:sz w:val="24"/>
                <w:szCs w:val="24"/>
              </w:rPr>
              <w:t xml:space="preserve"> 178 м., адрес объекта: Саратовская область, город Энгельс, т/б «Рассвет», в районе протоки реки </w:t>
            </w:r>
            <w:proofErr w:type="spellStart"/>
            <w:r w:rsidRPr="00DE7DE1">
              <w:rPr>
                <w:sz w:val="24"/>
                <w:szCs w:val="24"/>
              </w:rPr>
              <w:t>Сазанка</w:t>
            </w:r>
            <w:proofErr w:type="spellEnd"/>
            <w:r w:rsidRPr="00DE7DE1">
              <w:rPr>
                <w:sz w:val="24"/>
                <w:szCs w:val="24"/>
              </w:rPr>
              <w:t xml:space="preserve">; 5. Нежилое административное здание, назначение: нежилое, количество этажей: 2, в том числе подземных 0, общей площадью 83,4 </w:t>
            </w:r>
            <w:proofErr w:type="spellStart"/>
            <w:r w:rsidRPr="00DE7DE1">
              <w:rPr>
                <w:sz w:val="24"/>
                <w:szCs w:val="24"/>
              </w:rPr>
              <w:t>кв.м</w:t>
            </w:r>
            <w:proofErr w:type="spellEnd"/>
            <w:r w:rsidRPr="00DE7DE1">
              <w:rPr>
                <w:sz w:val="24"/>
                <w:szCs w:val="24"/>
              </w:rPr>
              <w:t xml:space="preserve">., кадастровый номер (64:50:010104:585), адрес (местонахождение) объекта: Саратовская область, город Энгельс, т/б «Рассвет», в районе протоки реки </w:t>
            </w:r>
            <w:proofErr w:type="spellStart"/>
            <w:r w:rsidRPr="00DE7DE1">
              <w:rPr>
                <w:sz w:val="24"/>
                <w:szCs w:val="24"/>
              </w:rPr>
              <w:t>Сазанка</w:t>
            </w:r>
            <w:proofErr w:type="spellEnd"/>
            <w:r w:rsidRPr="00DE7DE1">
              <w:rPr>
                <w:sz w:val="24"/>
                <w:szCs w:val="24"/>
              </w:rPr>
              <w:t xml:space="preserve">; 6. Нежилое здание кухонного домика, назначение: нежилое, количество этажей: 1, в том числе подземных 1, общей площадью 74,8 </w:t>
            </w:r>
            <w:proofErr w:type="spellStart"/>
            <w:r w:rsidRPr="00DE7DE1">
              <w:rPr>
                <w:sz w:val="24"/>
                <w:szCs w:val="24"/>
              </w:rPr>
              <w:t>кв.м</w:t>
            </w:r>
            <w:proofErr w:type="spellEnd"/>
            <w:r w:rsidRPr="00DE7DE1">
              <w:rPr>
                <w:sz w:val="24"/>
                <w:szCs w:val="24"/>
              </w:rPr>
              <w:t xml:space="preserve">., кадастровый номер (64:50:010104:588), адрес (местонахождение) объекта: Саратовская область, город Энгельс, т/б «Рассвет», в районе протоки реки </w:t>
            </w:r>
            <w:proofErr w:type="spellStart"/>
            <w:r w:rsidRPr="00DE7DE1">
              <w:rPr>
                <w:sz w:val="24"/>
                <w:szCs w:val="24"/>
              </w:rPr>
              <w:t>Сазанка</w:t>
            </w:r>
            <w:proofErr w:type="spellEnd"/>
            <w:r w:rsidRPr="00DE7DE1">
              <w:rPr>
                <w:sz w:val="24"/>
                <w:szCs w:val="24"/>
              </w:rPr>
              <w:t xml:space="preserve">; 7. Нежилое здание гаражного комплекса, назначение: нежилое, количество этажей: 1, в том числе подземных 0, общей площадью 62,6 </w:t>
            </w:r>
            <w:proofErr w:type="spellStart"/>
            <w:r w:rsidRPr="00DE7DE1">
              <w:rPr>
                <w:sz w:val="24"/>
                <w:szCs w:val="24"/>
              </w:rPr>
              <w:t>кв.м</w:t>
            </w:r>
            <w:proofErr w:type="spellEnd"/>
            <w:r w:rsidRPr="00DE7DE1">
              <w:rPr>
                <w:sz w:val="24"/>
                <w:szCs w:val="24"/>
              </w:rPr>
              <w:t xml:space="preserve">., кадастровый номер (64:50:010104:580), адрес (местонахождение) объекта: Саратовская область, город Энгельс, т/б «Рассвет», в районе протоки реки </w:t>
            </w:r>
            <w:proofErr w:type="spellStart"/>
            <w:r w:rsidRPr="00DE7DE1">
              <w:rPr>
                <w:sz w:val="24"/>
                <w:szCs w:val="24"/>
              </w:rPr>
              <w:t>Сазанка</w:t>
            </w:r>
            <w:proofErr w:type="spellEnd"/>
            <w:r w:rsidRPr="00DE7DE1">
              <w:rPr>
                <w:sz w:val="24"/>
                <w:szCs w:val="24"/>
              </w:rPr>
              <w:t xml:space="preserve">; 8. Нежилое здание закрытой веранды, назначение: нежилое, количество этажей: 1, в том числе подземных 0, общей площадью 92,2 </w:t>
            </w:r>
            <w:proofErr w:type="spellStart"/>
            <w:r w:rsidRPr="00DE7DE1">
              <w:rPr>
                <w:sz w:val="24"/>
                <w:szCs w:val="24"/>
              </w:rPr>
              <w:t>кв.м</w:t>
            </w:r>
            <w:proofErr w:type="spellEnd"/>
            <w:r w:rsidRPr="00DE7DE1">
              <w:rPr>
                <w:sz w:val="24"/>
                <w:szCs w:val="24"/>
              </w:rPr>
              <w:t xml:space="preserve">., кадастровый номер (64:50:010104:583), адрес (местонахождение) объекта: Саратовская </w:t>
            </w:r>
            <w:r w:rsidRPr="00DE7DE1">
              <w:rPr>
                <w:sz w:val="24"/>
                <w:szCs w:val="24"/>
              </w:rPr>
              <w:lastRenderedPageBreak/>
              <w:t xml:space="preserve">область, город Энгельс, т/б «Рассвет», в районе протоки реки </w:t>
            </w:r>
            <w:proofErr w:type="spellStart"/>
            <w:r w:rsidRPr="00DE7DE1">
              <w:rPr>
                <w:sz w:val="24"/>
                <w:szCs w:val="24"/>
              </w:rPr>
              <w:t>Сазанка</w:t>
            </w:r>
            <w:proofErr w:type="spellEnd"/>
            <w:r w:rsidRPr="00DE7DE1">
              <w:rPr>
                <w:sz w:val="24"/>
                <w:szCs w:val="24"/>
              </w:rPr>
              <w:t xml:space="preserve">; 9. Нежилое здание гаража, назначение: нежилое, количество этажей: 1, в том числе подземных 0, общей площадью 27,2 </w:t>
            </w:r>
            <w:proofErr w:type="spellStart"/>
            <w:r w:rsidRPr="00DE7DE1">
              <w:rPr>
                <w:sz w:val="24"/>
                <w:szCs w:val="24"/>
              </w:rPr>
              <w:t>кв.м</w:t>
            </w:r>
            <w:proofErr w:type="spellEnd"/>
            <w:r w:rsidRPr="00DE7DE1">
              <w:rPr>
                <w:sz w:val="24"/>
                <w:szCs w:val="24"/>
              </w:rPr>
              <w:t xml:space="preserve">., кадастровый номер (64:50:010104:581), адрес (местонахождение) объекта: Саратовская область, город Энгельс, т/б «Рассвет», в районе протоки реки </w:t>
            </w:r>
            <w:proofErr w:type="spellStart"/>
            <w:r w:rsidRPr="00DE7DE1">
              <w:rPr>
                <w:sz w:val="24"/>
                <w:szCs w:val="24"/>
              </w:rPr>
              <w:t>Сазанка</w:t>
            </w:r>
            <w:proofErr w:type="spellEnd"/>
            <w:r w:rsidRPr="00DE7DE1">
              <w:rPr>
                <w:sz w:val="24"/>
                <w:szCs w:val="24"/>
              </w:rPr>
              <w:t xml:space="preserve">; 10. Скважина, назначение: иное сооружение, глубина 16,0 м., кадастровый номер (64:50:010104:584), адрес (местонахождение) объекта: Саратовская область, город Энгельс, т/б «Рассвет», в районе протоки реки </w:t>
            </w:r>
            <w:proofErr w:type="spellStart"/>
            <w:r w:rsidRPr="00DE7DE1">
              <w:rPr>
                <w:sz w:val="24"/>
                <w:szCs w:val="24"/>
              </w:rPr>
              <w:t>Сазанка</w:t>
            </w:r>
            <w:proofErr w:type="spellEnd"/>
            <w:r w:rsidRPr="00DE7DE1">
              <w:rPr>
                <w:sz w:val="24"/>
                <w:szCs w:val="24"/>
              </w:rPr>
              <w:t xml:space="preserve">; 11. Уборная, назначение: иное сооружение, объем 8,0 </w:t>
            </w:r>
            <w:proofErr w:type="spellStart"/>
            <w:r w:rsidRPr="00DE7DE1">
              <w:rPr>
                <w:sz w:val="24"/>
                <w:szCs w:val="24"/>
              </w:rPr>
              <w:t>куб.м</w:t>
            </w:r>
            <w:proofErr w:type="spellEnd"/>
            <w:r w:rsidRPr="00DE7DE1">
              <w:rPr>
                <w:sz w:val="24"/>
                <w:szCs w:val="24"/>
              </w:rPr>
              <w:t xml:space="preserve">., кадастровый номер (64:50:010104:586), адрес (местонахождение) объекта: Саратовская область, город Энгельс, т/б «Рассвет», в районе протоки реки </w:t>
            </w:r>
            <w:proofErr w:type="spellStart"/>
            <w:r w:rsidRPr="00DE7DE1">
              <w:rPr>
                <w:sz w:val="24"/>
                <w:szCs w:val="24"/>
              </w:rPr>
              <w:t>Сазанка</w:t>
            </w:r>
            <w:proofErr w:type="spellEnd"/>
            <w:r w:rsidRPr="00DE7DE1">
              <w:rPr>
                <w:sz w:val="24"/>
                <w:szCs w:val="24"/>
              </w:rPr>
              <w:t xml:space="preserve">; 12. Уборная, назначение: иное сооружение, объем 8,2 </w:t>
            </w:r>
            <w:proofErr w:type="spellStart"/>
            <w:r w:rsidRPr="00DE7DE1">
              <w:rPr>
                <w:sz w:val="24"/>
                <w:szCs w:val="24"/>
              </w:rPr>
              <w:t>куб.м</w:t>
            </w:r>
            <w:proofErr w:type="spellEnd"/>
            <w:r w:rsidRPr="00DE7DE1">
              <w:rPr>
                <w:sz w:val="24"/>
                <w:szCs w:val="24"/>
              </w:rPr>
              <w:t xml:space="preserve">., кадастровый номер (64:50:010104:587), адрес (местонахождение) объекта: Саратовская область, город Энгельс, т/б «Рассвет», в районе протоки реки </w:t>
            </w:r>
            <w:proofErr w:type="spellStart"/>
            <w:r w:rsidRPr="00DE7DE1">
              <w:rPr>
                <w:sz w:val="24"/>
                <w:szCs w:val="24"/>
              </w:rPr>
              <w:t>Сазанка</w:t>
            </w:r>
            <w:proofErr w:type="spellEnd"/>
            <w:r w:rsidRPr="00DE7DE1">
              <w:rPr>
                <w:sz w:val="24"/>
                <w:szCs w:val="24"/>
              </w:rPr>
              <w:t xml:space="preserve">; 13. Уборная, назначение: иное сооружение, объем 8,0 </w:t>
            </w:r>
            <w:proofErr w:type="spellStart"/>
            <w:r w:rsidRPr="00DE7DE1">
              <w:rPr>
                <w:sz w:val="24"/>
                <w:szCs w:val="24"/>
              </w:rPr>
              <w:t>куб.м</w:t>
            </w:r>
            <w:proofErr w:type="spellEnd"/>
            <w:r w:rsidRPr="00DE7DE1">
              <w:rPr>
                <w:sz w:val="24"/>
                <w:szCs w:val="24"/>
              </w:rPr>
              <w:t xml:space="preserve">., кадастровый номер (64:50:010104:582), адрес (местонахождение) объекта: Саратовская область, город Энгельс, т/б «Рассвет», в районе протоки реки </w:t>
            </w:r>
            <w:proofErr w:type="spellStart"/>
            <w:r w:rsidRPr="00DE7DE1">
              <w:rPr>
                <w:sz w:val="24"/>
                <w:szCs w:val="24"/>
              </w:rPr>
              <w:t>Сазанка</w:t>
            </w:r>
            <w:proofErr w:type="spellEnd"/>
            <w:r w:rsidRPr="00DE7DE1">
              <w:rPr>
                <w:sz w:val="24"/>
                <w:szCs w:val="24"/>
              </w:rPr>
              <w:t xml:space="preserve">; 14. Уборная, назначение: иное сооружение, объем 8,0 </w:t>
            </w:r>
            <w:proofErr w:type="spellStart"/>
            <w:r w:rsidRPr="00DE7DE1">
              <w:rPr>
                <w:sz w:val="24"/>
                <w:szCs w:val="24"/>
              </w:rPr>
              <w:t>куб.м</w:t>
            </w:r>
            <w:proofErr w:type="spellEnd"/>
            <w:r w:rsidRPr="00DE7DE1">
              <w:rPr>
                <w:sz w:val="24"/>
                <w:szCs w:val="24"/>
              </w:rPr>
              <w:t xml:space="preserve">., кадастровый номер (64:50:010104:589), адрес (местонахождение) объекта: Саратовская область, город Энгельс, т/б «Рассвет», в районе протоки реки </w:t>
            </w:r>
            <w:proofErr w:type="spellStart"/>
            <w:r w:rsidRPr="00DE7DE1">
              <w:rPr>
                <w:sz w:val="24"/>
                <w:szCs w:val="24"/>
              </w:rPr>
              <w:t>Сазанка</w:t>
            </w:r>
            <w:proofErr w:type="spellEnd"/>
            <w:r w:rsidRPr="00DE7DE1">
              <w:rPr>
                <w:sz w:val="24"/>
                <w:szCs w:val="24"/>
              </w:rPr>
              <w:t xml:space="preserve">; 15. Нежилое здание восстановительно-оздоровительного центра, назначение: нежилое, количество этажей: 3, в том числе подземных 1, общей площадью 242,7 </w:t>
            </w:r>
            <w:proofErr w:type="spellStart"/>
            <w:r w:rsidRPr="00DE7DE1">
              <w:rPr>
                <w:sz w:val="24"/>
                <w:szCs w:val="24"/>
              </w:rPr>
              <w:t>кв.м</w:t>
            </w:r>
            <w:proofErr w:type="spellEnd"/>
            <w:r w:rsidRPr="00DE7DE1">
              <w:rPr>
                <w:sz w:val="24"/>
                <w:szCs w:val="24"/>
              </w:rPr>
              <w:t xml:space="preserve">., кадастровый номер (64:50:010104:590), адрес (местонахождение) объекта: Саратовская область, город Энгельс, т/б «Рассвет», в районе протоки реки </w:t>
            </w:r>
            <w:proofErr w:type="spellStart"/>
            <w:r w:rsidRPr="00DE7DE1">
              <w:rPr>
                <w:sz w:val="24"/>
                <w:szCs w:val="24"/>
              </w:rPr>
              <w:t>Сазанка</w:t>
            </w:r>
            <w:proofErr w:type="spellEnd"/>
            <w:r w:rsidRPr="00DE7DE1">
              <w:rPr>
                <w:sz w:val="24"/>
                <w:szCs w:val="24"/>
              </w:rPr>
              <w:t>.</w:t>
            </w:r>
          </w:p>
        </w:tc>
      </w:tr>
      <w:tr w:rsidR="00E262A0" w14:paraId="11616675" w14:textId="77777777">
        <w:tc>
          <w:tcPr>
            <w:tcW w:w="4785" w:type="dxa"/>
          </w:tcPr>
          <w:p w14:paraId="73E8DCA2" w14:textId="28893F7A" w:rsidR="00E262A0" w:rsidRDefault="00DE7DE1" w:rsidP="00E262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DE7DE1">
              <w:rPr>
                <w:sz w:val="24"/>
                <w:szCs w:val="24"/>
              </w:rPr>
              <w:lastRenderedPageBreak/>
              <w:t xml:space="preserve">Перечень представляемых участником торгов документов и требования к их </w:t>
            </w:r>
            <w:r w:rsidRPr="00DE7DE1">
              <w:rPr>
                <w:sz w:val="24"/>
                <w:szCs w:val="24"/>
              </w:rPr>
              <w:lastRenderedPageBreak/>
              <w:t xml:space="preserve">оформлению </w:t>
            </w:r>
          </w:p>
        </w:tc>
        <w:tc>
          <w:tcPr>
            <w:tcW w:w="4786" w:type="dxa"/>
          </w:tcPr>
          <w:p w14:paraId="476539A6" w14:textId="0BD7318C" w:rsidR="00E262A0" w:rsidRDefault="00DE7DE1" w:rsidP="00E262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DE7DE1">
              <w:rPr>
                <w:sz w:val="24"/>
                <w:szCs w:val="24"/>
              </w:rPr>
              <w:lastRenderedPageBreak/>
              <w:t xml:space="preserve">Заявка на участие в торгах должна соответствовать требованиям, </w:t>
            </w:r>
            <w:r w:rsidRPr="00DE7DE1">
              <w:rPr>
                <w:sz w:val="24"/>
                <w:szCs w:val="24"/>
              </w:rPr>
              <w:lastRenderedPageBreak/>
              <w:t>установленным Законом о банкротстве и указанным в сообщении о проведении торгов. Заявка оформляется в форме электронного документа.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− наименование, организационно-правовая форма, место нахождения, почтовый адрес заявителя (для юридического лица); − фамилия, имя, отчество, паспортные данные, сведения о месте жительства заявителя (для физического лица); − номер контактного телефона, адрес электронной почты заявителя.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управляющий.</w:t>
            </w:r>
          </w:p>
        </w:tc>
      </w:tr>
      <w:tr w:rsidR="00E262A0" w14:paraId="24D3F7CE" w14:textId="77777777">
        <w:tc>
          <w:tcPr>
            <w:tcW w:w="4785" w:type="dxa"/>
          </w:tcPr>
          <w:p w14:paraId="60A43F1D" w14:textId="111089A0" w:rsidR="00E262A0" w:rsidRDefault="00E262A0" w:rsidP="00E262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1816269C" w14:textId="71307BF5" w:rsidR="00E262A0" w:rsidRDefault="00DE7DE1" w:rsidP="00E262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DE7DE1">
              <w:rPr>
                <w:sz w:val="24"/>
                <w:szCs w:val="24"/>
              </w:rPr>
              <w:t xml:space="preserve">1. Земельный участок, категория земель: земли населенных пунктов, разрешенное использование: для эксплуатации базы отдыха, общей площадью 15388 </w:t>
            </w:r>
            <w:proofErr w:type="spellStart"/>
            <w:r w:rsidRPr="00DE7DE1">
              <w:rPr>
                <w:sz w:val="24"/>
                <w:szCs w:val="24"/>
              </w:rPr>
              <w:t>кв.м</w:t>
            </w:r>
            <w:proofErr w:type="spellEnd"/>
            <w:r w:rsidRPr="00DE7DE1">
              <w:rPr>
                <w:sz w:val="24"/>
                <w:szCs w:val="24"/>
              </w:rPr>
              <w:t xml:space="preserve">., адрес (местонахождение) объекта: Российская Федерация, Саратовская область, г. Энгельс, район протоки реки </w:t>
            </w:r>
            <w:proofErr w:type="spellStart"/>
            <w:r w:rsidRPr="00DE7DE1">
              <w:rPr>
                <w:sz w:val="24"/>
                <w:szCs w:val="24"/>
              </w:rPr>
              <w:t>Сазанка</w:t>
            </w:r>
            <w:proofErr w:type="spellEnd"/>
            <w:r w:rsidRPr="00DE7DE1">
              <w:rPr>
                <w:sz w:val="24"/>
                <w:szCs w:val="24"/>
              </w:rPr>
              <w:t xml:space="preserve"> (кадастровый номер 64:50:010104:541); 2. Здание-гостевой дом, назначение: жилое здание, 1 (+мансарда)- этажный (подземных этажей - -), общей площадью 140,6 </w:t>
            </w:r>
            <w:proofErr w:type="spellStart"/>
            <w:r w:rsidRPr="00DE7DE1">
              <w:rPr>
                <w:sz w:val="24"/>
                <w:szCs w:val="24"/>
              </w:rPr>
              <w:t>кв.м</w:t>
            </w:r>
            <w:proofErr w:type="spellEnd"/>
            <w:r w:rsidRPr="00DE7DE1">
              <w:rPr>
                <w:sz w:val="24"/>
                <w:szCs w:val="24"/>
              </w:rPr>
              <w:t xml:space="preserve">., инв.№ 63:450:003:000039770:И1, лит. И1, адрес (местонахождение) объекта: Саратовская область, г. Энгельс, Турбаза «Рассвет», район протоки реки </w:t>
            </w:r>
            <w:proofErr w:type="spellStart"/>
            <w:r w:rsidRPr="00DE7DE1">
              <w:rPr>
                <w:sz w:val="24"/>
                <w:szCs w:val="24"/>
              </w:rPr>
              <w:t>Сазанка</w:t>
            </w:r>
            <w:proofErr w:type="spellEnd"/>
            <w:r w:rsidRPr="00DE7DE1">
              <w:rPr>
                <w:sz w:val="24"/>
                <w:szCs w:val="24"/>
              </w:rPr>
              <w:t xml:space="preserve">; 3. Здание – гостевой дом, назначение: жилое здание, 2 (+1 мансарда) – этажный (подземных этажей - -), общей площадью 581,6 </w:t>
            </w:r>
            <w:proofErr w:type="spellStart"/>
            <w:r w:rsidRPr="00DE7DE1">
              <w:rPr>
                <w:sz w:val="24"/>
                <w:szCs w:val="24"/>
              </w:rPr>
              <w:t>кв.м</w:t>
            </w:r>
            <w:proofErr w:type="spellEnd"/>
            <w:r w:rsidRPr="00DE7DE1">
              <w:rPr>
                <w:sz w:val="24"/>
                <w:szCs w:val="24"/>
              </w:rPr>
              <w:t xml:space="preserve">., инв.№ 63:450:003:000039770:И, лит. И, адрес (местонахождение) объекта: Саратовская область, г. Энгельс, Турбаза </w:t>
            </w:r>
            <w:r w:rsidRPr="00DE7DE1">
              <w:rPr>
                <w:sz w:val="24"/>
                <w:szCs w:val="24"/>
              </w:rPr>
              <w:lastRenderedPageBreak/>
              <w:t xml:space="preserve">«Рассвет», район протоки реки </w:t>
            </w:r>
            <w:proofErr w:type="spellStart"/>
            <w:r w:rsidRPr="00DE7DE1">
              <w:rPr>
                <w:sz w:val="24"/>
                <w:szCs w:val="24"/>
              </w:rPr>
              <w:t>Сазанка</w:t>
            </w:r>
            <w:proofErr w:type="spellEnd"/>
            <w:r w:rsidRPr="00DE7DE1">
              <w:rPr>
                <w:sz w:val="24"/>
                <w:szCs w:val="24"/>
              </w:rPr>
              <w:t xml:space="preserve">; 4. Комплекс объектов недвижимости туристической базы «Рассвет», в том числе, сливная яма под лит Я в кол. 1 шт., ворота под лит. 1 пл. 24, 6 </w:t>
            </w:r>
            <w:proofErr w:type="spellStart"/>
            <w:r w:rsidRPr="00DE7DE1">
              <w:rPr>
                <w:sz w:val="24"/>
                <w:szCs w:val="24"/>
              </w:rPr>
              <w:t>кв.м</w:t>
            </w:r>
            <w:proofErr w:type="spellEnd"/>
            <w:r w:rsidRPr="00DE7DE1">
              <w:rPr>
                <w:sz w:val="24"/>
                <w:szCs w:val="24"/>
              </w:rPr>
              <w:t xml:space="preserve">., забор под лит. 2 </w:t>
            </w:r>
            <w:proofErr w:type="spellStart"/>
            <w:r w:rsidRPr="00DE7DE1">
              <w:rPr>
                <w:sz w:val="24"/>
                <w:szCs w:val="24"/>
              </w:rPr>
              <w:t>протяж</w:t>
            </w:r>
            <w:proofErr w:type="spellEnd"/>
            <w:r w:rsidRPr="00DE7DE1">
              <w:rPr>
                <w:sz w:val="24"/>
                <w:szCs w:val="24"/>
              </w:rPr>
              <w:t xml:space="preserve">. 12,4 </w:t>
            </w:r>
            <w:proofErr w:type="spellStart"/>
            <w:r w:rsidRPr="00DE7DE1">
              <w:rPr>
                <w:sz w:val="24"/>
                <w:szCs w:val="24"/>
              </w:rPr>
              <w:t>кв.м</w:t>
            </w:r>
            <w:proofErr w:type="spellEnd"/>
            <w:r w:rsidRPr="00DE7DE1">
              <w:rPr>
                <w:sz w:val="24"/>
                <w:szCs w:val="24"/>
              </w:rPr>
              <w:t xml:space="preserve">. забор под лит. 3 </w:t>
            </w:r>
            <w:proofErr w:type="spellStart"/>
            <w:r w:rsidRPr="00DE7DE1">
              <w:rPr>
                <w:sz w:val="24"/>
                <w:szCs w:val="24"/>
              </w:rPr>
              <w:t>протяж</w:t>
            </w:r>
            <w:proofErr w:type="spellEnd"/>
            <w:r w:rsidRPr="00DE7DE1">
              <w:rPr>
                <w:sz w:val="24"/>
                <w:szCs w:val="24"/>
              </w:rPr>
              <w:t xml:space="preserve"> 178 м., адрес объекта: Саратовская область, город Энгельс, т/б «Рассвет», в районе протоки реки </w:t>
            </w:r>
            <w:proofErr w:type="spellStart"/>
            <w:r w:rsidRPr="00DE7DE1">
              <w:rPr>
                <w:sz w:val="24"/>
                <w:szCs w:val="24"/>
              </w:rPr>
              <w:t>Сазанка</w:t>
            </w:r>
            <w:proofErr w:type="spellEnd"/>
            <w:r w:rsidRPr="00DE7DE1">
              <w:rPr>
                <w:sz w:val="24"/>
                <w:szCs w:val="24"/>
              </w:rPr>
              <w:t xml:space="preserve">; 5. Нежилое административное здание, назначение: нежилое, количество этажей: 2, в том числе подземных 0, общей площадью 83,4 </w:t>
            </w:r>
            <w:proofErr w:type="spellStart"/>
            <w:r w:rsidRPr="00DE7DE1">
              <w:rPr>
                <w:sz w:val="24"/>
                <w:szCs w:val="24"/>
              </w:rPr>
              <w:t>кв.м</w:t>
            </w:r>
            <w:proofErr w:type="spellEnd"/>
            <w:r w:rsidRPr="00DE7DE1">
              <w:rPr>
                <w:sz w:val="24"/>
                <w:szCs w:val="24"/>
              </w:rPr>
              <w:t xml:space="preserve">., кадастровый номер (64:50:010104:585), адрес (местонахождение) объекта: Саратовская область, город Энгельс, т/б «Рассвет», в районе протоки реки </w:t>
            </w:r>
            <w:proofErr w:type="spellStart"/>
            <w:r w:rsidRPr="00DE7DE1">
              <w:rPr>
                <w:sz w:val="24"/>
                <w:szCs w:val="24"/>
              </w:rPr>
              <w:t>Сазанка</w:t>
            </w:r>
            <w:proofErr w:type="spellEnd"/>
            <w:r w:rsidRPr="00DE7DE1">
              <w:rPr>
                <w:sz w:val="24"/>
                <w:szCs w:val="24"/>
              </w:rPr>
              <w:t xml:space="preserve">; 6. Нежилое здание кухонного домика, назначение: нежилое, количество этажей: 1, в том числе подземных 1, общей площадью 74,8 </w:t>
            </w:r>
            <w:proofErr w:type="spellStart"/>
            <w:r w:rsidRPr="00DE7DE1">
              <w:rPr>
                <w:sz w:val="24"/>
                <w:szCs w:val="24"/>
              </w:rPr>
              <w:t>кв.м</w:t>
            </w:r>
            <w:proofErr w:type="spellEnd"/>
            <w:r w:rsidRPr="00DE7DE1">
              <w:rPr>
                <w:sz w:val="24"/>
                <w:szCs w:val="24"/>
              </w:rPr>
              <w:t xml:space="preserve">., кадастровый номер (64:50:010104:588), адрес (местонахождение) объекта: Саратовская область, город Энгельс, т/б «Рассвет», в районе протоки реки </w:t>
            </w:r>
            <w:proofErr w:type="spellStart"/>
            <w:r w:rsidRPr="00DE7DE1">
              <w:rPr>
                <w:sz w:val="24"/>
                <w:szCs w:val="24"/>
              </w:rPr>
              <w:t>Сазанка</w:t>
            </w:r>
            <w:proofErr w:type="spellEnd"/>
            <w:r w:rsidRPr="00DE7DE1">
              <w:rPr>
                <w:sz w:val="24"/>
                <w:szCs w:val="24"/>
              </w:rPr>
              <w:t xml:space="preserve">; 7. Нежилое здание гаражного комплекса, назначение: нежилое, количество этажей: 1, в том числе подземных 0, общей площадью 62,6 </w:t>
            </w:r>
            <w:proofErr w:type="spellStart"/>
            <w:r w:rsidRPr="00DE7DE1">
              <w:rPr>
                <w:sz w:val="24"/>
                <w:szCs w:val="24"/>
              </w:rPr>
              <w:t>кв.м</w:t>
            </w:r>
            <w:proofErr w:type="spellEnd"/>
            <w:r w:rsidRPr="00DE7DE1">
              <w:rPr>
                <w:sz w:val="24"/>
                <w:szCs w:val="24"/>
              </w:rPr>
              <w:t xml:space="preserve">., кадастровый номер (64:50:010104:580), адрес (местонахождение) объекта: Саратовская область, город Энгельс, т/б «Рассвет», в районе протоки реки </w:t>
            </w:r>
            <w:proofErr w:type="spellStart"/>
            <w:r w:rsidRPr="00DE7DE1">
              <w:rPr>
                <w:sz w:val="24"/>
                <w:szCs w:val="24"/>
              </w:rPr>
              <w:t>Сазанка</w:t>
            </w:r>
            <w:proofErr w:type="spellEnd"/>
            <w:r w:rsidRPr="00DE7DE1">
              <w:rPr>
                <w:sz w:val="24"/>
                <w:szCs w:val="24"/>
              </w:rPr>
              <w:t xml:space="preserve">; 8. Нежилое здание закрытой веранды, назначение: нежилое, количество этажей: 1, в том числе подземных 0, общей площадью 92,2 </w:t>
            </w:r>
            <w:proofErr w:type="spellStart"/>
            <w:r w:rsidRPr="00DE7DE1">
              <w:rPr>
                <w:sz w:val="24"/>
                <w:szCs w:val="24"/>
              </w:rPr>
              <w:t>кв.м</w:t>
            </w:r>
            <w:proofErr w:type="spellEnd"/>
            <w:r w:rsidRPr="00DE7DE1">
              <w:rPr>
                <w:sz w:val="24"/>
                <w:szCs w:val="24"/>
              </w:rPr>
              <w:t xml:space="preserve">., кадастровый номер (64:50:010104:583), адрес (местонахождение) объекта: Саратовская область, город Энгельс, т/б «Рассвет», в районе протоки реки </w:t>
            </w:r>
            <w:proofErr w:type="spellStart"/>
            <w:r w:rsidRPr="00DE7DE1">
              <w:rPr>
                <w:sz w:val="24"/>
                <w:szCs w:val="24"/>
              </w:rPr>
              <w:t>Сазанка</w:t>
            </w:r>
            <w:proofErr w:type="spellEnd"/>
            <w:r w:rsidRPr="00DE7DE1">
              <w:rPr>
                <w:sz w:val="24"/>
                <w:szCs w:val="24"/>
              </w:rPr>
              <w:t xml:space="preserve">; 9. Нежилое здание гаража, назначение: нежилое, количество этажей: 1, в том числе подземных 0, общей площадью 27,2 </w:t>
            </w:r>
            <w:proofErr w:type="spellStart"/>
            <w:r w:rsidRPr="00DE7DE1">
              <w:rPr>
                <w:sz w:val="24"/>
                <w:szCs w:val="24"/>
              </w:rPr>
              <w:t>кв.м</w:t>
            </w:r>
            <w:proofErr w:type="spellEnd"/>
            <w:r w:rsidRPr="00DE7DE1">
              <w:rPr>
                <w:sz w:val="24"/>
                <w:szCs w:val="24"/>
              </w:rPr>
              <w:t xml:space="preserve">., кадастровый номер (64:50:010104:581), адрес (местонахождение) объекта: Саратовская область, город Энгельс, т/б «Рассвет», в районе протоки реки </w:t>
            </w:r>
            <w:proofErr w:type="spellStart"/>
            <w:r w:rsidRPr="00DE7DE1">
              <w:rPr>
                <w:sz w:val="24"/>
                <w:szCs w:val="24"/>
              </w:rPr>
              <w:t>Сазанка</w:t>
            </w:r>
            <w:proofErr w:type="spellEnd"/>
            <w:r w:rsidRPr="00DE7DE1">
              <w:rPr>
                <w:sz w:val="24"/>
                <w:szCs w:val="24"/>
              </w:rPr>
              <w:t xml:space="preserve">; 10. Скважина, назначение: иное сооружение, глубина 16,0 м., кадастровый номер (64:50:010104:584), адрес </w:t>
            </w:r>
            <w:r w:rsidRPr="00DE7DE1">
              <w:rPr>
                <w:sz w:val="24"/>
                <w:szCs w:val="24"/>
              </w:rPr>
              <w:lastRenderedPageBreak/>
              <w:t xml:space="preserve">(местонахождение) объекта: Саратовская область, город Энгельс, т/б «Рассвет», в районе протоки реки </w:t>
            </w:r>
            <w:proofErr w:type="spellStart"/>
            <w:r w:rsidRPr="00DE7DE1">
              <w:rPr>
                <w:sz w:val="24"/>
                <w:szCs w:val="24"/>
              </w:rPr>
              <w:t>Сазанка</w:t>
            </w:r>
            <w:proofErr w:type="spellEnd"/>
            <w:r w:rsidRPr="00DE7DE1">
              <w:rPr>
                <w:sz w:val="24"/>
                <w:szCs w:val="24"/>
              </w:rPr>
              <w:t xml:space="preserve">; 11. Уборная, назначение: иное сооружение, объем 8,0 </w:t>
            </w:r>
            <w:proofErr w:type="spellStart"/>
            <w:r w:rsidRPr="00DE7DE1">
              <w:rPr>
                <w:sz w:val="24"/>
                <w:szCs w:val="24"/>
              </w:rPr>
              <w:t>куб.м</w:t>
            </w:r>
            <w:proofErr w:type="spellEnd"/>
            <w:r w:rsidRPr="00DE7DE1">
              <w:rPr>
                <w:sz w:val="24"/>
                <w:szCs w:val="24"/>
              </w:rPr>
              <w:t xml:space="preserve">., кадастровый номер (64:50:010104:586), адрес (местонахождение) объекта: Саратовская область, город Энгельс, т/б «Рассвет», в районе протоки реки </w:t>
            </w:r>
            <w:proofErr w:type="spellStart"/>
            <w:r w:rsidRPr="00DE7DE1">
              <w:rPr>
                <w:sz w:val="24"/>
                <w:szCs w:val="24"/>
              </w:rPr>
              <w:t>Сазанка</w:t>
            </w:r>
            <w:proofErr w:type="spellEnd"/>
            <w:r w:rsidRPr="00DE7DE1">
              <w:rPr>
                <w:sz w:val="24"/>
                <w:szCs w:val="24"/>
              </w:rPr>
              <w:t xml:space="preserve">; 12. Уборная, назначение: иное сооружение, объем 8,2 </w:t>
            </w:r>
            <w:proofErr w:type="spellStart"/>
            <w:r w:rsidRPr="00DE7DE1">
              <w:rPr>
                <w:sz w:val="24"/>
                <w:szCs w:val="24"/>
              </w:rPr>
              <w:t>куб.м</w:t>
            </w:r>
            <w:proofErr w:type="spellEnd"/>
            <w:r w:rsidRPr="00DE7DE1">
              <w:rPr>
                <w:sz w:val="24"/>
                <w:szCs w:val="24"/>
              </w:rPr>
              <w:t xml:space="preserve">., кадастровый номер (64:50:010104:587), адрес (местонахождение) объекта: Саратовская область, город Энгельс, т/б «Рассвет», в районе протоки реки </w:t>
            </w:r>
            <w:proofErr w:type="spellStart"/>
            <w:r w:rsidRPr="00DE7DE1">
              <w:rPr>
                <w:sz w:val="24"/>
                <w:szCs w:val="24"/>
              </w:rPr>
              <w:t>Сазанка</w:t>
            </w:r>
            <w:proofErr w:type="spellEnd"/>
            <w:r w:rsidRPr="00DE7DE1">
              <w:rPr>
                <w:sz w:val="24"/>
                <w:szCs w:val="24"/>
              </w:rPr>
              <w:t xml:space="preserve">; 13. Уборная, назначение: иное сооружение, объем 8,0 </w:t>
            </w:r>
            <w:proofErr w:type="spellStart"/>
            <w:r w:rsidRPr="00DE7DE1">
              <w:rPr>
                <w:sz w:val="24"/>
                <w:szCs w:val="24"/>
              </w:rPr>
              <w:t>куб.м</w:t>
            </w:r>
            <w:proofErr w:type="spellEnd"/>
            <w:r w:rsidRPr="00DE7DE1">
              <w:rPr>
                <w:sz w:val="24"/>
                <w:szCs w:val="24"/>
              </w:rPr>
              <w:t xml:space="preserve">., кадастровый номер (64:50:010104:582), адрес (местонахождение) объекта: Саратовская область, город Энгельс, т/б «Рассвет», в районе протоки реки </w:t>
            </w:r>
            <w:proofErr w:type="spellStart"/>
            <w:r w:rsidRPr="00DE7DE1">
              <w:rPr>
                <w:sz w:val="24"/>
                <w:szCs w:val="24"/>
              </w:rPr>
              <w:t>Сазанка</w:t>
            </w:r>
            <w:proofErr w:type="spellEnd"/>
            <w:r w:rsidRPr="00DE7DE1">
              <w:rPr>
                <w:sz w:val="24"/>
                <w:szCs w:val="24"/>
              </w:rPr>
              <w:t xml:space="preserve">; 14. Уборная, назначение: иное сооружение, объем 8,0 </w:t>
            </w:r>
            <w:proofErr w:type="spellStart"/>
            <w:r w:rsidRPr="00DE7DE1">
              <w:rPr>
                <w:sz w:val="24"/>
                <w:szCs w:val="24"/>
              </w:rPr>
              <w:t>куб.м</w:t>
            </w:r>
            <w:proofErr w:type="spellEnd"/>
            <w:r w:rsidRPr="00DE7DE1">
              <w:rPr>
                <w:sz w:val="24"/>
                <w:szCs w:val="24"/>
              </w:rPr>
              <w:t xml:space="preserve">., кадастровый номер (64:50:010104:589), адрес (местонахождение) объекта: Саратовская область, город Энгельс, т/б «Рассвет», в районе протоки реки </w:t>
            </w:r>
            <w:proofErr w:type="spellStart"/>
            <w:r w:rsidRPr="00DE7DE1">
              <w:rPr>
                <w:sz w:val="24"/>
                <w:szCs w:val="24"/>
              </w:rPr>
              <w:t>Сазанка</w:t>
            </w:r>
            <w:proofErr w:type="spellEnd"/>
            <w:r w:rsidRPr="00DE7DE1">
              <w:rPr>
                <w:sz w:val="24"/>
                <w:szCs w:val="24"/>
              </w:rPr>
              <w:t xml:space="preserve">; 15. Нежилое здание восстановительно-оздоровительного центра, назначение: нежилое, количество этажей: 3, в том числе подземных 1, общей площадью 242,7 </w:t>
            </w:r>
            <w:proofErr w:type="spellStart"/>
            <w:r w:rsidRPr="00DE7DE1">
              <w:rPr>
                <w:sz w:val="24"/>
                <w:szCs w:val="24"/>
              </w:rPr>
              <w:t>кв.м</w:t>
            </w:r>
            <w:proofErr w:type="spellEnd"/>
            <w:r w:rsidRPr="00DE7DE1">
              <w:rPr>
                <w:sz w:val="24"/>
                <w:szCs w:val="24"/>
              </w:rPr>
              <w:t xml:space="preserve">., кадастровый номер (64:50:010104:590), адрес (местонахождение) объекта: Саратовская область, город Энгельс, т/б «Рассвет», в районе протоки реки </w:t>
            </w:r>
            <w:proofErr w:type="spellStart"/>
            <w:r w:rsidRPr="00DE7DE1">
              <w:rPr>
                <w:sz w:val="24"/>
                <w:szCs w:val="24"/>
              </w:rPr>
              <w:t>Сазанка</w:t>
            </w:r>
            <w:proofErr w:type="spellEnd"/>
            <w:r w:rsidRPr="00DE7DE1">
              <w:rPr>
                <w:sz w:val="24"/>
                <w:szCs w:val="24"/>
              </w:rPr>
              <w:t>.</w:t>
            </w:r>
          </w:p>
        </w:tc>
      </w:tr>
      <w:tr w:rsidR="00E262A0" w14:paraId="7D76E117" w14:textId="77777777">
        <w:tc>
          <w:tcPr>
            <w:tcW w:w="4785" w:type="dxa"/>
          </w:tcPr>
          <w:p w14:paraId="72D65819" w14:textId="427C77B2" w:rsidR="00E262A0" w:rsidRDefault="00E262A0" w:rsidP="00E262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14:paraId="23FEB51D" w14:textId="6ED078C4" w:rsidR="00E262A0" w:rsidRDefault="00DE7DE1" w:rsidP="00E262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DE7DE1">
              <w:rPr>
                <w:sz w:val="24"/>
                <w:szCs w:val="24"/>
              </w:rPr>
              <w:t xml:space="preserve">77335200,00 руб. </w:t>
            </w:r>
          </w:p>
        </w:tc>
      </w:tr>
      <w:tr w:rsidR="00E262A0" w14:paraId="2B0C4ABE" w14:textId="77777777">
        <w:tc>
          <w:tcPr>
            <w:tcW w:w="4785" w:type="dxa"/>
          </w:tcPr>
          <w:p w14:paraId="54A61B1A" w14:textId="3C08C6D3" w:rsidR="00E262A0" w:rsidRDefault="00E262A0" w:rsidP="00E262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036A9615" w14:textId="02E3282B" w:rsidR="00E262A0" w:rsidRDefault="00E262A0" w:rsidP="00E262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E262A0" w14:paraId="408955AC" w14:textId="77777777">
        <w:tc>
          <w:tcPr>
            <w:tcW w:w="4785" w:type="dxa"/>
          </w:tcPr>
          <w:p w14:paraId="119C2DD3" w14:textId="37C05A5B" w:rsidR="00E262A0" w:rsidRDefault="00E262A0" w:rsidP="00E262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2F96A01D" w14:textId="3390FD2C" w:rsidR="00E262A0" w:rsidRDefault="00DE7DE1" w:rsidP="00E262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E262A0">
              <w:rPr>
                <w:sz w:val="24"/>
                <w:szCs w:val="24"/>
              </w:rPr>
              <w:t>0</w:t>
            </w:r>
          </w:p>
        </w:tc>
      </w:tr>
      <w:tr w:rsidR="00E262A0" w14:paraId="5774A078" w14:textId="77777777">
        <w:tc>
          <w:tcPr>
            <w:tcW w:w="4785" w:type="dxa"/>
          </w:tcPr>
          <w:p w14:paraId="6FA878DB" w14:textId="69571665" w:rsidR="00E262A0" w:rsidRDefault="00E262A0" w:rsidP="00E262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2D314D71" w14:textId="23BFE0E5" w:rsidR="00E262A0" w:rsidRDefault="00DE7DE1" w:rsidP="00E262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DE7DE1">
              <w:rPr>
                <w:sz w:val="24"/>
                <w:szCs w:val="24"/>
              </w:rPr>
              <w:t xml:space="preserve">Для участия в торгах претендент вносит задаток в размере 20% от цены Лота. Подписанный электронно-цифровой подписью заявителя договор о задатке представляется Оператору электронной площадки в электронной форме. Задаток вносится до окончания срока представления заявок по нижеуказанным реквизитам: ЗАО "ПП ЖБК-3" ИНН: 6449008905, КПП: 644901001, ОГРН: 1026401974774, Расчётный счёт: </w:t>
            </w:r>
            <w:r w:rsidRPr="00DE7DE1">
              <w:rPr>
                <w:sz w:val="24"/>
                <w:szCs w:val="24"/>
              </w:rPr>
              <w:lastRenderedPageBreak/>
              <w:t>40702810256000008440 Наименование банка: ПАО Сбербанк БИК банка: 043601607 Корсчёт: 30101810200000000607 ИНН банка: 7707083893 КПП банка: 645502001.</w:t>
            </w:r>
          </w:p>
        </w:tc>
      </w:tr>
      <w:tr w:rsidR="00E262A0" w14:paraId="02E76AA0" w14:textId="77777777">
        <w:tc>
          <w:tcPr>
            <w:tcW w:w="4785" w:type="dxa"/>
          </w:tcPr>
          <w:p w14:paraId="303D132E" w14:textId="4D030984" w:rsidR="00E262A0" w:rsidRDefault="00E262A0" w:rsidP="00E262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Счет для внесения задатка</w:t>
            </w:r>
          </w:p>
        </w:tc>
        <w:tc>
          <w:tcPr>
            <w:tcW w:w="4786" w:type="dxa"/>
          </w:tcPr>
          <w:p w14:paraId="3215A1A8" w14:textId="778AEEC2" w:rsidR="00E262A0" w:rsidRDefault="00DE7DE1" w:rsidP="00E262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DE7DE1">
              <w:rPr>
                <w:sz w:val="24"/>
                <w:szCs w:val="24"/>
              </w:rPr>
              <w:t>ЗАО "ПП ЖБК-3" ИНН: 6449008905, КПП: 644901001, ОГРН: 1026401974774, Расчётный счёт: 40702810256000008440 Наименование банка: ПАО Сбербанк БИК банка: 043601607 Корсчёт: 30101810200000000607 ИНН банка: 7707083893 КПП банка: 645502001</w:t>
            </w:r>
          </w:p>
        </w:tc>
      </w:tr>
    </w:tbl>
    <w:p w14:paraId="1EAE4791" w14:textId="77777777" w:rsidR="00E262A0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E262A0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E262A0" w14:paraId="502BB8A1" w14:textId="77777777">
        <w:tc>
          <w:tcPr>
            <w:tcW w:w="2392" w:type="dxa"/>
          </w:tcPr>
          <w:p w14:paraId="0AC7A909" w14:textId="77777777" w:rsidR="00E262A0" w:rsidRDefault="00E262A0" w:rsidP="00E262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28AC7053" w14:textId="4788BE8D" w:rsidR="00E262A0" w:rsidRDefault="00E262A0" w:rsidP="00E262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7A5DE083" w14:textId="640310B8" w:rsidR="00E262A0" w:rsidRDefault="00E262A0" w:rsidP="00E262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7E7B02EA" w14:textId="64A55974" w:rsidR="00E262A0" w:rsidRDefault="00E262A0" w:rsidP="00E262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E262A0" w14:paraId="7769A470" w14:textId="77777777">
        <w:tc>
          <w:tcPr>
            <w:tcW w:w="2392" w:type="dxa"/>
          </w:tcPr>
          <w:p w14:paraId="3856C870" w14:textId="3665A596" w:rsidR="00E262A0" w:rsidRDefault="00E262A0" w:rsidP="00E262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74544341" w14:textId="59C42E8C" w:rsidR="00E262A0" w:rsidRDefault="00DE7DE1" w:rsidP="00E262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DE7DE1">
              <w:rPr>
                <w:sz w:val="24"/>
                <w:szCs w:val="24"/>
              </w:rPr>
              <w:t xml:space="preserve">Борисов Сергей Викторович (ИНН-642801038202)  </w:t>
            </w:r>
          </w:p>
        </w:tc>
        <w:tc>
          <w:tcPr>
            <w:tcW w:w="2393" w:type="dxa"/>
          </w:tcPr>
          <w:p w14:paraId="5FA51B42" w14:textId="7B6F901B" w:rsidR="00E262A0" w:rsidRDefault="00F10842" w:rsidP="00E262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F10842">
              <w:rPr>
                <w:sz w:val="24"/>
                <w:szCs w:val="24"/>
              </w:rPr>
              <w:t>г. Саратов, ул. им. Зарубина В.С., д. 84/90, кв. 78</w:t>
            </w:r>
          </w:p>
        </w:tc>
        <w:tc>
          <w:tcPr>
            <w:tcW w:w="2393" w:type="dxa"/>
          </w:tcPr>
          <w:p w14:paraId="5C139C8D" w14:textId="546545A7" w:rsidR="00E262A0" w:rsidRDefault="00F10842" w:rsidP="00E262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54300000</w:t>
            </w:r>
            <w:r w:rsidR="00E262A0">
              <w:rPr>
                <w:sz w:val="24"/>
                <w:szCs w:val="24"/>
              </w:rPr>
              <w:t>,00 руб.</w:t>
            </w:r>
          </w:p>
        </w:tc>
      </w:tr>
      <w:tr w:rsidR="00E262A0" w14:paraId="3B124909" w14:textId="77777777">
        <w:tc>
          <w:tcPr>
            <w:tcW w:w="2392" w:type="dxa"/>
          </w:tcPr>
          <w:p w14:paraId="2AD64703" w14:textId="77777777" w:rsidR="00E262A0" w:rsidRDefault="00E262A0" w:rsidP="00E262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796F0E56" w14:textId="02E8B379" w:rsidR="00E262A0" w:rsidRDefault="00F10842" w:rsidP="00E262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 w:rsidRPr="00F10842">
              <w:rPr>
                <w:sz w:val="24"/>
                <w:szCs w:val="24"/>
              </w:rPr>
              <w:t>Сарайкина</w:t>
            </w:r>
            <w:proofErr w:type="spellEnd"/>
            <w:r w:rsidRPr="00F10842">
              <w:rPr>
                <w:sz w:val="24"/>
                <w:szCs w:val="24"/>
              </w:rPr>
              <w:t xml:space="preserve"> Маргарита Владимировна (ИНН-583502502685)</w:t>
            </w:r>
          </w:p>
        </w:tc>
        <w:tc>
          <w:tcPr>
            <w:tcW w:w="2393" w:type="dxa"/>
          </w:tcPr>
          <w:p w14:paraId="3485E7B0" w14:textId="7B86915F" w:rsidR="00E262A0" w:rsidRDefault="00F10842" w:rsidP="00E262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F10842">
              <w:rPr>
                <w:sz w:val="24"/>
                <w:szCs w:val="24"/>
              </w:rPr>
              <w:t>440000</w:t>
            </w:r>
            <w:r w:rsidR="00E262A0">
              <w:rPr>
                <w:sz w:val="24"/>
                <w:szCs w:val="24"/>
              </w:rPr>
              <w:t xml:space="preserve">, </w:t>
            </w:r>
            <w:r w:rsidRPr="00F10842">
              <w:rPr>
                <w:sz w:val="24"/>
                <w:szCs w:val="24"/>
              </w:rPr>
              <w:t>Пензенская область</w:t>
            </w:r>
            <w:r>
              <w:rPr>
                <w:sz w:val="24"/>
                <w:szCs w:val="24"/>
              </w:rPr>
              <w:t xml:space="preserve">, </w:t>
            </w:r>
            <w:r w:rsidRPr="00F10842">
              <w:rPr>
                <w:sz w:val="24"/>
                <w:szCs w:val="24"/>
              </w:rPr>
              <w:t>Пенза</w:t>
            </w:r>
            <w:r>
              <w:rPr>
                <w:sz w:val="24"/>
                <w:szCs w:val="24"/>
              </w:rPr>
              <w:t xml:space="preserve">, </w:t>
            </w:r>
            <w:r w:rsidRPr="00F10842">
              <w:rPr>
                <w:sz w:val="24"/>
                <w:szCs w:val="24"/>
              </w:rPr>
              <w:t>улица Дзержинского</w:t>
            </w:r>
            <w:r>
              <w:rPr>
                <w:sz w:val="24"/>
                <w:szCs w:val="24"/>
              </w:rPr>
              <w:t xml:space="preserve">, </w:t>
            </w:r>
            <w:r w:rsidRPr="00F10842">
              <w:rPr>
                <w:sz w:val="24"/>
                <w:szCs w:val="24"/>
              </w:rPr>
              <w:t>д.7, кв.129</w:t>
            </w:r>
          </w:p>
        </w:tc>
        <w:tc>
          <w:tcPr>
            <w:tcW w:w="2393" w:type="dxa"/>
          </w:tcPr>
          <w:p w14:paraId="10161AE4" w14:textId="5DE8B9D9" w:rsidR="00E262A0" w:rsidRDefault="00F10842" w:rsidP="00E262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54140000</w:t>
            </w:r>
            <w:r w:rsidR="00E262A0">
              <w:rPr>
                <w:sz w:val="24"/>
                <w:szCs w:val="24"/>
              </w:rPr>
              <w:t>,00 руб.</w:t>
            </w:r>
          </w:p>
        </w:tc>
      </w:tr>
    </w:tbl>
    <w:p w14:paraId="02CEB159" w14:textId="4158BA58" w:rsidR="00183E1F" w:rsidRDefault="00183E1F" w:rsidP="00F10842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E262A0">
        <w:rPr>
          <w:sz w:val="24"/>
          <w:szCs w:val="24"/>
        </w:rPr>
        <w:t xml:space="preserve">Победителем публичного предложения по продаже имущества должника </w:t>
      </w:r>
      <w:r w:rsidR="00F10842" w:rsidRPr="00F10842">
        <w:rPr>
          <w:sz w:val="24"/>
          <w:szCs w:val="24"/>
        </w:rPr>
        <w:t>Публичное предложение по реализации имущества ЗАО "Производственное предприятие ЖБК-3"</w:t>
      </w:r>
      <w:r w:rsidR="00E262A0">
        <w:rPr>
          <w:sz w:val="24"/>
          <w:szCs w:val="24"/>
        </w:rPr>
        <w:t xml:space="preserve"> лота № 1 является </w:t>
      </w:r>
      <w:r w:rsidR="00F10842" w:rsidRPr="00F10842">
        <w:rPr>
          <w:sz w:val="24"/>
          <w:szCs w:val="24"/>
        </w:rPr>
        <w:t>Борисов Сергей Викторович (ИНН-642801038202)</w:t>
      </w:r>
      <w:r w:rsidR="00E262A0">
        <w:rPr>
          <w:sz w:val="24"/>
          <w:szCs w:val="24"/>
        </w:rPr>
        <w:t>.</w:t>
      </w:r>
    </w:p>
    <w:p w14:paraId="4E76638C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2ED5BEE4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5908F0D1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470B6069" w14:textId="77777777" w:rsidR="002B16A1" w:rsidRPr="00A52228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1A7E77DC" w14:textId="77777777" w:rsidR="002B16A1" w:rsidRPr="00A52228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50" w:name="ЛотНазвание_6"/>
      <w:bookmarkEnd w:id="50"/>
      <w:r w:rsidRPr="00A52228">
        <w:rPr>
          <w:sz w:val="24"/>
          <w:szCs w:val="24"/>
        </w:rPr>
        <w:t xml:space="preserve"> </w:t>
      </w:r>
      <w:bookmarkStart w:id="51" w:name="Лот_6"/>
      <w:bookmarkEnd w:id="51"/>
      <w:r w:rsidRPr="00A52228">
        <w:rPr>
          <w:sz w:val="24"/>
          <w:szCs w:val="24"/>
        </w:rPr>
        <w:t xml:space="preserve"> </w:t>
      </w:r>
      <w:bookmarkStart w:id="52" w:name="ПредложениеНазвание_6"/>
      <w:bookmarkEnd w:id="52"/>
      <w:r w:rsidRPr="00A52228">
        <w:rPr>
          <w:sz w:val="24"/>
          <w:szCs w:val="24"/>
        </w:rPr>
        <w:t xml:space="preserve"> </w:t>
      </w:r>
      <w:bookmarkStart w:id="53" w:name="Предложение_6"/>
      <w:bookmarkEnd w:id="53"/>
      <w:r w:rsidRPr="00A52228">
        <w:rPr>
          <w:sz w:val="24"/>
          <w:szCs w:val="24"/>
        </w:rPr>
        <w:t xml:space="preserve"> </w:t>
      </w:r>
      <w:bookmarkStart w:id="54" w:name="Победитель_6"/>
      <w:bookmarkEnd w:id="54"/>
    </w:p>
    <w:p w14:paraId="00C8F2FD" w14:textId="77777777" w:rsidR="002B16A1" w:rsidRPr="00A52228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55" w:name="ЛотНазвание_7"/>
      <w:bookmarkEnd w:id="55"/>
      <w:r w:rsidRPr="00A52228">
        <w:rPr>
          <w:sz w:val="24"/>
          <w:szCs w:val="24"/>
        </w:rPr>
        <w:t xml:space="preserve"> </w:t>
      </w:r>
      <w:bookmarkStart w:id="56" w:name="Лот_7"/>
      <w:bookmarkEnd w:id="56"/>
      <w:r w:rsidRPr="00A52228">
        <w:rPr>
          <w:sz w:val="24"/>
          <w:szCs w:val="24"/>
        </w:rPr>
        <w:t xml:space="preserve"> </w:t>
      </w:r>
      <w:bookmarkStart w:id="57" w:name="ПредложениеНазвание_7"/>
      <w:bookmarkEnd w:id="57"/>
      <w:r w:rsidRPr="00A52228">
        <w:rPr>
          <w:sz w:val="24"/>
          <w:szCs w:val="24"/>
        </w:rPr>
        <w:t xml:space="preserve"> </w:t>
      </w:r>
      <w:bookmarkStart w:id="58" w:name="Предложение_7"/>
      <w:bookmarkEnd w:id="58"/>
      <w:r w:rsidRPr="00A52228">
        <w:rPr>
          <w:sz w:val="24"/>
          <w:szCs w:val="24"/>
        </w:rPr>
        <w:t xml:space="preserve"> </w:t>
      </w:r>
      <w:bookmarkStart w:id="59" w:name="Победитель_7"/>
      <w:bookmarkEnd w:id="59"/>
    </w:p>
    <w:p w14:paraId="381E9300" w14:textId="77777777" w:rsidR="002B16A1" w:rsidRPr="00A52228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0" w:name="ЛотНазвание_8"/>
      <w:bookmarkEnd w:id="60"/>
      <w:r w:rsidRPr="00A52228">
        <w:rPr>
          <w:sz w:val="24"/>
          <w:szCs w:val="24"/>
        </w:rPr>
        <w:t xml:space="preserve"> </w:t>
      </w:r>
      <w:bookmarkStart w:id="61" w:name="Лот_8"/>
      <w:bookmarkEnd w:id="61"/>
      <w:r w:rsidRPr="00A52228">
        <w:rPr>
          <w:sz w:val="24"/>
          <w:szCs w:val="24"/>
        </w:rPr>
        <w:t xml:space="preserve"> </w:t>
      </w:r>
      <w:bookmarkStart w:id="62" w:name="ПредложениеНазвание_8"/>
      <w:bookmarkEnd w:id="62"/>
      <w:r w:rsidRPr="00A52228">
        <w:rPr>
          <w:sz w:val="24"/>
          <w:szCs w:val="24"/>
        </w:rPr>
        <w:t xml:space="preserve"> </w:t>
      </w:r>
      <w:bookmarkStart w:id="63" w:name="Предложение_8"/>
      <w:bookmarkEnd w:id="63"/>
      <w:r w:rsidRPr="00A52228">
        <w:rPr>
          <w:sz w:val="24"/>
          <w:szCs w:val="24"/>
        </w:rPr>
        <w:t xml:space="preserve"> </w:t>
      </w:r>
      <w:bookmarkStart w:id="64" w:name="Победитель_8"/>
      <w:bookmarkEnd w:id="64"/>
    </w:p>
    <w:p w14:paraId="07FA3E99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 w:rsidRPr="00A52228">
        <w:rPr>
          <w:sz w:val="24"/>
          <w:szCs w:val="24"/>
        </w:rPr>
        <w:t xml:space="preserve"> </w:t>
      </w:r>
      <w:bookmarkStart w:id="66" w:name="Лот_9"/>
      <w:bookmarkEnd w:id="66"/>
      <w:r w:rsidRPr="00A52228">
        <w:rPr>
          <w:sz w:val="24"/>
          <w:szCs w:val="24"/>
        </w:rPr>
        <w:t xml:space="preserve"> </w:t>
      </w:r>
      <w:bookmarkStart w:id="67" w:name="ПредложениеНазвание_9"/>
      <w:bookmarkEnd w:id="67"/>
      <w:r w:rsidRPr="00A52228">
        <w:rPr>
          <w:sz w:val="24"/>
          <w:szCs w:val="24"/>
        </w:rPr>
        <w:t xml:space="preserve"> </w:t>
      </w:r>
      <w:bookmarkStart w:id="68" w:name="Предложение_9"/>
      <w:bookmarkEnd w:id="68"/>
      <w:r w:rsidRPr="00A52228">
        <w:rPr>
          <w:sz w:val="24"/>
          <w:szCs w:val="24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2640191F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0410942E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0B115AFE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33DC712E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2AEEC050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2454854C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598A6BFB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2E5D5EF1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4F10067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34D4BE9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609FE1D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70A8108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7A8E1A6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3898A14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527057B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3AE109E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lastRenderedPageBreak/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6645AC4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19EECC9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792BFB3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27528EC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253C61E7" w14:textId="77777777" w:rsidR="00362201" w:rsidRPr="00A52228" w:rsidRDefault="00CB7D60" w:rsidP="00A57D49">
      <w:pPr>
        <w:spacing w:after="0" w:line="240" w:lineRule="auto"/>
        <w:ind w:left="709"/>
        <w:rPr>
          <w:sz w:val="24"/>
          <w:szCs w:val="24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1884AD31" w14:textId="77777777" w:rsidR="00A57D49" w:rsidRPr="00A52228" w:rsidRDefault="00A57D49" w:rsidP="00A57D49">
      <w:pPr>
        <w:spacing w:after="0" w:line="240" w:lineRule="auto"/>
        <w:ind w:left="709"/>
        <w:rPr>
          <w:sz w:val="24"/>
          <w:szCs w:val="24"/>
        </w:rPr>
      </w:pPr>
      <w:bookmarkStart w:id="175" w:name="ЛотНазвание_31"/>
      <w:bookmarkEnd w:id="175"/>
      <w:r w:rsidRPr="00A52228">
        <w:rPr>
          <w:sz w:val="24"/>
          <w:szCs w:val="24"/>
        </w:rPr>
        <w:t xml:space="preserve"> </w:t>
      </w:r>
      <w:bookmarkStart w:id="176" w:name="Лот_31"/>
      <w:bookmarkEnd w:id="176"/>
      <w:r w:rsidRPr="00A52228">
        <w:rPr>
          <w:sz w:val="24"/>
          <w:szCs w:val="24"/>
        </w:rPr>
        <w:t xml:space="preserve"> </w:t>
      </w:r>
      <w:bookmarkStart w:id="177" w:name="ПредложениеНазвание_31"/>
      <w:bookmarkEnd w:id="177"/>
      <w:r w:rsidRPr="00A52228">
        <w:rPr>
          <w:sz w:val="24"/>
          <w:szCs w:val="24"/>
        </w:rPr>
        <w:t xml:space="preserve"> </w:t>
      </w:r>
      <w:bookmarkStart w:id="178" w:name="Предложение_31"/>
      <w:bookmarkEnd w:id="178"/>
      <w:r w:rsidRPr="00A52228">
        <w:rPr>
          <w:sz w:val="24"/>
          <w:szCs w:val="24"/>
        </w:rPr>
        <w:t xml:space="preserve"> </w:t>
      </w:r>
      <w:bookmarkStart w:id="179" w:name="Победитель_31"/>
      <w:bookmarkEnd w:id="179"/>
    </w:p>
    <w:p w14:paraId="34F4F536" w14:textId="77777777" w:rsidR="00A57D49" w:rsidRPr="00A52228" w:rsidRDefault="00A57D49" w:rsidP="00A57D49">
      <w:pPr>
        <w:spacing w:after="0" w:line="240" w:lineRule="auto"/>
        <w:ind w:left="709"/>
        <w:rPr>
          <w:sz w:val="24"/>
          <w:szCs w:val="24"/>
        </w:rPr>
      </w:pPr>
      <w:bookmarkStart w:id="180" w:name="ЛотНазвание_32"/>
      <w:bookmarkEnd w:id="180"/>
      <w:r w:rsidRPr="00A52228">
        <w:rPr>
          <w:sz w:val="24"/>
          <w:szCs w:val="24"/>
        </w:rPr>
        <w:t xml:space="preserve"> </w:t>
      </w:r>
      <w:bookmarkStart w:id="181" w:name="Лот_32"/>
      <w:bookmarkEnd w:id="181"/>
      <w:r w:rsidRPr="00A52228">
        <w:rPr>
          <w:sz w:val="24"/>
          <w:szCs w:val="24"/>
        </w:rPr>
        <w:t xml:space="preserve"> </w:t>
      </w:r>
      <w:bookmarkStart w:id="182" w:name="ПредложениеНазвание_32"/>
      <w:bookmarkEnd w:id="182"/>
      <w:r w:rsidRPr="00A52228">
        <w:rPr>
          <w:sz w:val="24"/>
          <w:szCs w:val="24"/>
        </w:rPr>
        <w:t xml:space="preserve"> </w:t>
      </w:r>
      <w:bookmarkStart w:id="183" w:name="Предложение_32"/>
      <w:bookmarkEnd w:id="183"/>
      <w:r w:rsidRPr="00A52228">
        <w:rPr>
          <w:sz w:val="24"/>
          <w:szCs w:val="24"/>
        </w:rPr>
        <w:t xml:space="preserve"> </w:t>
      </w:r>
      <w:bookmarkStart w:id="184" w:name="Победитель_32"/>
      <w:bookmarkEnd w:id="184"/>
    </w:p>
    <w:p w14:paraId="346FEC3D" w14:textId="77777777" w:rsidR="00A57D49" w:rsidRPr="00A52228" w:rsidRDefault="00A57D49" w:rsidP="00A57D49">
      <w:pPr>
        <w:spacing w:after="0" w:line="240" w:lineRule="auto"/>
        <w:ind w:left="709"/>
        <w:rPr>
          <w:sz w:val="24"/>
          <w:szCs w:val="24"/>
        </w:rPr>
      </w:pPr>
      <w:bookmarkStart w:id="185" w:name="ЛотНазвание_33"/>
      <w:bookmarkEnd w:id="185"/>
      <w:r w:rsidRPr="00A52228">
        <w:rPr>
          <w:sz w:val="24"/>
          <w:szCs w:val="24"/>
        </w:rPr>
        <w:t xml:space="preserve"> </w:t>
      </w:r>
      <w:bookmarkStart w:id="186" w:name="Лот_33"/>
      <w:bookmarkEnd w:id="186"/>
      <w:r w:rsidRPr="00A52228">
        <w:rPr>
          <w:sz w:val="24"/>
          <w:szCs w:val="24"/>
        </w:rPr>
        <w:t xml:space="preserve"> </w:t>
      </w:r>
      <w:bookmarkStart w:id="187" w:name="ПредложениеНазвание_33"/>
      <w:bookmarkEnd w:id="187"/>
      <w:r w:rsidRPr="00A52228">
        <w:rPr>
          <w:sz w:val="24"/>
          <w:szCs w:val="24"/>
        </w:rPr>
        <w:t xml:space="preserve"> </w:t>
      </w:r>
      <w:bookmarkStart w:id="188" w:name="Предложение_33"/>
      <w:bookmarkEnd w:id="188"/>
      <w:r w:rsidRPr="00A52228">
        <w:rPr>
          <w:sz w:val="24"/>
          <w:szCs w:val="24"/>
        </w:rPr>
        <w:t xml:space="preserve"> </w:t>
      </w:r>
      <w:bookmarkStart w:id="189" w:name="Победитель_33"/>
      <w:bookmarkEnd w:id="189"/>
    </w:p>
    <w:p w14:paraId="44C6AEE9" w14:textId="77777777" w:rsidR="00A57D49" w:rsidRPr="00A52228" w:rsidRDefault="00FA2CE5" w:rsidP="00A57D49">
      <w:pPr>
        <w:spacing w:after="0" w:line="240" w:lineRule="auto"/>
        <w:ind w:left="709"/>
      </w:pPr>
      <w:bookmarkStart w:id="190" w:name="ЛотНазвание_34"/>
      <w:bookmarkEnd w:id="190"/>
      <w:r w:rsidRPr="00A52228">
        <w:t xml:space="preserve"> </w:t>
      </w:r>
      <w:bookmarkStart w:id="191" w:name="Лот_34"/>
      <w:bookmarkEnd w:id="191"/>
      <w:r w:rsidRPr="00A52228">
        <w:t xml:space="preserve"> </w:t>
      </w:r>
      <w:bookmarkStart w:id="192" w:name="ПредложениеНазвание_34"/>
      <w:bookmarkEnd w:id="192"/>
      <w:r w:rsidRPr="00A52228">
        <w:t xml:space="preserve"> </w:t>
      </w:r>
      <w:bookmarkStart w:id="193" w:name="Предложение_34"/>
      <w:bookmarkEnd w:id="193"/>
      <w:r w:rsidRPr="00A52228">
        <w:t xml:space="preserve"> </w:t>
      </w:r>
      <w:bookmarkStart w:id="194" w:name="Победитель_34"/>
      <w:bookmarkEnd w:id="194"/>
    </w:p>
    <w:p w14:paraId="1530F6D1" w14:textId="77777777" w:rsidR="00FA2CE5" w:rsidRPr="00A52228" w:rsidRDefault="00FA2CE5" w:rsidP="00A57D49">
      <w:pPr>
        <w:spacing w:after="0" w:line="240" w:lineRule="auto"/>
        <w:ind w:left="709"/>
      </w:pPr>
      <w:bookmarkStart w:id="195" w:name="ЛотНазвание_35"/>
      <w:bookmarkEnd w:id="195"/>
      <w:r w:rsidRPr="00A52228">
        <w:t xml:space="preserve"> </w:t>
      </w:r>
      <w:bookmarkStart w:id="196" w:name="Лот_35"/>
      <w:bookmarkEnd w:id="196"/>
      <w:r w:rsidRPr="00A52228">
        <w:t xml:space="preserve"> </w:t>
      </w:r>
      <w:bookmarkStart w:id="197" w:name="ПредложениеНазвание_35"/>
      <w:bookmarkEnd w:id="197"/>
      <w:r w:rsidRPr="00A52228">
        <w:t xml:space="preserve"> </w:t>
      </w:r>
      <w:bookmarkStart w:id="198" w:name="Предложение_35"/>
      <w:bookmarkEnd w:id="198"/>
      <w:r w:rsidRPr="00A52228">
        <w:t xml:space="preserve"> </w:t>
      </w:r>
      <w:bookmarkStart w:id="199" w:name="Победитель_35"/>
      <w:bookmarkEnd w:id="199"/>
    </w:p>
    <w:p w14:paraId="12795F0F" w14:textId="77777777" w:rsidR="00FA2CE5" w:rsidRPr="00A52228" w:rsidRDefault="00FA2CE5" w:rsidP="00A57D49">
      <w:pPr>
        <w:spacing w:after="0" w:line="240" w:lineRule="auto"/>
        <w:ind w:left="709"/>
      </w:pPr>
      <w:bookmarkStart w:id="200" w:name="ЛотНазвание_36"/>
      <w:bookmarkEnd w:id="200"/>
      <w:r w:rsidRPr="00A52228">
        <w:t xml:space="preserve"> </w:t>
      </w:r>
      <w:bookmarkStart w:id="201" w:name="Лот_36"/>
      <w:bookmarkEnd w:id="201"/>
      <w:r w:rsidRPr="00A52228">
        <w:t xml:space="preserve"> </w:t>
      </w:r>
      <w:bookmarkStart w:id="202" w:name="ПредложениеНазвание_36"/>
      <w:bookmarkEnd w:id="202"/>
      <w:r w:rsidRPr="00A52228">
        <w:t xml:space="preserve"> </w:t>
      </w:r>
      <w:bookmarkStart w:id="203" w:name="Предложение_36"/>
      <w:bookmarkEnd w:id="203"/>
      <w:r w:rsidRPr="00A52228">
        <w:t xml:space="preserve"> </w:t>
      </w:r>
      <w:bookmarkStart w:id="204" w:name="Победитель_36"/>
      <w:bookmarkEnd w:id="204"/>
    </w:p>
    <w:p w14:paraId="55407F97" w14:textId="77777777" w:rsidR="00FA2CE5" w:rsidRPr="00A52228" w:rsidRDefault="00FA2CE5" w:rsidP="00A57D49">
      <w:pPr>
        <w:spacing w:after="0" w:line="240" w:lineRule="auto"/>
        <w:ind w:left="709"/>
      </w:pPr>
      <w:bookmarkStart w:id="205" w:name="ЛотНазвание_37"/>
      <w:bookmarkEnd w:id="205"/>
      <w:r w:rsidRPr="00A52228">
        <w:t xml:space="preserve"> </w:t>
      </w:r>
      <w:bookmarkStart w:id="206" w:name="Лот_37"/>
      <w:bookmarkEnd w:id="206"/>
      <w:r w:rsidRPr="00A52228">
        <w:t xml:space="preserve"> </w:t>
      </w:r>
      <w:bookmarkStart w:id="207" w:name="ПредложениеНазвание_37"/>
      <w:bookmarkEnd w:id="207"/>
      <w:r w:rsidRPr="00A52228">
        <w:t xml:space="preserve"> </w:t>
      </w:r>
      <w:bookmarkStart w:id="208" w:name="Предложение_37"/>
      <w:bookmarkEnd w:id="208"/>
      <w:r w:rsidRPr="00A52228">
        <w:t xml:space="preserve"> </w:t>
      </w:r>
      <w:bookmarkStart w:id="209" w:name="Победитель_37"/>
      <w:bookmarkEnd w:id="209"/>
    </w:p>
    <w:p w14:paraId="266BA617" w14:textId="77777777" w:rsidR="00FA2CE5" w:rsidRPr="00A52228" w:rsidRDefault="00FA2CE5" w:rsidP="00A57D49">
      <w:pPr>
        <w:spacing w:after="0" w:line="240" w:lineRule="auto"/>
        <w:ind w:left="709"/>
      </w:pPr>
      <w:bookmarkStart w:id="210" w:name="ЛотНазвание_38"/>
      <w:bookmarkEnd w:id="210"/>
      <w:r w:rsidRPr="00A52228">
        <w:t xml:space="preserve"> </w:t>
      </w:r>
      <w:bookmarkStart w:id="211" w:name="Лот_38"/>
      <w:bookmarkEnd w:id="211"/>
      <w:r w:rsidRPr="00A52228">
        <w:t xml:space="preserve"> </w:t>
      </w:r>
      <w:bookmarkStart w:id="212" w:name="ПредложениеНазвание_38"/>
      <w:bookmarkEnd w:id="212"/>
      <w:r w:rsidRPr="00A52228">
        <w:t xml:space="preserve"> </w:t>
      </w:r>
      <w:bookmarkStart w:id="213" w:name="Предложение_38"/>
      <w:bookmarkEnd w:id="213"/>
      <w:r w:rsidRPr="00A52228">
        <w:t xml:space="preserve"> </w:t>
      </w:r>
      <w:bookmarkStart w:id="214" w:name="Победитель_38"/>
      <w:bookmarkEnd w:id="214"/>
    </w:p>
    <w:p w14:paraId="0ACF78DB" w14:textId="77777777" w:rsidR="00FA2CE5" w:rsidRPr="00A52228" w:rsidRDefault="00FA2CE5" w:rsidP="00A57D49">
      <w:pPr>
        <w:spacing w:after="0" w:line="240" w:lineRule="auto"/>
        <w:ind w:left="709"/>
      </w:pPr>
      <w:bookmarkStart w:id="215" w:name="ЛотНазвание_39"/>
      <w:bookmarkEnd w:id="215"/>
      <w:r w:rsidRPr="00A52228">
        <w:t xml:space="preserve"> </w:t>
      </w:r>
      <w:bookmarkStart w:id="216" w:name="Лот_39"/>
      <w:bookmarkEnd w:id="216"/>
      <w:r w:rsidRPr="00A52228">
        <w:t xml:space="preserve"> </w:t>
      </w:r>
      <w:bookmarkStart w:id="217" w:name="ПредложениеНазвание_39"/>
      <w:bookmarkEnd w:id="217"/>
      <w:r w:rsidRPr="00A52228">
        <w:t xml:space="preserve"> </w:t>
      </w:r>
      <w:bookmarkStart w:id="218" w:name="Предложение_39"/>
      <w:bookmarkEnd w:id="218"/>
      <w:r w:rsidRPr="00A52228">
        <w:t xml:space="preserve"> </w:t>
      </w:r>
      <w:bookmarkStart w:id="219" w:name="Победитель_39"/>
      <w:bookmarkEnd w:id="219"/>
    </w:p>
    <w:p w14:paraId="545C1B63" w14:textId="77777777" w:rsidR="00FA2CE5" w:rsidRPr="00A52228" w:rsidRDefault="00FA2CE5" w:rsidP="00A57D49">
      <w:pPr>
        <w:spacing w:after="0" w:line="240" w:lineRule="auto"/>
        <w:ind w:left="709"/>
      </w:pPr>
      <w:bookmarkStart w:id="220" w:name="ЛотНазвание_40"/>
      <w:bookmarkEnd w:id="220"/>
      <w:r w:rsidRPr="00A52228">
        <w:t xml:space="preserve"> </w:t>
      </w:r>
      <w:bookmarkStart w:id="221" w:name="Лот_40"/>
      <w:bookmarkEnd w:id="221"/>
      <w:r w:rsidRPr="00A52228">
        <w:t xml:space="preserve"> </w:t>
      </w:r>
      <w:bookmarkStart w:id="222" w:name="ПредложениеНазвание_40"/>
      <w:bookmarkEnd w:id="222"/>
      <w:r w:rsidRPr="00A52228">
        <w:t xml:space="preserve"> </w:t>
      </w:r>
      <w:bookmarkStart w:id="223" w:name="Предложение_40"/>
      <w:bookmarkEnd w:id="223"/>
      <w:r w:rsidRPr="00A52228">
        <w:t xml:space="preserve"> </w:t>
      </w:r>
      <w:bookmarkStart w:id="224" w:name="Победитель_40"/>
      <w:bookmarkEnd w:id="224"/>
    </w:p>
    <w:p w14:paraId="6C9376C9" w14:textId="77777777" w:rsidR="00FA2CE5" w:rsidRPr="00A52228" w:rsidRDefault="00FA2CE5" w:rsidP="00A57D49">
      <w:pPr>
        <w:spacing w:after="0" w:line="240" w:lineRule="auto"/>
        <w:ind w:left="709"/>
      </w:pPr>
      <w:bookmarkStart w:id="225" w:name="ЛотНазвание_41"/>
      <w:bookmarkEnd w:id="225"/>
      <w:r w:rsidRPr="00A52228">
        <w:t xml:space="preserve"> </w:t>
      </w:r>
      <w:bookmarkStart w:id="226" w:name="Лот_41"/>
      <w:bookmarkEnd w:id="226"/>
      <w:r w:rsidRPr="00A52228">
        <w:t xml:space="preserve"> </w:t>
      </w:r>
      <w:bookmarkStart w:id="227" w:name="ПредложениеНазвание_41"/>
      <w:bookmarkEnd w:id="227"/>
      <w:r w:rsidRPr="00A52228">
        <w:t xml:space="preserve"> </w:t>
      </w:r>
      <w:bookmarkStart w:id="228" w:name="Предложение_41"/>
      <w:bookmarkEnd w:id="228"/>
      <w:r w:rsidRPr="00A52228">
        <w:t xml:space="preserve"> </w:t>
      </w:r>
      <w:bookmarkStart w:id="229" w:name="Победитель_41"/>
      <w:bookmarkEnd w:id="229"/>
    </w:p>
    <w:p w14:paraId="7040E458" w14:textId="77777777" w:rsidR="00C26FEC" w:rsidRPr="00A52228" w:rsidRDefault="00C26FEC" w:rsidP="00C26FEC">
      <w:pPr>
        <w:spacing w:after="0" w:line="240" w:lineRule="auto"/>
        <w:ind w:left="709"/>
      </w:pPr>
      <w:bookmarkStart w:id="230" w:name="ЛотНазвание_42"/>
      <w:bookmarkEnd w:id="230"/>
      <w:r w:rsidRPr="00A52228">
        <w:t xml:space="preserve"> </w:t>
      </w:r>
      <w:bookmarkStart w:id="231" w:name="Лот_42"/>
      <w:bookmarkEnd w:id="231"/>
      <w:r w:rsidRPr="00A52228">
        <w:t xml:space="preserve"> </w:t>
      </w:r>
      <w:bookmarkStart w:id="232" w:name="ПредложениеНазвание_42"/>
      <w:bookmarkEnd w:id="232"/>
      <w:r w:rsidRPr="00A52228">
        <w:t xml:space="preserve"> </w:t>
      </w:r>
      <w:bookmarkStart w:id="233" w:name="Предложение_42"/>
      <w:bookmarkEnd w:id="233"/>
      <w:r w:rsidRPr="00A52228">
        <w:t xml:space="preserve"> </w:t>
      </w:r>
      <w:bookmarkStart w:id="234" w:name="Победитель_42"/>
      <w:bookmarkEnd w:id="234"/>
    </w:p>
    <w:p w14:paraId="0484F065" w14:textId="77777777" w:rsidR="00C26FEC" w:rsidRPr="00A52228" w:rsidRDefault="00C26FEC" w:rsidP="00C26FEC">
      <w:pPr>
        <w:spacing w:after="0" w:line="240" w:lineRule="auto"/>
        <w:ind w:left="709"/>
      </w:pPr>
      <w:bookmarkStart w:id="235" w:name="ЛотНазвание_43"/>
      <w:bookmarkEnd w:id="235"/>
      <w:r w:rsidRPr="00A52228">
        <w:t xml:space="preserve"> </w:t>
      </w:r>
      <w:bookmarkStart w:id="236" w:name="Лот_43"/>
      <w:bookmarkEnd w:id="236"/>
      <w:r w:rsidRPr="00A52228">
        <w:t xml:space="preserve"> </w:t>
      </w:r>
      <w:bookmarkStart w:id="237" w:name="ПредложениеНазвание_43"/>
      <w:bookmarkEnd w:id="237"/>
      <w:r w:rsidRPr="00A52228">
        <w:t xml:space="preserve"> </w:t>
      </w:r>
      <w:bookmarkStart w:id="238" w:name="Предложение_43"/>
      <w:bookmarkEnd w:id="238"/>
      <w:r w:rsidRPr="00A52228">
        <w:t xml:space="preserve"> </w:t>
      </w:r>
      <w:bookmarkStart w:id="239" w:name="Победитель_43"/>
      <w:bookmarkEnd w:id="239"/>
    </w:p>
    <w:p w14:paraId="7B06FFDF" w14:textId="77777777" w:rsidR="00C26FEC" w:rsidRPr="00A52228" w:rsidRDefault="00C26FEC" w:rsidP="00C26FEC">
      <w:pPr>
        <w:spacing w:after="0" w:line="240" w:lineRule="auto"/>
        <w:ind w:left="709"/>
      </w:pPr>
      <w:bookmarkStart w:id="240" w:name="ЛотНазвание_44"/>
      <w:bookmarkEnd w:id="240"/>
      <w:r w:rsidRPr="00A52228">
        <w:t xml:space="preserve"> </w:t>
      </w:r>
      <w:bookmarkStart w:id="241" w:name="Лот_44"/>
      <w:bookmarkEnd w:id="241"/>
      <w:r w:rsidRPr="00A52228">
        <w:t xml:space="preserve"> </w:t>
      </w:r>
      <w:bookmarkStart w:id="242" w:name="ПредложениеНазвание_44"/>
      <w:bookmarkEnd w:id="242"/>
      <w:r w:rsidRPr="00A52228">
        <w:t xml:space="preserve"> </w:t>
      </w:r>
      <w:bookmarkStart w:id="243" w:name="Предложение_44"/>
      <w:bookmarkEnd w:id="243"/>
      <w:r w:rsidRPr="00A52228">
        <w:t xml:space="preserve"> </w:t>
      </w:r>
      <w:bookmarkStart w:id="244" w:name="Победитель_44"/>
      <w:bookmarkEnd w:id="244"/>
    </w:p>
    <w:p w14:paraId="5692FC28" w14:textId="77777777" w:rsidR="00C26FEC" w:rsidRPr="00A52228" w:rsidRDefault="00C26FEC" w:rsidP="00C26FEC">
      <w:pPr>
        <w:spacing w:after="0" w:line="240" w:lineRule="auto"/>
        <w:ind w:left="709"/>
      </w:pPr>
      <w:bookmarkStart w:id="245" w:name="ЛотНазвание_45"/>
      <w:bookmarkEnd w:id="245"/>
      <w:r w:rsidRPr="00A52228">
        <w:t xml:space="preserve"> </w:t>
      </w:r>
      <w:bookmarkStart w:id="246" w:name="Лот_45"/>
      <w:bookmarkEnd w:id="246"/>
      <w:r w:rsidRPr="00A52228">
        <w:t xml:space="preserve"> </w:t>
      </w:r>
      <w:bookmarkStart w:id="247" w:name="ПредложениеНазвание_45"/>
      <w:bookmarkEnd w:id="247"/>
      <w:r w:rsidRPr="00A52228">
        <w:t xml:space="preserve"> </w:t>
      </w:r>
      <w:bookmarkStart w:id="248" w:name="Предложение_45"/>
      <w:bookmarkEnd w:id="248"/>
      <w:r w:rsidRPr="00A52228">
        <w:t xml:space="preserve"> </w:t>
      </w:r>
      <w:bookmarkStart w:id="249" w:name="Победитель_45"/>
      <w:bookmarkEnd w:id="249"/>
    </w:p>
    <w:p w14:paraId="5FE064F8" w14:textId="77777777" w:rsidR="00C26FEC" w:rsidRPr="00A52228" w:rsidRDefault="00C26FEC" w:rsidP="00C26FEC">
      <w:pPr>
        <w:spacing w:after="0" w:line="240" w:lineRule="auto"/>
        <w:ind w:left="709"/>
      </w:pPr>
      <w:bookmarkStart w:id="250" w:name="ЛотНазвание_46"/>
      <w:bookmarkEnd w:id="250"/>
      <w:r w:rsidRPr="00A52228">
        <w:t xml:space="preserve"> </w:t>
      </w:r>
      <w:bookmarkStart w:id="251" w:name="Лот_46"/>
      <w:bookmarkEnd w:id="251"/>
      <w:r w:rsidRPr="00A52228">
        <w:t xml:space="preserve"> </w:t>
      </w:r>
      <w:bookmarkStart w:id="252" w:name="ПредложениеНазвание_46"/>
      <w:bookmarkEnd w:id="252"/>
      <w:r w:rsidRPr="00A52228">
        <w:t xml:space="preserve"> </w:t>
      </w:r>
      <w:bookmarkStart w:id="253" w:name="Предложение_46"/>
      <w:bookmarkEnd w:id="253"/>
      <w:r w:rsidRPr="00A52228">
        <w:t xml:space="preserve"> </w:t>
      </w:r>
      <w:bookmarkStart w:id="254" w:name="Победитель_46"/>
      <w:bookmarkEnd w:id="254"/>
    </w:p>
    <w:p w14:paraId="3E8E6126" w14:textId="77777777" w:rsidR="00C26FEC" w:rsidRPr="00A52228" w:rsidRDefault="00C26FEC" w:rsidP="00C26FEC">
      <w:pPr>
        <w:spacing w:after="0" w:line="240" w:lineRule="auto"/>
        <w:ind w:left="709"/>
      </w:pPr>
      <w:bookmarkStart w:id="255" w:name="ЛотНазвание_47"/>
      <w:bookmarkEnd w:id="255"/>
      <w:r w:rsidRPr="00A52228">
        <w:t xml:space="preserve"> </w:t>
      </w:r>
      <w:bookmarkStart w:id="256" w:name="Лот_47"/>
      <w:bookmarkEnd w:id="256"/>
      <w:r w:rsidRPr="00A52228">
        <w:t xml:space="preserve"> </w:t>
      </w:r>
      <w:bookmarkStart w:id="257" w:name="ПредложениеНазвание_47"/>
      <w:bookmarkEnd w:id="257"/>
      <w:r w:rsidRPr="00A52228">
        <w:t xml:space="preserve"> </w:t>
      </w:r>
      <w:bookmarkStart w:id="258" w:name="Предложение_47"/>
      <w:bookmarkEnd w:id="258"/>
      <w:r w:rsidRPr="00A52228">
        <w:t xml:space="preserve"> </w:t>
      </w:r>
      <w:bookmarkStart w:id="259" w:name="Победитель_47"/>
      <w:bookmarkEnd w:id="259"/>
    </w:p>
    <w:p w14:paraId="7731CD96" w14:textId="77777777" w:rsidR="00C26FEC" w:rsidRPr="00A52228" w:rsidRDefault="00C26FEC" w:rsidP="00C26FEC">
      <w:pPr>
        <w:spacing w:after="0" w:line="240" w:lineRule="auto"/>
        <w:ind w:left="709"/>
      </w:pPr>
      <w:bookmarkStart w:id="260" w:name="ЛотНазвание_48"/>
      <w:bookmarkEnd w:id="260"/>
      <w:r w:rsidRPr="00A52228">
        <w:t xml:space="preserve"> </w:t>
      </w:r>
      <w:bookmarkStart w:id="261" w:name="Лот_48"/>
      <w:bookmarkEnd w:id="261"/>
      <w:r w:rsidRPr="00A52228">
        <w:t xml:space="preserve"> </w:t>
      </w:r>
      <w:bookmarkStart w:id="262" w:name="ПредложениеНазвание_48"/>
      <w:bookmarkEnd w:id="262"/>
      <w:r w:rsidRPr="00A52228">
        <w:t xml:space="preserve"> </w:t>
      </w:r>
      <w:bookmarkStart w:id="263" w:name="Предложение_48"/>
      <w:bookmarkEnd w:id="263"/>
      <w:r w:rsidRPr="00A52228">
        <w:t xml:space="preserve"> </w:t>
      </w:r>
      <w:bookmarkStart w:id="264" w:name="Победитель_48"/>
      <w:bookmarkEnd w:id="264"/>
    </w:p>
    <w:p w14:paraId="4CA8EB14" w14:textId="77777777" w:rsidR="00C26FEC" w:rsidRPr="00A52228" w:rsidRDefault="00C26FEC" w:rsidP="00C26FEC">
      <w:pPr>
        <w:spacing w:after="0" w:line="240" w:lineRule="auto"/>
        <w:ind w:left="709"/>
      </w:pPr>
      <w:bookmarkStart w:id="265" w:name="ЛотНазвание_49"/>
      <w:bookmarkEnd w:id="265"/>
      <w:r w:rsidRPr="00A52228">
        <w:t xml:space="preserve"> </w:t>
      </w:r>
      <w:bookmarkStart w:id="266" w:name="Лот_49"/>
      <w:bookmarkEnd w:id="266"/>
      <w:r w:rsidRPr="00A52228">
        <w:t xml:space="preserve"> </w:t>
      </w:r>
      <w:bookmarkStart w:id="267" w:name="ПредложениеНазвание_49"/>
      <w:bookmarkEnd w:id="267"/>
      <w:r w:rsidRPr="00A52228">
        <w:t xml:space="preserve"> </w:t>
      </w:r>
      <w:bookmarkStart w:id="268" w:name="Предложение_49"/>
      <w:bookmarkEnd w:id="268"/>
      <w:r w:rsidRPr="00A52228">
        <w:t xml:space="preserve"> </w:t>
      </w:r>
      <w:bookmarkStart w:id="269" w:name="Победитель_49"/>
      <w:bookmarkEnd w:id="269"/>
    </w:p>
    <w:p w14:paraId="074F3436" w14:textId="77777777" w:rsidR="00C26FEC" w:rsidRPr="00A52228" w:rsidRDefault="00C26FEC" w:rsidP="00C26FEC">
      <w:pPr>
        <w:spacing w:after="0" w:line="240" w:lineRule="auto"/>
        <w:ind w:left="709"/>
      </w:pPr>
      <w:bookmarkStart w:id="270" w:name="ЛотНазвание_50"/>
      <w:bookmarkEnd w:id="270"/>
      <w:r w:rsidRPr="00A52228">
        <w:t xml:space="preserve"> </w:t>
      </w:r>
      <w:bookmarkStart w:id="271" w:name="Лот_50"/>
      <w:bookmarkEnd w:id="271"/>
      <w:r w:rsidRPr="00A52228">
        <w:t xml:space="preserve"> </w:t>
      </w:r>
      <w:bookmarkStart w:id="272" w:name="ПредложениеНазвание_50"/>
      <w:bookmarkEnd w:id="272"/>
      <w:r w:rsidRPr="00A52228">
        <w:t xml:space="preserve"> </w:t>
      </w:r>
      <w:bookmarkStart w:id="273" w:name="Предложение_50"/>
      <w:bookmarkEnd w:id="273"/>
      <w:r w:rsidRPr="00A52228">
        <w:t xml:space="preserve"> </w:t>
      </w:r>
      <w:bookmarkStart w:id="274" w:name="Победитель_50"/>
      <w:bookmarkEnd w:id="274"/>
    </w:p>
    <w:p w14:paraId="0492BC36" w14:textId="77777777" w:rsidR="00A57D49" w:rsidRPr="00A52228" w:rsidRDefault="00A57D49" w:rsidP="008F7363">
      <w:pPr>
        <w:spacing w:line="240" w:lineRule="auto"/>
        <w:ind w:left="708"/>
        <w:rPr>
          <w:sz w:val="24"/>
          <w:szCs w:val="24"/>
        </w:rPr>
      </w:pPr>
    </w:p>
    <w:p w14:paraId="0C4B06C3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354F2196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37C83A8E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177B22DE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69F56AD9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60310088">
    <w:abstractNumId w:val="2"/>
  </w:num>
  <w:num w:numId="2" w16cid:durableId="1998340067">
    <w:abstractNumId w:val="1"/>
  </w:num>
  <w:num w:numId="3" w16cid:durableId="6051185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0A68A5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2228"/>
    <w:rsid w:val="00A57D49"/>
    <w:rsid w:val="00BE0A9B"/>
    <w:rsid w:val="00C26FEC"/>
    <w:rsid w:val="00CB7D60"/>
    <w:rsid w:val="00DE7DE1"/>
    <w:rsid w:val="00E262A0"/>
    <w:rsid w:val="00EB4646"/>
    <w:rsid w:val="00F10842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B827EB"/>
  <w15:docId w15:val="{1EA9AD5C-5F84-4CCB-BED0-1E7C799108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00D2E6-D67B-48F3-A417-EA945F3F77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9</Pages>
  <Words>1703</Words>
  <Characters>12076</Characters>
  <Application>Microsoft Office Word</Application>
  <DocSecurity>0</DocSecurity>
  <Lines>483</Lines>
  <Paragraphs>104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</cp:lastModifiedBy>
  <cp:revision>3</cp:revision>
  <dcterms:created xsi:type="dcterms:W3CDTF">2024-11-22T11:16:00Z</dcterms:created>
  <dcterms:modified xsi:type="dcterms:W3CDTF">2024-12-15T11:47:00Z</dcterms:modified>
</cp:coreProperties>
</file>