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3F03E9" w14:textId="20ED353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966C3">
        <w:rPr>
          <w:b/>
          <w:sz w:val="24"/>
          <w:szCs w:val="24"/>
        </w:rPr>
        <w:t>53</w:t>
      </w:r>
      <w:r w:rsidR="00381CD1">
        <w:rPr>
          <w:b/>
          <w:sz w:val="24"/>
          <w:szCs w:val="24"/>
        </w:rPr>
        <w:t>4</w:t>
      </w:r>
      <w:r w:rsidR="00206311">
        <w:rPr>
          <w:b/>
          <w:sz w:val="24"/>
          <w:szCs w:val="24"/>
        </w:rPr>
        <w:t>.</w:t>
      </w:r>
    </w:p>
    <w:p w14:paraId="5386073E" w14:textId="2ED51D2D" w:rsidR="00B7364F" w:rsidRPr="00140FBA" w:rsidRDefault="00381CD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</w:t>
      </w:r>
      <w:r w:rsidR="00E966C3">
        <w:rPr>
          <w:b/>
          <w:sz w:val="24"/>
          <w:szCs w:val="24"/>
        </w:rPr>
        <w:t>.1</w:t>
      </w:r>
      <w:r>
        <w:rPr>
          <w:b/>
          <w:sz w:val="24"/>
          <w:szCs w:val="24"/>
        </w:rPr>
        <w:t>2</w:t>
      </w:r>
      <w:r w:rsidR="00E966C3">
        <w:rPr>
          <w:b/>
          <w:sz w:val="24"/>
          <w:szCs w:val="24"/>
        </w:rPr>
        <w:t>.2024</w:t>
      </w:r>
    </w:p>
    <w:p w14:paraId="57D0AA4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66C3" w14:paraId="332083F7" w14:textId="77777777">
        <w:tc>
          <w:tcPr>
            <w:tcW w:w="4785" w:type="dxa"/>
          </w:tcPr>
          <w:p w14:paraId="264E11F4" w14:textId="27677350" w:rsidR="00E966C3" w:rsidRDefault="00E966C3" w:rsidP="00E966C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C137FF4" w14:textId="0D2FFACA" w:rsidR="00E966C3" w:rsidRDefault="00381CD1" w:rsidP="00E966C3">
            <w:pPr>
              <w:spacing w:after="120"/>
              <w:contextualSpacing/>
              <w:rPr>
                <w:sz w:val="24"/>
                <w:szCs w:val="24"/>
              </w:rPr>
            </w:pPr>
            <w:r w:rsidRPr="00381CD1"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E966C3" w14:paraId="01DD4D42" w14:textId="77777777">
        <w:tc>
          <w:tcPr>
            <w:tcW w:w="4785" w:type="dxa"/>
          </w:tcPr>
          <w:p w14:paraId="017369C9" w14:textId="46BF85A0" w:rsidR="00E966C3" w:rsidRDefault="00E966C3" w:rsidP="00E96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3ADE955" w14:textId="16221503" w:rsidR="00E966C3" w:rsidRDefault="00381CD1" w:rsidP="00E966C3">
            <w:pPr>
              <w:spacing w:after="120"/>
              <w:contextualSpacing/>
              <w:rPr>
                <w:sz w:val="24"/>
                <w:szCs w:val="24"/>
              </w:rPr>
            </w:pPr>
            <w:r w:rsidRPr="00381CD1">
              <w:rPr>
                <w:sz w:val="24"/>
                <w:szCs w:val="24"/>
              </w:rPr>
              <w:t>583713135434</w:t>
            </w:r>
          </w:p>
        </w:tc>
      </w:tr>
      <w:tr w:rsidR="00E966C3" w14:paraId="7AA5D5EA" w14:textId="77777777">
        <w:tc>
          <w:tcPr>
            <w:tcW w:w="4785" w:type="dxa"/>
          </w:tcPr>
          <w:p w14:paraId="21E980B8" w14:textId="3C76227E" w:rsidR="00E966C3" w:rsidRDefault="00E966C3" w:rsidP="00E96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5FBDEFA" w14:textId="25801AE0" w:rsidR="00E966C3" w:rsidRDefault="00381CD1" w:rsidP="00E966C3">
            <w:pPr>
              <w:spacing w:after="120"/>
              <w:contextualSpacing/>
              <w:rPr>
                <w:sz w:val="24"/>
                <w:szCs w:val="24"/>
              </w:rPr>
            </w:pPr>
            <w:r w:rsidRPr="00381CD1">
              <w:rPr>
                <w:sz w:val="24"/>
                <w:szCs w:val="24"/>
              </w:rPr>
              <w:t>khramovd@mail.ru</w:t>
            </w:r>
          </w:p>
        </w:tc>
      </w:tr>
      <w:tr w:rsidR="00E966C3" w14:paraId="7C280C29" w14:textId="77777777">
        <w:tc>
          <w:tcPr>
            <w:tcW w:w="4785" w:type="dxa"/>
          </w:tcPr>
          <w:p w14:paraId="470C5B95" w14:textId="1B160DAC" w:rsidR="00E966C3" w:rsidRDefault="00E966C3" w:rsidP="00E96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0223A6C" w14:textId="797F9817" w:rsidR="00E966C3" w:rsidRDefault="00381CD1" w:rsidP="00E966C3">
            <w:pPr>
              <w:spacing w:after="120"/>
              <w:contextualSpacing/>
              <w:rPr>
                <w:sz w:val="24"/>
                <w:szCs w:val="24"/>
              </w:rPr>
            </w:pPr>
            <w:r w:rsidRPr="00381CD1">
              <w:rPr>
                <w:sz w:val="24"/>
                <w:szCs w:val="24"/>
              </w:rPr>
              <w:t>89271420654</w:t>
            </w:r>
          </w:p>
        </w:tc>
      </w:tr>
    </w:tbl>
    <w:p w14:paraId="7B20DD3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6D4C55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74CD6BC" w14:textId="77777777" w:rsidR="00E966C3" w:rsidRDefault="00E966C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10181AF" w14:textId="77777777" w:rsidR="00E966C3" w:rsidRDefault="00E966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66C3" w14:paraId="60F397D4" w14:textId="77777777">
        <w:tc>
          <w:tcPr>
            <w:tcW w:w="4785" w:type="dxa"/>
          </w:tcPr>
          <w:p w14:paraId="669AEC86" w14:textId="28E7B37A" w:rsidR="00E966C3" w:rsidRDefault="00E966C3" w:rsidP="00E96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070C2F2" w14:textId="62F0E5CB" w:rsidR="00E966C3" w:rsidRDefault="00381CD1" w:rsidP="00E966C3">
            <w:pPr>
              <w:spacing w:after="120"/>
              <w:contextualSpacing/>
              <w:rPr>
                <w:sz w:val="24"/>
                <w:szCs w:val="24"/>
              </w:rPr>
            </w:pPr>
            <w:r w:rsidRPr="00381CD1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E966C3" w14:paraId="2CDD4AB9" w14:textId="77777777">
        <w:tc>
          <w:tcPr>
            <w:tcW w:w="4785" w:type="dxa"/>
          </w:tcPr>
          <w:p w14:paraId="7C1478A7" w14:textId="5BDD08B7" w:rsidR="00E966C3" w:rsidRDefault="00E966C3" w:rsidP="00E96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8659A4D" w14:textId="36115A72" w:rsidR="00E966C3" w:rsidRDefault="00E966C3" w:rsidP="00E96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966C3" w14:paraId="33DC0AA7" w14:textId="77777777">
        <w:tc>
          <w:tcPr>
            <w:tcW w:w="4785" w:type="dxa"/>
          </w:tcPr>
          <w:p w14:paraId="40887160" w14:textId="49A43390" w:rsidR="00E966C3" w:rsidRDefault="00E966C3" w:rsidP="00E96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D72455E" w14:textId="093410F7" w:rsidR="00E966C3" w:rsidRDefault="00381CD1" w:rsidP="00E966C3">
            <w:pPr>
              <w:spacing w:after="120"/>
              <w:contextualSpacing/>
              <w:rPr>
                <w:sz w:val="24"/>
                <w:szCs w:val="24"/>
              </w:rPr>
            </w:pPr>
            <w:r w:rsidRPr="00381CD1">
              <w:rPr>
                <w:sz w:val="24"/>
                <w:szCs w:val="24"/>
              </w:rPr>
              <w:t xml:space="preserve">1. Земельный участок, категория земель: земли населенных пунктов, разрешенное использование: для эксплуатации базы отдыха, общей площадью 15388 </w:t>
            </w:r>
            <w:proofErr w:type="spellStart"/>
            <w:r w:rsidRPr="00381CD1">
              <w:rPr>
                <w:sz w:val="24"/>
                <w:szCs w:val="24"/>
              </w:rPr>
              <w:t>кв.м</w:t>
            </w:r>
            <w:proofErr w:type="spellEnd"/>
            <w:r w:rsidRPr="00381CD1">
              <w:rPr>
                <w:sz w:val="24"/>
                <w:szCs w:val="24"/>
              </w:rPr>
              <w:t xml:space="preserve">., адрес (местонахождение) объекта: Российская Федерация, Саратовская область, г. Энгельс, район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 (кадастровый номер 64:50:010104:541); 2. Здание-гостевой дом, назначение: жилое здание, 1 (+мансарда)- этажный (подземных этажей - -), общей площадью 140,6 </w:t>
            </w:r>
            <w:proofErr w:type="spellStart"/>
            <w:r w:rsidRPr="00381CD1">
              <w:rPr>
                <w:sz w:val="24"/>
                <w:szCs w:val="24"/>
              </w:rPr>
              <w:t>кв.м</w:t>
            </w:r>
            <w:proofErr w:type="spellEnd"/>
            <w:r w:rsidRPr="00381CD1">
              <w:rPr>
                <w:sz w:val="24"/>
                <w:szCs w:val="24"/>
              </w:rPr>
              <w:t xml:space="preserve">., инв.№ 63:450:003:000039770:И1, лит. И1, адрес (местонахождение) объекта: Саратовская область, г. Энгельс, Турбаза «Рассвет», район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3. Здание – гостевой дом, назначение: жилое здание, 2 (+1 мансарда) – этажный (подземных этажей - -), общей площадью 581,6 </w:t>
            </w:r>
            <w:proofErr w:type="spellStart"/>
            <w:r w:rsidRPr="00381CD1">
              <w:rPr>
                <w:sz w:val="24"/>
                <w:szCs w:val="24"/>
              </w:rPr>
              <w:t>кв.м</w:t>
            </w:r>
            <w:proofErr w:type="spellEnd"/>
            <w:r w:rsidRPr="00381CD1">
              <w:rPr>
                <w:sz w:val="24"/>
                <w:szCs w:val="24"/>
              </w:rPr>
              <w:t xml:space="preserve">., инв.№ 63:450:003:000039770:И, лит. И, адрес (местонахождение) объекта: Саратовская область, г. Энгельс, Турбаза «Рассвет», район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4. Комплекс объектов недвижимости туристической базы «Рассвет», в том числе, сливная яма под лит Я в кол. 1 шт., ворота </w:t>
            </w:r>
            <w:r w:rsidRPr="00381CD1">
              <w:rPr>
                <w:sz w:val="24"/>
                <w:szCs w:val="24"/>
              </w:rPr>
              <w:lastRenderedPageBreak/>
              <w:t xml:space="preserve">под лит. 1 пл. 24, 6 </w:t>
            </w:r>
            <w:proofErr w:type="spellStart"/>
            <w:r w:rsidRPr="00381CD1">
              <w:rPr>
                <w:sz w:val="24"/>
                <w:szCs w:val="24"/>
              </w:rPr>
              <w:t>кв.м</w:t>
            </w:r>
            <w:proofErr w:type="spellEnd"/>
            <w:r w:rsidRPr="00381CD1">
              <w:rPr>
                <w:sz w:val="24"/>
                <w:szCs w:val="24"/>
              </w:rPr>
              <w:t xml:space="preserve">., забор под лит. 2 </w:t>
            </w:r>
            <w:proofErr w:type="spellStart"/>
            <w:r w:rsidRPr="00381CD1">
              <w:rPr>
                <w:sz w:val="24"/>
                <w:szCs w:val="24"/>
              </w:rPr>
              <w:t>протяж</w:t>
            </w:r>
            <w:proofErr w:type="spellEnd"/>
            <w:r w:rsidRPr="00381CD1">
              <w:rPr>
                <w:sz w:val="24"/>
                <w:szCs w:val="24"/>
              </w:rPr>
              <w:t xml:space="preserve">. 12,4 </w:t>
            </w:r>
            <w:proofErr w:type="spellStart"/>
            <w:r w:rsidRPr="00381CD1">
              <w:rPr>
                <w:sz w:val="24"/>
                <w:szCs w:val="24"/>
              </w:rPr>
              <w:t>кв.м</w:t>
            </w:r>
            <w:proofErr w:type="spellEnd"/>
            <w:r w:rsidRPr="00381CD1">
              <w:rPr>
                <w:sz w:val="24"/>
                <w:szCs w:val="24"/>
              </w:rPr>
              <w:t xml:space="preserve">. забор под лит. 3 </w:t>
            </w:r>
            <w:proofErr w:type="spellStart"/>
            <w:r w:rsidRPr="00381CD1">
              <w:rPr>
                <w:sz w:val="24"/>
                <w:szCs w:val="24"/>
              </w:rPr>
              <w:t>протяж</w:t>
            </w:r>
            <w:proofErr w:type="spellEnd"/>
            <w:r w:rsidRPr="00381CD1">
              <w:rPr>
                <w:sz w:val="24"/>
                <w:szCs w:val="24"/>
              </w:rPr>
              <w:t xml:space="preserve"> 178 м., адрес объекта: Саратовская область, город Энгельс, т/б «Рассвет», в районе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5. Нежилое административное здание, назначение: нежилое, количество этажей: 2, в том числе подземных 0, общей площадью 83,4 </w:t>
            </w:r>
            <w:proofErr w:type="spellStart"/>
            <w:r w:rsidRPr="00381CD1">
              <w:rPr>
                <w:sz w:val="24"/>
                <w:szCs w:val="24"/>
              </w:rPr>
              <w:t>кв.м</w:t>
            </w:r>
            <w:proofErr w:type="spellEnd"/>
            <w:r w:rsidRPr="00381CD1">
              <w:rPr>
                <w:sz w:val="24"/>
                <w:szCs w:val="24"/>
              </w:rPr>
              <w:t xml:space="preserve">., кадастровый номер (64:50:010104:585),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6. Нежилое здание кухонного домика, назначение: нежилое, количество этажей: 1, в том числе подземных 1, общей площадью 74,8 </w:t>
            </w:r>
            <w:proofErr w:type="spellStart"/>
            <w:r w:rsidRPr="00381CD1">
              <w:rPr>
                <w:sz w:val="24"/>
                <w:szCs w:val="24"/>
              </w:rPr>
              <w:t>кв.м</w:t>
            </w:r>
            <w:proofErr w:type="spellEnd"/>
            <w:r w:rsidRPr="00381CD1">
              <w:rPr>
                <w:sz w:val="24"/>
                <w:szCs w:val="24"/>
              </w:rPr>
              <w:t xml:space="preserve">., кадастровый номер (64:50:010104:588),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7. Нежилое здание гаражного комплекса, назначение: нежилое, количество этажей: 1, в том числе подземных 0, общей площадью 62,6 </w:t>
            </w:r>
            <w:proofErr w:type="spellStart"/>
            <w:r w:rsidRPr="00381CD1">
              <w:rPr>
                <w:sz w:val="24"/>
                <w:szCs w:val="24"/>
              </w:rPr>
              <w:t>кв.м</w:t>
            </w:r>
            <w:proofErr w:type="spellEnd"/>
            <w:r w:rsidRPr="00381CD1">
              <w:rPr>
                <w:sz w:val="24"/>
                <w:szCs w:val="24"/>
              </w:rPr>
              <w:t xml:space="preserve">., кадастровый номер (64:50:010104:580),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8. Нежилое здание закрытой веранды, назначение: нежилое, количество этажей: 1, в том числе подземных 0, общей площадью 92,2 </w:t>
            </w:r>
            <w:proofErr w:type="spellStart"/>
            <w:r w:rsidRPr="00381CD1">
              <w:rPr>
                <w:sz w:val="24"/>
                <w:szCs w:val="24"/>
              </w:rPr>
              <w:t>кв.м</w:t>
            </w:r>
            <w:proofErr w:type="spellEnd"/>
            <w:r w:rsidRPr="00381CD1">
              <w:rPr>
                <w:sz w:val="24"/>
                <w:szCs w:val="24"/>
              </w:rPr>
              <w:t xml:space="preserve">., кадастровый номер (64:50:010104:583),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9. Нежилое здание гаража, назначение: нежилое, количество этажей: 1, в том числе подземных 0, общей площадью 27,2 </w:t>
            </w:r>
            <w:proofErr w:type="spellStart"/>
            <w:r w:rsidRPr="00381CD1">
              <w:rPr>
                <w:sz w:val="24"/>
                <w:szCs w:val="24"/>
              </w:rPr>
              <w:t>кв.м</w:t>
            </w:r>
            <w:proofErr w:type="spellEnd"/>
            <w:r w:rsidRPr="00381CD1">
              <w:rPr>
                <w:sz w:val="24"/>
                <w:szCs w:val="24"/>
              </w:rPr>
              <w:t xml:space="preserve">., кадастровый номер (64:50:010104:581),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10. Скважина, назначение: иное </w:t>
            </w:r>
            <w:r w:rsidRPr="00381CD1">
              <w:rPr>
                <w:sz w:val="24"/>
                <w:szCs w:val="24"/>
              </w:rPr>
              <w:lastRenderedPageBreak/>
              <w:t xml:space="preserve">сооружение, глубина 16,0 м., кадастровый номер (64:50:010104:584),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11. Уборная, назначение: иное сооружение, объем 8,0 </w:t>
            </w:r>
            <w:proofErr w:type="spellStart"/>
            <w:r w:rsidRPr="00381CD1">
              <w:rPr>
                <w:sz w:val="24"/>
                <w:szCs w:val="24"/>
              </w:rPr>
              <w:t>куб.м</w:t>
            </w:r>
            <w:proofErr w:type="spellEnd"/>
            <w:r w:rsidRPr="00381CD1">
              <w:rPr>
                <w:sz w:val="24"/>
                <w:szCs w:val="24"/>
              </w:rPr>
              <w:t xml:space="preserve">., кадастровый номер (64:50:010104:586),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12. Уборная, назначение: иное сооружение, объем 8,2 </w:t>
            </w:r>
            <w:proofErr w:type="spellStart"/>
            <w:r w:rsidRPr="00381CD1">
              <w:rPr>
                <w:sz w:val="24"/>
                <w:szCs w:val="24"/>
              </w:rPr>
              <w:t>куб.м</w:t>
            </w:r>
            <w:proofErr w:type="spellEnd"/>
            <w:r w:rsidRPr="00381CD1">
              <w:rPr>
                <w:sz w:val="24"/>
                <w:szCs w:val="24"/>
              </w:rPr>
              <w:t xml:space="preserve">., кадастровый номер (64:50:010104:587),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13. Уборная, назначение: иное сооружение, объем 8,0 </w:t>
            </w:r>
            <w:proofErr w:type="spellStart"/>
            <w:r w:rsidRPr="00381CD1">
              <w:rPr>
                <w:sz w:val="24"/>
                <w:szCs w:val="24"/>
              </w:rPr>
              <w:t>куб.м</w:t>
            </w:r>
            <w:proofErr w:type="spellEnd"/>
            <w:r w:rsidRPr="00381CD1">
              <w:rPr>
                <w:sz w:val="24"/>
                <w:szCs w:val="24"/>
              </w:rPr>
              <w:t xml:space="preserve">., кадастровый номер (64:50:010104:582),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14. Уборная, назначение: иное сооружение, объем 8,0 </w:t>
            </w:r>
            <w:proofErr w:type="spellStart"/>
            <w:r w:rsidRPr="00381CD1">
              <w:rPr>
                <w:sz w:val="24"/>
                <w:szCs w:val="24"/>
              </w:rPr>
              <w:t>куб.м</w:t>
            </w:r>
            <w:proofErr w:type="spellEnd"/>
            <w:r w:rsidRPr="00381CD1">
              <w:rPr>
                <w:sz w:val="24"/>
                <w:szCs w:val="24"/>
              </w:rPr>
              <w:t xml:space="preserve">., кадастровый номер (64:50:010104:589),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15. Нежилое здание восстановительно-оздоровительного центра, назначение: нежилое, количество этажей: 3, в том числе подземных 1, общей площадью 242,7 </w:t>
            </w:r>
            <w:proofErr w:type="spellStart"/>
            <w:r w:rsidRPr="00381CD1">
              <w:rPr>
                <w:sz w:val="24"/>
                <w:szCs w:val="24"/>
              </w:rPr>
              <w:t>кв.м</w:t>
            </w:r>
            <w:proofErr w:type="spellEnd"/>
            <w:r w:rsidRPr="00381CD1">
              <w:rPr>
                <w:sz w:val="24"/>
                <w:szCs w:val="24"/>
              </w:rPr>
              <w:t xml:space="preserve">., кадастровый номер (64:50:010104:590),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>.</w:t>
            </w:r>
          </w:p>
        </w:tc>
      </w:tr>
      <w:tr w:rsidR="00E966C3" w14:paraId="103A52B4" w14:textId="77777777">
        <w:tc>
          <w:tcPr>
            <w:tcW w:w="4785" w:type="dxa"/>
          </w:tcPr>
          <w:p w14:paraId="1B918AE7" w14:textId="3B5B0869" w:rsidR="00E966C3" w:rsidRDefault="00E966C3" w:rsidP="00E96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14:paraId="4B65F92E" w14:textId="77777777" w:rsidR="00381CD1" w:rsidRPr="00381CD1" w:rsidRDefault="00381CD1" w:rsidP="00381CD1">
            <w:pPr>
              <w:spacing w:after="120"/>
              <w:contextualSpacing/>
              <w:rPr>
                <w:sz w:val="24"/>
                <w:szCs w:val="24"/>
              </w:rPr>
            </w:pPr>
            <w:r w:rsidRPr="00381CD1">
              <w:rPr>
                <w:sz w:val="24"/>
                <w:szCs w:val="24"/>
              </w:rPr>
              <w:t xml:space="preserve">1. Земельный участок, категория земель: земли населенных пунктов, разрешенное использование: для эксплуатации базы отдыха, общей площадью 15388 </w:t>
            </w:r>
            <w:proofErr w:type="spellStart"/>
            <w:r w:rsidRPr="00381CD1">
              <w:rPr>
                <w:sz w:val="24"/>
                <w:szCs w:val="24"/>
              </w:rPr>
              <w:t>кв.м</w:t>
            </w:r>
            <w:proofErr w:type="spellEnd"/>
            <w:r w:rsidRPr="00381CD1">
              <w:rPr>
                <w:sz w:val="24"/>
                <w:szCs w:val="24"/>
              </w:rPr>
              <w:t xml:space="preserve">., адрес (местонахождение) объекта: Российская Федерация, Саратовская </w:t>
            </w:r>
            <w:r w:rsidRPr="00381CD1">
              <w:rPr>
                <w:sz w:val="24"/>
                <w:szCs w:val="24"/>
              </w:rPr>
              <w:lastRenderedPageBreak/>
              <w:t xml:space="preserve">область, г. Энгельс, район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 (кадастровый номер 64:50:010104:541); 2. Здание-гостевой дом, назначение: жилое здание, 1 (+мансарда)- этажный (подземных этажей - -), общей площадью 140,6 </w:t>
            </w:r>
            <w:proofErr w:type="spellStart"/>
            <w:r w:rsidRPr="00381CD1">
              <w:rPr>
                <w:sz w:val="24"/>
                <w:szCs w:val="24"/>
              </w:rPr>
              <w:t>кв.м</w:t>
            </w:r>
            <w:proofErr w:type="spellEnd"/>
            <w:r w:rsidRPr="00381CD1">
              <w:rPr>
                <w:sz w:val="24"/>
                <w:szCs w:val="24"/>
              </w:rPr>
              <w:t xml:space="preserve">., инв.№ 63:450:003:000039770:И1, лит. И1, адрес (местонахождение) объекта: Саратовская область, г. Энгельс, Турбаза «Рассвет», район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3. Здание – гостевой дом, назначение: жилое здание, 2 (+1 мансарда) – этажный (подземных этажей - -), общей площадью 581,6 </w:t>
            </w:r>
            <w:proofErr w:type="spellStart"/>
            <w:r w:rsidRPr="00381CD1">
              <w:rPr>
                <w:sz w:val="24"/>
                <w:szCs w:val="24"/>
              </w:rPr>
              <w:t>кв.м</w:t>
            </w:r>
            <w:proofErr w:type="spellEnd"/>
            <w:r w:rsidRPr="00381CD1">
              <w:rPr>
                <w:sz w:val="24"/>
                <w:szCs w:val="24"/>
              </w:rPr>
              <w:t xml:space="preserve">., инв.№ 63:450:003:000039770:И, лит. И, адрес (местонахождение) объекта: Саратовская область, г. Энгельс, Турбаза «Рассвет», район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4. Комплекс объектов недвижимости туристической базы «Рассвет», в том числе, сливная яма под лит Я в кол. 1 шт., ворота под лит. 1 пл. 24, 6 </w:t>
            </w:r>
            <w:proofErr w:type="spellStart"/>
            <w:r w:rsidRPr="00381CD1">
              <w:rPr>
                <w:sz w:val="24"/>
                <w:szCs w:val="24"/>
              </w:rPr>
              <w:t>кв.м</w:t>
            </w:r>
            <w:proofErr w:type="spellEnd"/>
            <w:r w:rsidRPr="00381CD1">
              <w:rPr>
                <w:sz w:val="24"/>
                <w:szCs w:val="24"/>
              </w:rPr>
              <w:t xml:space="preserve">., забор под лит. 2 </w:t>
            </w:r>
            <w:proofErr w:type="spellStart"/>
            <w:r w:rsidRPr="00381CD1">
              <w:rPr>
                <w:sz w:val="24"/>
                <w:szCs w:val="24"/>
              </w:rPr>
              <w:t>протяж</w:t>
            </w:r>
            <w:proofErr w:type="spellEnd"/>
            <w:r w:rsidRPr="00381CD1">
              <w:rPr>
                <w:sz w:val="24"/>
                <w:szCs w:val="24"/>
              </w:rPr>
              <w:t xml:space="preserve">. 12,4 </w:t>
            </w:r>
            <w:proofErr w:type="spellStart"/>
            <w:r w:rsidRPr="00381CD1">
              <w:rPr>
                <w:sz w:val="24"/>
                <w:szCs w:val="24"/>
              </w:rPr>
              <w:t>кв.м</w:t>
            </w:r>
            <w:proofErr w:type="spellEnd"/>
            <w:r w:rsidRPr="00381CD1">
              <w:rPr>
                <w:sz w:val="24"/>
                <w:szCs w:val="24"/>
              </w:rPr>
              <w:t xml:space="preserve">. забор под лит. 3 </w:t>
            </w:r>
            <w:proofErr w:type="spellStart"/>
            <w:r w:rsidRPr="00381CD1">
              <w:rPr>
                <w:sz w:val="24"/>
                <w:szCs w:val="24"/>
              </w:rPr>
              <w:t>протяж</w:t>
            </w:r>
            <w:proofErr w:type="spellEnd"/>
            <w:r w:rsidRPr="00381CD1">
              <w:rPr>
                <w:sz w:val="24"/>
                <w:szCs w:val="24"/>
              </w:rPr>
              <w:t xml:space="preserve"> 178 м., адрес объекта: Саратовская область, город Энгельс, т/б «Рассвет», в районе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5. Нежилое административное здание, назначение: нежилое, количество этажей: 2, в том числе подземных 0, общей площадью 83,4 </w:t>
            </w:r>
            <w:proofErr w:type="spellStart"/>
            <w:r w:rsidRPr="00381CD1">
              <w:rPr>
                <w:sz w:val="24"/>
                <w:szCs w:val="24"/>
              </w:rPr>
              <w:t>кв.м</w:t>
            </w:r>
            <w:proofErr w:type="spellEnd"/>
            <w:r w:rsidRPr="00381CD1">
              <w:rPr>
                <w:sz w:val="24"/>
                <w:szCs w:val="24"/>
              </w:rPr>
              <w:t xml:space="preserve">., кадастровый номер (64:50:010104:585),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6. Нежилое здание кухонного домика, назначение: нежилое, количество этажей: 1, в том числе подземных 1, общей площадью 74,8 </w:t>
            </w:r>
            <w:proofErr w:type="spellStart"/>
            <w:r w:rsidRPr="00381CD1">
              <w:rPr>
                <w:sz w:val="24"/>
                <w:szCs w:val="24"/>
              </w:rPr>
              <w:t>кв.м</w:t>
            </w:r>
            <w:proofErr w:type="spellEnd"/>
            <w:r w:rsidRPr="00381CD1">
              <w:rPr>
                <w:sz w:val="24"/>
                <w:szCs w:val="24"/>
              </w:rPr>
              <w:t xml:space="preserve">., кадастровый номер (64:50:010104:588),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7. Нежилое здание гаражного комплекса, назначение: нежилое, количество этажей: 1, в том числе подземных 0, общей площадью 62,6 </w:t>
            </w:r>
            <w:proofErr w:type="spellStart"/>
            <w:r w:rsidRPr="00381CD1">
              <w:rPr>
                <w:sz w:val="24"/>
                <w:szCs w:val="24"/>
              </w:rPr>
              <w:t>кв.м</w:t>
            </w:r>
            <w:proofErr w:type="spellEnd"/>
            <w:r w:rsidRPr="00381CD1">
              <w:rPr>
                <w:sz w:val="24"/>
                <w:szCs w:val="24"/>
              </w:rPr>
              <w:t xml:space="preserve">., </w:t>
            </w:r>
            <w:r w:rsidRPr="00381CD1">
              <w:rPr>
                <w:sz w:val="24"/>
                <w:szCs w:val="24"/>
              </w:rPr>
              <w:lastRenderedPageBreak/>
              <w:t xml:space="preserve">кадастровый номер (64:50:010104:580),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8. Нежилое здание закрытой веранды, назначение: нежилое, количество этажей: 1, в том числе подземных 0, общей площадью 92,2 </w:t>
            </w:r>
            <w:proofErr w:type="spellStart"/>
            <w:r w:rsidRPr="00381CD1">
              <w:rPr>
                <w:sz w:val="24"/>
                <w:szCs w:val="24"/>
              </w:rPr>
              <w:t>кв.м</w:t>
            </w:r>
            <w:proofErr w:type="spellEnd"/>
            <w:r w:rsidRPr="00381CD1">
              <w:rPr>
                <w:sz w:val="24"/>
                <w:szCs w:val="24"/>
              </w:rPr>
              <w:t xml:space="preserve">., кадастровый номер (64:50:010104:583),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9. Нежилое здание гаража, назначение: нежилое, количество этажей: 1, в том числе подземных 0, общей площадью 27,2 </w:t>
            </w:r>
            <w:proofErr w:type="spellStart"/>
            <w:r w:rsidRPr="00381CD1">
              <w:rPr>
                <w:sz w:val="24"/>
                <w:szCs w:val="24"/>
              </w:rPr>
              <w:t>кв.м</w:t>
            </w:r>
            <w:proofErr w:type="spellEnd"/>
            <w:r w:rsidRPr="00381CD1">
              <w:rPr>
                <w:sz w:val="24"/>
                <w:szCs w:val="24"/>
              </w:rPr>
              <w:t xml:space="preserve">., кадастровый номер (64:50:010104:581),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10. Скважина, назначение: иное сооружение, глубина 16,0 м., кадастровый номер (64:50:010104:584),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11. Уборная, назначение: иное сооружение, объем 8,0 </w:t>
            </w:r>
            <w:proofErr w:type="spellStart"/>
            <w:r w:rsidRPr="00381CD1">
              <w:rPr>
                <w:sz w:val="24"/>
                <w:szCs w:val="24"/>
              </w:rPr>
              <w:t>куб.м</w:t>
            </w:r>
            <w:proofErr w:type="spellEnd"/>
            <w:r w:rsidRPr="00381CD1">
              <w:rPr>
                <w:sz w:val="24"/>
                <w:szCs w:val="24"/>
              </w:rPr>
              <w:t xml:space="preserve">., кадастровый номер (64:50:010104:586),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12. Уборная, назначение: иное сооружение, объем 8,2 </w:t>
            </w:r>
            <w:proofErr w:type="spellStart"/>
            <w:r w:rsidRPr="00381CD1">
              <w:rPr>
                <w:sz w:val="24"/>
                <w:szCs w:val="24"/>
              </w:rPr>
              <w:t>куб.м</w:t>
            </w:r>
            <w:proofErr w:type="spellEnd"/>
            <w:r w:rsidRPr="00381CD1">
              <w:rPr>
                <w:sz w:val="24"/>
                <w:szCs w:val="24"/>
              </w:rPr>
              <w:t xml:space="preserve">., кадастровый номер (64:50:010104:587),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13. Уборная, назначение: иное сооружение, объем 8,0 </w:t>
            </w:r>
            <w:proofErr w:type="spellStart"/>
            <w:r w:rsidRPr="00381CD1">
              <w:rPr>
                <w:sz w:val="24"/>
                <w:szCs w:val="24"/>
              </w:rPr>
              <w:t>куб.м</w:t>
            </w:r>
            <w:proofErr w:type="spellEnd"/>
            <w:r w:rsidRPr="00381CD1">
              <w:rPr>
                <w:sz w:val="24"/>
                <w:szCs w:val="24"/>
              </w:rPr>
              <w:t xml:space="preserve">., кадастровый номер (64:50:010104:582),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14. Уборная, </w:t>
            </w:r>
            <w:r w:rsidRPr="00381CD1">
              <w:rPr>
                <w:sz w:val="24"/>
                <w:szCs w:val="24"/>
              </w:rPr>
              <w:lastRenderedPageBreak/>
              <w:t xml:space="preserve">назначение: иное сооружение, объем 8,0 </w:t>
            </w:r>
            <w:proofErr w:type="spellStart"/>
            <w:r w:rsidRPr="00381CD1">
              <w:rPr>
                <w:sz w:val="24"/>
                <w:szCs w:val="24"/>
              </w:rPr>
              <w:t>куб.м</w:t>
            </w:r>
            <w:proofErr w:type="spellEnd"/>
            <w:r w:rsidRPr="00381CD1">
              <w:rPr>
                <w:sz w:val="24"/>
                <w:szCs w:val="24"/>
              </w:rPr>
              <w:t xml:space="preserve">., кадастровый номер (64:50:010104:589),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 xml:space="preserve">; 15. Нежилое здание восстановительно-оздоровительного центра, назначение: нежилое, количество этажей: 3, в том числе подземных 1, общей площадью 242,7 </w:t>
            </w:r>
            <w:proofErr w:type="spellStart"/>
            <w:r w:rsidRPr="00381CD1">
              <w:rPr>
                <w:sz w:val="24"/>
                <w:szCs w:val="24"/>
              </w:rPr>
              <w:t>кв.м</w:t>
            </w:r>
            <w:proofErr w:type="spellEnd"/>
            <w:r w:rsidRPr="00381CD1">
              <w:rPr>
                <w:sz w:val="24"/>
                <w:szCs w:val="24"/>
              </w:rPr>
              <w:t xml:space="preserve">., кадастровый номер (64:50:010104:590),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381CD1">
              <w:rPr>
                <w:sz w:val="24"/>
                <w:szCs w:val="24"/>
              </w:rPr>
              <w:t>Сазанка</w:t>
            </w:r>
            <w:proofErr w:type="spellEnd"/>
            <w:r w:rsidRPr="00381CD1">
              <w:rPr>
                <w:sz w:val="24"/>
                <w:szCs w:val="24"/>
              </w:rPr>
              <w:t>.</w:t>
            </w:r>
          </w:p>
          <w:p w14:paraId="221537C0" w14:textId="77777777" w:rsidR="00381CD1" w:rsidRPr="00381CD1" w:rsidRDefault="00381CD1" w:rsidP="00381CD1">
            <w:pPr>
              <w:spacing w:after="120"/>
              <w:contextualSpacing/>
              <w:rPr>
                <w:sz w:val="24"/>
                <w:szCs w:val="24"/>
              </w:rPr>
            </w:pPr>
            <w:r w:rsidRPr="00381CD1">
              <w:rPr>
                <w:sz w:val="24"/>
                <w:szCs w:val="24"/>
              </w:rPr>
              <w:t>Начальная цена</w:t>
            </w:r>
            <w:r w:rsidRPr="00381CD1">
              <w:rPr>
                <w:sz w:val="24"/>
                <w:szCs w:val="24"/>
              </w:rPr>
              <w:tab/>
              <w:t>77335200,00 руб.</w:t>
            </w:r>
          </w:p>
          <w:p w14:paraId="230872A8" w14:textId="77777777" w:rsidR="00381CD1" w:rsidRPr="00381CD1" w:rsidRDefault="00381CD1" w:rsidP="00381CD1">
            <w:pPr>
              <w:spacing w:after="120"/>
              <w:contextualSpacing/>
              <w:rPr>
                <w:sz w:val="24"/>
                <w:szCs w:val="24"/>
              </w:rPr>
            </w:pPr>
            <w:r w:rsidRPr="00381CD1">
              <w:rPr>
                <w:sz w:val="24"/>
                <w:szCs w:val="24"/>
              </w:rPr>
              <w:t>Тип НДС</w:t>
            </w:r>
            <w:r w:rsidRPr="00381CD1">
              <w:rPr>
                <w:sz w:val="24"/>
                <w:szCs w:val="24"/>
              </w:rPr>
              <w:tab/>
              <w:t>Без учета НДС</w:t>
            </w:r>
          </w:p>
          <w:p w14:paraId="398A786A" w14:textId="16234976" w:rsidR="00E966C3" w:rsidRDefault="00381CD1" w:rsidP="00381CD1">
            <w:pPr>
              <w:spacing w:after="120"/>
              <w:contextualSpacing/>
              <w:rPr>
                <w:sz w:val="24"/>
                <w:szCs w:val="24"/>
              </w:rPr>
            </w:pPr>
            <w:r w:rsidRPr="00381CD1">
              <w:rPr>
                <w:sz w:val="24"/>
                <w:szCs w:val="24"/>
              </w:rPr>
              <w:t>Перечень представляемых участником торгов документов и требования к их оформлению</w:t>
            </w:r>
            <w:r w:rsidRPr="00381CD1">
              <w:rPr>
                <w:sz w:val="24"/>
                <w:szCs w:val="24"/>
              </w:rPr>
              <w:tab/>
              <w:t xml:space="preserve"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</w:t>
            </w:r>
            <w:r w:rsidRPr="00381CD1">
              <w:rPr>
                <w:sz w:val="24"/>
                <w:szCs w:val="24"/>
              </w:rPr>
              <w:lastRenderedPageBreak/>
              <w:t>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E966C3" w14:paraId="220284E1" w14:textId="77777777">
        <w:tc>
          <w:tcPr>
            <w:tcW w:w="4785" w:type="dxa"/>
          </w:tcPr>
          <w:p w14:paraId="28836EDA" w14:textId="2E5E699B" w:rsidR="00E966C3" w:rsidRDefault="00E966C3" w:rsidP="00E96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55406228" w14:textId="6E3A924C" w:rsidR="00E966C3" w:rsidRDefault="00381CD1" w:rsidP="00E966C3">
            <w:pPr>
              <w:spacing w:after="120"/>
              <w:contextualSpacing/>
              <w:rPr>
                <w:sz w:val="24"/>
                <w:szCs w:val="24"/>
              </w:rPr>
            </w:pPr>
            <w:r w:rsidRPr="00381CD1">
              <w:rPr>
                <w:sz w:val="24"/>
                <w:szCs w:val="24"/>
              </w:rPr>
              <w:t>25.11.2024 11:00:00</w:t>
            </w:r>
          </w:p>
        </w:tc>
      </w:tr>
      <w:tr w:rsidR="00E966C3" w14:paraId="5082118A" w14:textId="77777777">
        <w:tc>
          <w:tcPr>
            <w:tcW w:w="4785" w:type="dxa"/>
          </w:tcPr>
          <w:p w14:paraId="55B0783D" w14:textId="77062164" w:rsidR="00E966C3" w:rsidRDefault="00E966C3" w:rsidP="00E96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E01A774" w14:textId="4C6904AA" w:rsidR="00E966C3" w:rsidRDefault="00381CD1" w:rsidP="00E966C3">
            <w:pPr>
              <w:spacing w:after="120"/>
              <w:contextualSpacing/>
              <w:rPr>
                <w:sz w:val="24"/>
                <w:szCs w:val="24"/>
              </w:rPr>
            </w:pPr>
            <w:r w:rsidRPr="00381CD1">
              <w:rPr>
                <w:sz w:val="24"/>
                <w:szCs w:val="24"/>
              </w:rPr>
              <w:t>04.01.2025 10:59:59</w:t>
            </w:r>
          </w:p>
        </w:tc>
      </w:tr>
    </w:tbl>
    <w:p w14:paraId="5171D783" w14:textId="77777777" w:rsidR="00E966C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5E48A51" w14:textId="77777777" w:rsidR="00E966C3" w:rsidRDefault="00E966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966C3" w14:paraId="1300CCEE" w14:textId="77777777">
        <w:tc>
          <w:tcPr>
            <w:tcW w:w="3190" w:type="dxa"/>
          </w:tcPr>
          <w:p w14:paraId="6663CC2A" w14:textId="275F6ED3" w:rsidR="00E966C3" w:rsidRDefault="00E966C3" w:rsidP="00E96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D9C65D0" w14:textId="132B6282" w:rsidR="00E966C3" w:rsidRDefault="00E966C3" w:rsidP="00E96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3FAAE63" w14:textId="026EBE24" w:rsidR="00E966C3" w:rsidRDefault="00E966C3" w:rsidP="00E96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966C3" w14:paraId="58AE7F5F" w14:textId="77777777">
        <w:tc>
          <w:tcPr>
            <w:tcW w:w="3190" w:type="dxa"/>
          </w:tcPr>
          <w:p w14:paraId="20C28C72" w14:textId="3A2FA5E6" w:rsidR="00E966C3" w:rsidRDefault="00381CD1" w:rsidP="00E966C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381CD1">
              <w:rPr>
                <w:sz w:val="24"/>
                <w:szCs w:val="24"/>
              </w:rPr>
              <w:t>Сарайкина</w:t>
            </w:r>
            <w:proofErr w:type="spellEnd"/>
            <w:r w:rsidR="00E966C3">
              <w:rPr>
                <w:sz w:val="24"/>
                <w:szCs w:val="24"/>
              </w:rPr>
              <w:t xml:space="preserve"> </w:t>
            </w:r>
            <w:r w:rsidRPr="00381CD1">
              <w:rPr>
                <w:sz w:val="24"/>
                <w:szCs w:val="24"/>
              </w:rPr>
              <w:t>Маргарита</w:t>
            </w:r>
            <w:r w:rsidR="00E966C3">
              <w:rPr>
                <w:sz w:val="24"/>
                <w:szCs w:val="24"/>
              </w:rPr>
              <w:t xml:space="preserve"> </w:t>
            </w:r>
            <w:r w:rsidRPr="00381CD1">
              <w:rPr>
                <w:sz w:val="24"/>
                <w:szCs w:val="24"/>
              </w:rPr>
              <w:t>Владимировна</w:t>
            </w:r>
            <w:r w:rsidR="00E966C3">
              <w:rPr>
                <w:sz w:val="24"/>
                <w:szCs w:val="24"/>
              </w:rPr>
              <w:t xml:space="preserve"> (ИНН-</w:t>
            </w:r>
            <w:r w:rsidRPr="00381CD1">
              <w:rPr>
                <w:sz w:val="24"/>
                <w:szCs w:val="24"/>
              </w:rPr>
              <w:t>583502502685</w:t>
            </w:r>
            <w:r w:rsidR="00E966C3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14:paraId="6292BDEA" w14:textId="0493A360" w:rsidR="00E966C3" w:rsidRDefault="00381CD1" w:rsidP="00E966C3">
            <w:pPr>
              <w:spacing w:after="120"/>
              <w:contextualSpacing/>
              <w:rPr>
                <w:sz w:val="24"/>
                <w:szCs w:val="24"/>
              </w:rPr>
            </w:pPr>
            <w:r w:rsidRPr="00381CD1">
              <w:rPr>
                <w:sz w:val="24"/>
                <w:szCs w:val="24"/>
              </w:rPr>
              <w:t>13.12.2024 17:05:38</w:t>
            </w:r>
          </w:p>
        </w:tc>
        <w:tc>
          <w:tcPr>
            <w:tcW w:w="3191" w:type="dxa"/>
          </w:tcPr>
          <w:p w14:paraId="328CA54E" w14:textId="28140A4A" w:rsidR="00E966C3" w:rsidRDefault="00E966C3" w:rsidP="00E96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  <w:r w:rsidR="00381CD1">
              <w:rPr>
                <w:sz w:val="24"/>
                <w:szCs w:val="24"/>
              </w:rPr>
              <w:t>клонена</w:t>
            </w:r>
          </w:p>
        </w:tc>
      </w:tr>
      <w:tr w:rsidR="00E966C3" w14:paraId="61A51619" w14:textId="77777777">
        <w:tc>
          <w:tcPr>
            <w:tcW w:w="3190" w:type="dxa"/>
          </w:tcPr>
          <w:p w14:paraId="529AAEDE" w14:textId="58C4EAC4" w:rsidR="00381CD1" w:rsidRDefault="00381CD1" w:rsidP="00E966C3">
            <w:pPr>
              <w:spacing w:after="120"/>
              <w:contextualSpacing/>
              <w:rPr>
                <w:sz w:val="24"/>
                <w:szCs w:val="24"/>
              </w:rPr>
            </w:pPr>
            <w:r w:rsidRPr="00381CD1">
              <w:rPr>
                <w:sz w:val="24"/>
                <w:szCs w:val="24"/>
              </w:rPr>
              <w:t>Прокопьев</w:t>
            </w:r>
            <w:r>
              <w:rPr>
                <w:sz w:val="24"/>
                <w:szCs w:val="24"/>
              </w:rPr>
              <w:t xml:space="preserve"> </w:t>
            </w:r>
            <w:r w:rsidRPr="00381CD1">
              <w:rPr>
                <w:sz w:val="24"/>
                <w:szCs w:val="24"/>
              </w:rPr>
              <w:t>Станислав</w:t>
            </w:r>
          </w:p>
          <w:p w14:paraId="395937C7" w14:textId="2B3E9665" w:rsidR="00E966C3" w:rsidRDefault="00381CD1" w:rsidP="004D18B6">
            <w:pPr>
              <w:spacing w:after="120"/>
              <w:contextualSpacing/>
              <w:rPr>
                <w:sz w:val="24"/>
                <w:szCs w:val="24"/>
              </w:rPr>
            </w:pPr>
            <w:r w:rsidRPr="00381CD1">
              <w:rPr>
                <w:sz w:val="24"/>
                <w:szCs w:val="24"/>
              </w:rPr>
              <w:t>Артурович</w:t>
            </w:r>
            <w:r>
              <w:rPr>
                <w:sz w:val="24"/>
                <w:szCs w:val="24"/>
              </w:rPr>
              <w:t xml:space="preserve"> (ИНН-</w:t>
            </w:r>
            <w:r w:rsidRPr="00381CD1">
              <w:rPr>
                <w:sz w:val="24"/>
                <w:szCs w:val="24"/>
              </w:rPr>
              <w:t>391302437228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14:paraId="2EBDA616" w14:textId="2B0A3981" w:rsidR="00E966C3" w:rsidRDefault="004D18B6" w:rsidP="00E966C3">
            <w:pPr>
              <w:spacing w:after="120"/>
              <w:contextualSpacing/>
              <w:rPr>
                <w:sz w:val="24"/>
                <w:szCs w:val="24"/>
              </w:rPr>
            </w:pPr>
            <w:r w:rsidRPr="004D18B6">
              <w:rPr>
                <w:sz w:val="24"/>
                <w:szCs w:val="24"/>
              </w:rPr>
              <w:t>02.12.2024 13:10:09</w:t>
            </w:r>
          </w:p>
        </w:tc>
        <w:tc>
          <w:tcPr>
            <w:tcW w:w="3191" w:type="dxa"/>
          </w:tcPr>
          <w:p w14:paraId="3C9956D6" w14:textId="33CE2A68" w:rsidR="00E966C3" w:rsidRDefault="004D18B6" w:rsidP="00E966C3">
            <w:pPr>
              <w:spacing w:after="120"/>
              <w:contextualSpacing/>
              <w:rPr>
                <w:sz w:val="24"/>
                <w:szCs w:val="24"/>
              </w:rPr>
            </w:pPr>
            <w:r w:rsidRPr="004D18B6">
              <w:rPr>
                <w:sz w:val="24"/>
                <w:szCs w:val="24"/>
              </w:rPr>
              <w:t>Отклонена</w:t>
            </w:r>
            <w:r w:rsidRPr="004D18B6">
              <w:rPr>
                <w:sz w:val="24"/>
                <w:szCs w:val="24"/>
              </w:rPr>
              <w:t xml:space="preserve"> </w:t>
            </w:r>
          </w:p>
        </w:tc>
      </w:tr>
      <w:tr w:rsidR="00E966C3" w14:paraId="05AB7868" w14:textId="77777777">
        <w:tc>
          <w:tcPr>
            <w:tcW w:w="3190" w:type="dxa"/>
          </w:tcPr>
          <w:p w14:paraId="0D8A4399" w14:textId="77777777" w:rsidR="004D18B6" w:rsidRPr="004D18B6" w:rsidRDefault="004D18B6" w:rsidP="004D18B6">
            <w:pPr>
              <w:spacing w:after="120"/>
              <w:contextualSpacing/>
              <w:rPr>
                <w:sz w:val="24"/>
                <w:szCs w:val="24"/>
              </w:rPr>
            </w:pPr>
            <w:r w:rsidRPr="004D18B6">
              <w:rPr>
                <w:sz w:val="24"/>
                <w:szCs w:val="24"/>
              </w:rPr>
              <w:t>Прокопьев Станислав</w:t>
            </w:r>
          </w:p>
          <w:p w14:paraId="154DAC6E" w14:textId="2EE041B8" w:rsidR="00E966C3" w:rsidRDefault="004D18B6" w:rsidP="004D18B6">
            <w:pPr>
              <w:spacing w:after="120"/>
              <w:contextualSpacing/>
              <w:rPr>
                <w:sz w:val="24"/>
                <w:szCs w:val="24"/>
              </w:rPr>
            </w:pPr>
            <w:r w:rsidRPr="004D18B6">
              <w:rPr>
                <w:sz w:val="24"/>
                <w:szCs w:val="24"/>
              </w:rPr>
              <w:t>Артурович (ИНН-391302437228)</w:t>
            </w:r>
          </w:p>
        </w:tc>
        <w:tc>
          <w:tcPr>
            <w:tcW w:w="3190" w:type="dxa"/>
          </w:tcPr>
          <w:p w14:paraId="5FDCA84A" w14:textId="2E6F17C7" w:rsidR="00E966C3" w:rsidRDefault="004D18B6" w:rsidP="00E966C3">
            <w:pPr>
              <w:spacing w:after="120"/>
              <w:contextualSpacing/>
              <w:rPr>
                <w:sz w:val="24"/>
                <w:szCs w:val="24"/>
              </w:rPr>
            </w:pPr>
            <w:r w:rsidRPr="004D18B6">
              <w:rPr>
                <w:sz w:val="24"/>
                <w:szCs w:val="24"/>
              </w:rPr>
              <w:t>02.12.2024 13:10:09</w:t>
            </w:r>
          </w:p>
        </w:tc>
        <w:tc>
          <w:tcPr>
            <w:tcW w:w="3191" w:type="dxa"/>
          </w:tcPr>
          <w:p w14:paraId="2F30FECB" w14:textId="3D4C17EC" w:rsidR="00E966C3" w:rsidRDefault="004D18B6" w:rsidP="00E966C3">
            <w:pPr>
              <w:spacing w:after="120"/>
              <w:contextualSpacing/>
              <w:rPr>
                <w:sz w:val="24"/>
                <w:szCs w:val="24"/>
              </w:rPr>
            </w:pPr>
            <w:r w:rsidRPr="004D18B6">
              <w:rPr>
                <w:sz w:val="24"/>
                <w:szCs w:val="24"/>
              </w:rPr>
              <w:t xml:space="preserve">Отклонена </w:t>
            </w:r>
          </w:p>
        </w:tc>
      </w:tr>
      <w:tr w:rsidR="00E966C3" w14:paraId="73733FB1" w14:textId="77777777">
        <w:tc>
          <w:tcPr>
            <w:tcW w:w="3190" w:type="dxa"/>
          </w:tcPr>
          <w:p w14:paraId="1E36EC46" w14:textId="66FCC582" w:rsidR="00E966C3" w:rsidRDefault="004D18B6" w:rsidP="00E966C3">
            <w:pPr>
              <w:spacing w:after="120"/>
              <w:contextualSpacing/>
              <w:rPr>
                <w:sz w:val="24"/>
                <w:szCs w:val="24"/>
              </w:rPr>
            </w:pPr>
            <w:bookmarkStart w:id="7" w:name="_Hlk185160214"/>
            <w:proofErr w:type="spellStart"/>
            <w:r w:rsidRPr="004D18B6">
              <w:rPr>
                <w:sz w:val="24"/>
                <w:szCs w:val="24"/>
              </w:rPr>
              <w:t>Сарайкина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4D18B6">
              <w:rPr>
                <w:sz w:val="24"/>
                <w:szCs w:val="24"/>
              </w:rPr>
              <w:t>Маргарита</w:t>
            </w:r>
            <w:r>
              <w:rPr>
                <w:sz w:val="24"/>
                <w:szCs w:val="24"/>
              </w:rPr>
              <w:t xml:space="preserve"> </w:t>
            </w:r>
            <w:r w:rsidRPr="004D18B6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</w:t>
            </w:r>
            <w:r w:rsidRPr="004D18B6">
              <w:rPr>
                <w:sz w:val="24"/>
                <w:szCs w:val="24"/>
              </w:rPr>
              <w:t>(ИНН-583502502685)</w:t>
            </w:r>
            <w:r w:rsidRPr="004D18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90" w:type="dxa"/>
          </w:tcPr>
          <w:p w14:paraId="3C12FFA3" w14:textId="2818064C" w:rsidR="00E966C3" w:rsidRDefault="004D18B6" w:rsidP="00E966C3">
            <w:pPr>
              <w:spacing w:after="120"/>
              <w:contextualSpacing/>
              <w:rPr>
                <w:sz w:val="24"/>
                <w:szCs w:val="24"/>
              </w:rPr>
            </w:pPr>
            <w:r w:rsidRPr="004D18B6">
              <w:rPr>
                <w:sz w:val="24"/>
                <w:szCs w:val="24"/>
              </w:rPr>
              <w:t>13.12.2024 16:10:00</w:t>
            </w:r>
          </w:p>
        </w:tc>
        <w:tc>
          <w:tcPr>
            <w:tcW w:w="3191" w:type="dxa"/>
          </w:tcPr>
          <w:p w14:paraId="3FE5F19F" w14:textId="09B25AB4" w:rsidR="00E966C3" w:rsidRDefault="00E966C3" w:rsidP="00E96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D18B6" w14:paraId="07CC556A" w14:textId="77777777" w:rsidTr="004C1860">
        <w:tc>
          <w:tcPr>
            <w:tcW w:w="3190" w:type="dxa"/>
          </w:tcPr>
          <w:p w14:paraId="27383D2E" w14:textId="7321B30E" w:rsidR="004D18B6" w:rsidRDefault="004D18B6" w:rsidP="004C1860">
            <w:pPr>
              <w:spacing w:after="120"/>
              <w:contextualSpacing/>
              <w:rPr>
                <w:sz w:val="24"/>
                <w:szCs w:val="24"/>
              </w:rPr>
            </w:pPr>
            <w:bookmarkStart w:id="8" w:name="ЛотНазвание_2"/>
            <w:bookmarkStart w:id="9" w:name="Лот_2"/>
            <w:bookmarkStart w:id="10" w:name="ЗаявкиНазвание_2"/>
            <w:bookmarkStart w:id="11" w:name="Заявки_2"/>
            <w:bookmarkStart w:id="12" w:name="ЛотНазвание_3"/>
            <w:bookmarkStart w:id="13" w:name="Лот_3"/>
            <w:bookmarkStart w:id="14" w:name="ЗаявкиНазвание_3"/>
            <w:bookmarkStart w:id="15" w:name="Заявки_3"/>
            <w:bookmarkStart w:id="16" w:name="ЛотНазвание_4"/>
            <w:bookmarkStart w:id="17" w:name="Лот_4"/>
            <w:bookmarkStart w:id="18" w:name="ЗаявкиНазвание_4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r w:rsidRPr="004D18B6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D18B6">
              <w:rPr>
                <w:sz w:val="24"/>
                <w:szCs w:val="24"/>
              </w:rPr>
              <w:t>Сергей</w:t>
            </w:r>
            <w:r>
              <w:rPr>
                <w:sz w:val="24"/>
                <w:szCs w:val="24"/>
              </w:rPr>
              <w:t xml:space="preserve"> </w:t>
            </w:r>
            <w:r w:rsidRPr="004D18B6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</w:t>
            </w:r>
            <w:r w:rsidRPr="004D18B6">
              <w:rPr>
                <w:sz w:val="24"/>
                <w:szCs w:val="24"/>
              </w:rPr>
              <w:t xml:space="preserve">(ИНН-642801038202)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190" w:type="dxa"/>
          </w:tcPr>
          <w:p w14:paraId="338FCDA0" w14:textId="1E8E300F" w:rsidR="004D18B6" w:rsidRDefault="004D18B6" w:rsidP="004C1860">
            <w:pPr>
              <w:spacing w:after="120"/>
              <w:contextualSpacing/>
              <w:rPr>
                <w:sz w:val="24"/>
                <w:szCs w:val="24"/>
              </w:rPr>
            </w:pPr>
            <w:r w:rsidRPr="004D18B6">
              <w:rPr>
                <w:sz w:val="24"/>
                <w:szCs w:val="24"/>
              </w:rPr>
              <w:t>15.12.2024 9:56:39</w:t>
            </w:r>
            <w:bookmarkStart w:id="19" w:name="_GoBack"/>
            <w:bookmarkEnd w:id="19"/>
          </w:p>
        </w:tc>
        <w:tc>
          <w:tcPr>
            <w:tcW w:w="3191" w:type="dxa"/>
          </w:tcPr>
          <w:p w14:paraId="2ED04AA5" w14:textId="77777777" w:rsidR="004D18B6" w:rsidRDefault="004D18B6" w:rsidP="004C1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BA302B5" w14:textId="7ABE3341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0" w:name="Заявки_4"/>
      <w:bookmarkEnd w:id="20"/>
      <w:r>
        <w:rPr>
          <w:sz w:val="24"/>
          <w:szCs w:val="24"/>
        </w:rPr>
        <w:t xml:space="preserve"> </w:t>
      </w:r>
      <w:bookmarkStart w:id="21" w:name="ЛотНазвание_5"/>
      <w:bookmarkEnd w:id="21"/>
      <w:r>
        <w:rPr>
          <w:sz w:val="24"/>
          <w:szCs w:val="24"/>
        </w:rPr>
        <w:t xml:space="preserve"> </w:t>
      </w:r>
      <w:bookmarkStart w:id="22" w:name="Лот_5"/>
      <w:bookmarkEnd w:id="22"/>
      <w:r>
        <w:rPr>
          <w:sz w:val="24"/>
          <w:szCs w:val="24"/>
        </w:rPr>
        <w:t xml:space="preserve"> </w:t>
      </w:r>
      <w:bookmarkStart w:id="23" w:name="ЗаявкиНазвание_5"/>
      <w:bookmarkEnd w:id="23"/>
      <w:r>
        <w:rPr>
          <w:sz w:val="24"/>
          <w:szCs w:val="24"/>
        </w:rPr>
        <w:t xml:space="preserve"> </w:t>
      </w:r>
      <w:bookmarkStart w:id="24" w:name="Заявки_5"/>
      <w:bookmarkEnd w:id="24"/>
      <w:r w:rsidR="00B62375">
        <w:rPr>
          <w:sz w:val="24"/>
          <w:szCs w:val="24"/>
        </w:rPr>
        <w:t xml:space="preserve"> </w:t>
      </w:r>
      <w:bookmarkStart w:id="25" w:name="ЛотНазвание_6"/>
      <w:bookmarkEnd w:id="25"/>
      <w:r w:rsidR="00B62375">
        <w:rPr>
          <w:sz w:val="24"/>
          <w:szCs w:val="24"/>
        </w:rPr>
        <w:t xml:space="preserve"> </w:t>
      </w:r>
      <w:bookmarkStart w:id="26" w:name="Лот_6"/>
      <w:bookmarkEnd w:id="26"/>
      <w:r w:rsidR="00B62375">
        <w:rPr>
          <w:sz w:val="24"/>
          <w:szCs w:val="24"/>
        </w:rPr>
        <w:t xml:space="preserve"> </w:t>
      </w:r>
      <w:bookmarkStart w:id="27" w:name="ЗаявкиНазвание_6"/>
      <w:bookmarkEnd w:id="27"/>
      <w:r w:rsidR="00B62375">
        <w:rPr>
          <w:sz w:val="24"/>
          <w:szCs w:val="24"/>
        </w:rPr>
        <w:t xml:space="preserve"> </w:t>
      </w:r>
      <w:bookmarkStart w:id="28" w:name="Заявки_6"/>
      <w:bookmarkEnd w:id="28"/>
      <w:r w:rsidR="00B62375">
        <w:rPr>
          <w:sz w:val="24"/>
          <w:szCs w:val="24"/>
        </w:rPr>
        <w:t xml:space="preserve"> </w:t>
      </w:r>
      <w:bookmarkStart w:id="29" w:name="ЛотНазвание_7"/>
      <w:bookmarkEnd w:id="29"/>
      <w:r w:rsidR="00EC1F4E">
        <w:rPr>
          <w:sz w:val="24"/>
          <w:szCs w:val="24"/>
        </w:rPr>
        <w:t xml:space="preserve"> </w:t>
      </w:r>
      <w:bookmarkStart w:id="30" w:name="Лот_7"/>
      <w:bookmarkEnd w:id="30"/>
      <w:r w:rsidR="00B62375">
        <w:rPr>
          <w:sz w:val="24"/>
          <w:szCs w:val="24"/>
        </w:rPr>
        <w:t xml:space="preserve"> </w:t>
      </w:r>
      <w:bookmarkStart w:id="31" w:name="ЗаявкиНазвание_7"/>
      <w:bookmarkEnd w:id="31"/>
      <w:r w:rsidR="00B62375">
        <w:rPr>
          <w:sz w:val="24"/>
          <w:szCs w:val="24"/>
        </w:rPr>
        <w:t xml:space="preserve"> </w:t>
      </w:r>
      <w:bookmarkStart w:id="32" w:name="Заявки_7"/>
      <w:bookmarkEnd w:id="32"/>
      <w:r w:rsidR="00B62375">
        <w:rPr>
          <w:sz w:val="24"/>
          <w:szCs w:val="24"/>
        </w:rPr>
        <w:t xml:space="preserve"> </w:t>
      </w:r>
      <w:bookmarkStart w:id="33" w:name="ЛотНазвание_8"/>
      <w:bookmarkEnd w:id="33"/>
      <w:r w:rsidR="00B62375">
        <w:rPr>
          <w:sz w:val="24"/>
          <w:szCs w:val="24"/>
        </w:rPr>
        <w:t xml:space="preserve"> </w:t>
      </w:r>
      <w:bookmarkStart w:id="34" w:name="Лот_8"/>
      <w:bookmarkEnd w:id="34"/>
      <w:r w:rsidR="00B62375">
        <w:rPr>
          <w:sz w:val="24"/>
          <w:szCs w:val="24"/>
        </w:rPr>
        <w:t xml:space="preserve"> </w:t>
      </w:r>
      <w:bookmarkStart w:id="35" w:name="ЗаявкиНазвание_8"/>
      <w:bookmarkEnd w:id="35"/>
      <w:r w:rsidR="00B62375">
        <w:rPr>
          <w:sz w:val="24"/>
          <w:szCs w:val="24"/>
        </w:rPr>
        <w:t xml:space="preserve"> </w:t>
      </w:r>
      <w:bookmarkStart w:id="36" w:name="Заявки_8"/>
      <w:bookmarkEnd w:id="36"/>
      <w:r w:rsidR="00B62375">
        <w:rPr>
          <w:sz w:val="24"/>
          <w:szCs w:val="24"/>
        </w:rPr>
        <w:t xml:space="preserve"> </w:t>
      </w:r>
      <w:bookmarkStart w:id="37" w:name="ЛотНазвание_9"/>
      <w:bookmarkEnd w:id="37"/>
      <w:r w:rsidR="00B62375">
        <w:rPr>
          <w:sz w:val="24"/>
          <w:szCs w:val="24"/>
        </w:rPr>
        <w:t xml:space="preserve"> </w:t>
      </w:r>
      <w:bookmarkStart w:id="38" w:name="Лот_9"/>
      <w:bookmarkEnd w:id="38"/>
      <w:r w:rsidR="00B62375">
        <w:rPr>
          <w:sz w:val="24"/>
          <w:szCs w:val="24"/>
        </w:rPr>
        <w:t xml:space="preserve"> </w:t>
      </w:r>
      <w:bookmarkStart w:id="39" w:name="ЗаявкиНазвание_9"/>
      <w:bookmarkEnd w:id="39"/>
      <w:r w:rsidR="00B62375">
        <w:rPr>
          <w:sz w:val="24"/>
          <w:szCs w:val="24"/>
        </w:rPr>
        <w:t xml:space="preserve"> </w:t>
      </w:r>
      <w:bookmarkStart w:id="40" w:name="Заявки_9"/>
      <w:bookmarkEnd w:id="40"/>
      <w:r w:rsidR="00597369">
        <w:rPr>
          <w:sz w:val="24"/>
          <w:szCs w:val="24"/>
        </w:rPr>
        <w:t xml:space="preserve"> </w:t>
      </w:r>
      <w:bookmarkStart w:id="41" w:name="ЛотНазвание_10"/>
      <w:bookmarkEnd w:id="41"/>
      <w:r w:rsidR="00597369">
        <w:rPr>
          <w:sz w:val="24"/>
          <w:szCs w:val="24"/>
        </w:rPr>
        <w:t xml:space="preserve"> </w:t>
      </w:r>
      <w:bookmarkStart w:id="42" w:name="Лот_10"/>
      <w:bookmarkEnd w:id="42"/>
      <w:r w:rsidR="00597369">
        <w:rPr>
          <w:sz w:val="24"/>
          <w:szCs w:val="24"/>
        </w:rPr>
        <w:t xml:space="preserve"> </w:t>
      </w:r>
      <w:bookmarkStart w:id="43" w:name="ЗаявкиНазвание_10"/>
      <w:bookmarkEnd w:id="43"/>
      <w:r w:rsidR="00597369">
        <w:rPr>
          <w:sz w:val="24"/>
          <w:szCs w:val="24"/>
        </w:rPr>
        <w:t xml:space="preserve"> </w:t>
      </w:r>
      <w:bookmarkStart w:id="44" w:name="Заявки_10"/>
      <w:bookmarkEnd w:id="44"/>
      <w:r w:rsidR="00597369">
        <w:rPr>
          <w:sz w:val="24"/>
          <w:szCs w:val="24"/>
        </w:rPr>
        <w:t xml:space="preserve"> </w:t>
      </w:r>
      <w:bookmarkStart w:id="45" w:name="ЛотНазвание_11"/>
      <w:bookmarkEnd w:id="45"/>
      <w:r w:rsidR="00597369">
        <w:rPr>
          <w:sz w:val="24"/>
          <w:szCs w:val="24"/>
        </w:rPr>
        <w:t xml:space="preserve"> </w:t>
      </w:r>
      <w:bookmarkStart w:id="46" w:name="Лот_11"/>
      <w:bookmarkEnd w:id="46"/>
      <w:r w:rsidR="00597369">
        <w:rPr>
          <w:sz w:val="24"/>
          <w:szCs w:val="24"/>
        </w:rPr>
        <w:t xml:space="preserve"> </w:t>
      </w:r>
      <w:bookmarkStart w:id="47" w:name="ЗаявкиНазвание_11"/>
      <w:bookmarkEnd w:id="47"/>
      <w:r w:rsidR="00597369">
        <w:rPr>
          <w:sz w:val="24"/>
          <w:szCs w:val="24"/>
        </w:rPr>
        <w:t xml:space="preserve"> </w:t>
      </w:r>
      <w:bookmarkStart w:id="48" w:name="Заявки_11"/>
      <w:bookmarkEnd w:id="48"/>
      <w:r w:rsidR="00597369">
        <w:rPr>
          <w:sz w:val="24"/>
          <w:szCs w:val="24"/>
        </w:rPr>
        <w:t xml:space="preserve"> </w:t>
      </w:r>
      <w:bookmarkStart w:id="49" w:name="ЛотНазвание_12"/>
      <w:bookmarkEnd w:id="49"/>
      <w:r w:rsidR="00597369">
        <w:rPr>
          <w:sz w:val="24"/>
          <w:szCs w:val="24"/>
        </w:rPr>
        <w:t xml:space="preserve"> </w:t>
      </w:r>
      <w:bookmarkStart w:id="50" w:name="Лот_12"/>
      <w:bookmarkEnd w:id="50"/>
      <w:r w:rsidR="00597369">
        <w:rPr>
          <w:sz w:val="24"/>
          <w:szCs w:val="24"/>
        </w:rPr>
        <w:t xml:space="preserve"> </w:t>
      </w:r>
      <w:bookmarkStart w:id="51" w:name="ЗаявкиНазвание_12"/>
      <w:bookmarkEnd w:id="51"/>
      <w:r w:rsidR="00597369">
        <w:rPr>
          <w:sz w:val="24"/>
          <w:szCs w:val="24"/>
        </w:rPr>
        <w:t xml:space="preserve"> </w:t>
      </w:r>
      <w:bookmarkStart w:id="52" w:name="Заявки_12"/>
      <w:bookmarkEnd w:id="52"/>
      <w:r w:rsidR="00597369">
        <w:rPr>
          <w:sz w:val="24"/>
          <w:szCs w:val="24"/>
        </w:rPr>
        <w:t xml:space="preserve"> </w:t>
      </w:r>
      <w:bookmarkStart w:id="53" w:name="ЛотНазвание_13"/>
      <w:bookmarkEnd w:id="53"/>
      <w:r w:rsidR="00597369">
        <w:rPr>
          <w:sz w:val="24"/>
          <w:szCs w:val="24"/>
        </w:rPr>
        <w:t xml:space="preserve"> </w:t>
      </w:r>
      <w:bookmarkStart w:id="54" w:name="Лот_13"/>
      <w:bookmarkEnd w:id="54"/>
      <w:r w:rsidR="00597369">
        <w:rPr>
          <w:sz w:val="24"/>
          <w:szCs w:val="24"/>
        </w:rPr>
        <w:t xml:space="preserve"> </w:t>
      </w:r>
      <w:bookmarkStart w:id="55" w:name="ЗаявкиНазвание_13"/>
      <w:bookmarkEnd w:id="55"/>
      <w:r w:rsidR="00597369">
        <w:rPr>
          <w:sz w:val="24"/>
          <w:szCs w:val="24"/>
        </w:rPr>
        <w:t xml:space="preserve"> </w:t>
      </w:r>
      <w:bookmarkStart w:id="56" w:name="Заявки_13"/>
      <w:bookmarkEnd w:id="56"/>
      <w:r w:rsidR="00597369">
        <w:rPr>
          <w:sz w:val="24"/>
          <w:szCs w:val="24"/>
        </w:rPr>
        <w:t xml:space="preserve"> </w:t>
      </w:r>
      <w:bookmarkStart w:id="57" w:name="ЛотНазвание_14"/>
      <w:bookmarkEnd w:id="57"/>
      <w:r w:rsidR="00597369">
        <w:rPr>
          <w:sz w:val="24"/>
          <w:szCs w:val="24"/>
        </w:rPr>
        <w:t xml:space="preserve"> </w:t>
      </w:r>
      <w:bookmarkStart w:id="58" w:name="Лот_14"/>
      <w:bookmarkEnd w:id="58"/>
      <w:r w:rsidR="00597369">
        <w:rPr>
          <w:sz w:val="24"/>
          <w:szCs w:val="24"/>
        </w:rPr>
        <w:t xml:space="preserve"> </w:t>
      </w:r>
      <w:bookmarkStart w:id="59" w:name="ЗаявкиНазвание_14"/>
      <w:bookmarkEnd w:id="59"/>
      <w:r w:rsidR="00597369">
        <w:rPr>
          <w:sz w:val="24"/>
          <w:szCs w:val="24"/>
        </w:rPr>
        <w:t xml:space="preserve"> </w:t>
      </w:r>
      <w:bookmarkStart w:id="60" w:name="Заявки_14"/>
      <w:bookmarkEnd w:id="60"/>
      <w:r w:rsidR="00597369">
        <w:rPr>
          <w:sz w:val="24"/>
          <w:szCs w:val="24"/>
        </w:rPr>
        <w:t xml:space="preserve"> </w:t>
      </w:r>
      <w:bookmarkStart w:id="61" w:name="ЛотНазвание_15"/>
      <w:bookmarkEnd w:id="61"/>
      <w:r w:rsidR="00597369">
        <w:rPr>
          <w:sz w:val="24"/>
          <w:szCs w:val="24"/>
        </w:rPr>
        <w:t xml:space="preserve"> </w:t>
      </w:r>
      <w:bookmarkStart w:id="62" w:name="Лот_15"/>
      <w:bookmarkEnd w:id="62"/>
      <w:r w:rsidR="00597369">
        <w:rPr>
          <w:sz w:val="24"/>
          <w:szCs w:val="24"/>
        </w:rPr>
        <w:t xml:space="preserve"> </w:t>
      </w:r>
      <w:bookmarkStart w:id="63" w:name="ЗаявкиНазвание_15"/>
      <w:bookmarkEnd w:id="63"/>
      <w:r w:rsidR="00597369">
        <w:rPr>
          <w:sz w:val="24"/>
          <w:szCs w:val="24"/>
        </w:rPr>
        <w:t xml:space="preserve"> </w:t>
      </w:r>
      <w:bookmarkStart w:id="64" w:name="Заявки_15"/>
      <w:bookmarkEnd w:id="64"/>
      <w:r w:rsidR="00597369">
        <w:rPr>
          <w:sz w:val="24"/>
          <w:szCs w:val="24"/>
        </w:rPr>
        <w:t xml:space="preserve"> </w:t>
      </w:r>
      <w:bookmarkStart w:id="65" w:name="ЛотНазвание_16"/>
      <w:bookmarkEnd w:id="65"/>
      <w:r w:rsidR="00597369">
        <w:rPr>
          <w:sz w:val="24"/>
          <w:szCs w:val="24"/>
        </w:rPr>
        <w:t xml:space="preserve"> </w:t>
      </w:r>
      <w:bookmarkStart w:id="66" w:name="Лот_16"/>
      <w:bookmarkEnd w:id="66"/>
      <w:r w:rsidR="00597369">
        <w:rPr>
          <w:sz w:val="24"/>
          <w:szCs w:val="24"/>
        </w:rPr>
        <w:t xml:space="preserve"> </w:t>
      </w:r>
      <w:bookmarkStart w:id="67" w:name="ЗаявкиНазвание_16"/>
      <w:bookmarkEnd w:id="67"/>
      <w:r w:rsidR="00597369">
        <w:rPr>
          <w:sz w:val="24"/>
          <w:szCs w:val="24"/>
        </w:rPr>
        <w:t xml:space="preserve"> </w:t>
      </w:r>
      <w:bookmarkStart w:id="68" w:name="Заявки_16"/>
      <w:bookmarkEnd w:id="68"/>
      <w:r w:rsidR="00597369">
        <w:rPr>
          <w:sz w:val="24"/>
          <w:szCs w:val="24"/>
        </w:rPr>
        <w:t xml:space="preserve"> </w:t>
      </w:r>
      <w:bookmarkStart w:id="69" w:name="ЛотНазвание_17"/>
      <w:bookmarkEnd w:id="69"/>
      <w:r w:rsidR="00597369">
        <w:rPr>
          <w:sz w:val="24"/>
          <w:szCs w:val="24"/>
        </w:rPr>
        <w:t xml:space="preserve"> </w:t>
      </w:r>
      <w:bookmarkStart w:id="70" w:name="Лот_17"/>
      <w:bookmarkEnd w:id="70"/>
      <w:r w:rsidR="00597369">
        <w:rPr>
          <w:sz w:val="24"/>
          <w:szCs w:val="24"/>
        </w:rPr>
        <w:t xml:space="preserve"> </w:t>
      </w:r>
      <w:bookmarkStart w:id="71" w:name="ЗаявкиНазвание_17"/>
      <w:bookmarkEnd w:id="71"/>
      <w:r w:rsidR="00597369">
        <w:rPr>
          <w:sz w:val="24"/>
          <w:szCs w:val="24"/>
        </w:rPr>
        <w:t xml:space="preserve"> </w:t>
      </w:r>
      <w:bookmarkStart w:id="72" w:name="Заявки_17"/>
      <w:bookmarkEnd w:id="72"/>
      <w:r w:rsidR="00597369">
        <w:rPr>
          <w:sz w:val="24"/>
          <w:szCs w:val="24"/>
        </w:rPr>
        <w:t xml:space="preserve"> </w:t>
      </w:r>
      <w:bookmarkStart w:id="73" w:name="ЛотНазвание_18"/>
      <w:bookmarkEnd w:id="73"/>
      <w:r w:rsidR="00597369">
        <w:rPr>
          <w:sz w:val="24"/>
          <w:szCs w:val="24"/>
        </w:rPr>
        <w:t xml:space="preserve"> </w:t>
      </w:r>
      <w:bookmarkStart w:id="74" w:name="Лот_18"/>
      <w:bookmarkEnd w:id="74"/>
      <w:r w:rsidR="00597369">
        <w:rPr>
          <w:sz w:val="24"/>
          <w:szCs w:val="24"/>
        </w:rPr>
        <w:t xml:space="preserve"> </w:t>
      </w:r>
      <w:bookmarkStart w:id="75" w:name="ЗаявкиНазвание_18"/>
      <w:bookmarkEnd w:id="75"/>
      <w:r w:rsidR="00597369">
        <w:rPr>
          <w:sz w:val="24"/>
          <w:szCs w:val="24"/>
        </w:rPr>
        <w:t xml:space="preserve"> </w:t>
      </w:r>
      <w:bookmarkStart w:id="76" w:name="Заявки_18"/>
      <w:bookmarkEnd w:id="76"/>
      <w:r w:rsidR="00597369">
        <w:rPr>
          <w:sz w:val="24"/>
          <w:szCs w:val="24"/>
        </w:rPr>
        <w:t xml:space="preserve"> </w:t>
      </w:r>
      <w:bookmarkStart w:id="77" w:name="ЛотНазвание_19"/>
      <w:bookmarkEnd w:id="77"/>
      <w:r w:rsidR="00597369">
        <w:rPr>
          <w:sz w:val="24"/>
          <w:szCs w:val="24"/>
        </w:rPr>
        <w:t xml:space="preserve"> </w:t>
      </w:r>
      <w:bookmarkStart w:id="78" w:name="Лот_19"/>
      <w:bookmarkEnd w:id="78"/>
      <w:r w:rsidR="00597369">
        <w:rPr>
          <w:sz w:val="24"/>
          <w:szCs w:val="24"/>
        </w:rPr>
        <w:t xml:space="preserve"> </w:t>
      </w:r>
      <w:bookmarkStart w:id="79" w:name="ЗаявкиНазвание_19"/>
      <w:bookmarkEnd w:id="79"/>
      <w:r w:rsidR="00597369">
        <w:rPr>
          <w:sz w:val="24"/>
          <w:szCs w:val="24"/>
        </w:rPr>
        <w:t xml:space="preserve"> </w:t>
      </w:r>
      <w:bookmarkStart w:id="80" w:name="Заявки_19"/>
      <w:bookmarkEnd w:id="80"/>
      <w:r w:rsidR="00597369">
        <w:rPr>
          <w:sz w:val="24"/>
          <w:szCs w:val="24"/>
        </w:rPr>
        <w:t xml:space="preserve"> </w:t>
      </w:r>
      <w:bookmarkStart w:id="81" w:name="ЛотНазвание_20"/>
      <w:bookmarkEnd w:id="81"/>
      <w:r w:rsidR="00597369">
        <w:rPr>
          <w:sz w:val="24"/>
          <w:szCs w:val="24"/>
        </w:rPr>
        <w:t xml:space="preserve"> </w:t>
      </w:r>
      <w:bookmarkStart w:id="82" w:name="Лот_20"/>
      <w:bookmarkEnd w:id="82"/>
      <w:r w:rsidR="00597369">
        <w:rPr>
          <w:sz w:val="24"/>
          <w:szCs w:val="24"/>
        </w:rPr>
        <w:t xml:space="preserve"> </w:t>
      </w:r>
      <w:bookmarkStart w:id="83" w:name="ЗаявкиНазвание_20"/>
      <w:bookmarkEnd w:id="83"/>
      <w:r w:rsidR="00597369">
        <w:rPr>
          <w:sz w:val="24"/>
          <w:szCs w:val="24"/>
        </w:rPr>
        <w:t xml:space="preserve"> </w:t>
      </w:r>
      <w:bookmarkStart w:id="84" w:name="Заявки_20"/>
      <w:bookmarkEnd w:id="84"/>
      <w:r w:rsidR="00597369">
        <w:rPr>
          <w:sz w:val="24"/>
          <w:szCs w:val="24"/>
        </w:rPr>
        <w:t xml:space="preserve"> </w:t>
      </w:r>
      <w:bookmarkStart w:id="85" w:name="ЛотНазвание_21"/>
      <w:bookmarkEnd w:id="85"/>
      <w:r w:rsidR="00597369">
        <w:rPr>
          <w:sz w:val="24"/>
          <w:szCs w:val="24"/>
        </w:rPr>
        <w:t xml:space="preserve"> </w:t>
      </w:r>
      <w:bookmarkStart w:id="86" w:name="Лот_21"/>
      <w:bookmarkEnd w:id="86"/>
      <w:r w:rsidR="00597369">
        <w:rPr>
          <w:sz w:val="24"/>
          <w:szCs w:val="24"/>
        </w:rPr>
        <w:t xml:space="preserve"> </w:t>
      </w:r>
      <w:bookmarkStart w:id="87" w:name="ЗаявкиНазвание_21"/>
      <w:bookmarkEnd w:id="87"/>
      <w:r w:rsidR="00597369">
        <w:rPr>
          <w:sz w:val="24"/>
          <w:szCs w:val="24"/>
        </w:rPr>
        <w:t xml:space="preserve"> </w:t>
      </w:r>
      <w:bookmarkStart w:id="88" w:name="Заявки_21"/>
      <w:bookmarkEnd w:id="88"/>
      <w:r w:rsidR="00597369">
        <w:rPr>
          <w:sz w:val="24"/>
          <w:szCs w:val="24"/>
        </w:rPr>
        <w:t xml:space="preserve"> </w:t>
      </w:r>
      <w:bookmarkStart w:id="89" w:name="ЛотНазвание_22"/>
      <w:bookmarkEnd w:id="89"/>
      <w:r w:rsidR="00597369">
        <w:rPr>
          <w:sz w:val="24"/>
          <w:szCs w:val="24"/>
        </w:rPr>
        <w:t xml:space="preserve"> </w:t>
      </w:r>
      <w:bookmarkStart w:id="90" w:name="Лот_22"/>
      <w:bookmarkEnd w:id="90"/>
      <w:r w:rsidR="00597369">
        <w:rPr>
          <w:sz w:val="24"/>
          <w:szCs w:val="24"/>
        </w:rPr>
        <w:t xml:space="preserve"> </w:t>
      </w:r>
      <w:bookmarkStart w:id="91" w:name="ЗаявкиНазвание_22"/>
      <w:bookmarkEnd w:id="91"/>
      <w:r w:rsidR="00597369">
        <w:rPr>
          <w:sz w:val="24"/>
          <w:szCs w:val="24"/>
        </w:rPr>
        <w:t xml:space="preserve"> </w:t>
      </w:r>
      <w:bookmarkStart w:id="92" w:name="Заявки_22"/>
      <w:bookmarkEnd w:id="92"/>
      <w:r w:rsidR="00597369">
        <w:rPr>
          <w:sz w:val="24"/>
          <w:szCs w:val="24"/>
        </w:rPr>
        <w:t xml:space="preserve"> </w:t>
      </w:r>
      <w:bookmarkStart w:id="93" w:name="ЛотНазвание_23"/>
      <w:bookmarkEnd w:id="93"/>
      <w:r w:rsidR="00597369">
        <w:rPr>
          <w:sz w:val="24"/>
          <w:szCs w:val="24"/>
        </w:rPr>
        <w:t xml:space="preserve"> </w:t>
      </w:r>
      <w:bookmarkStart w:id="94" w:name="Лот_23"/>
      <w:bookmarkEnd w:id="94"/>
      <w:r w:rsidR="00597369">
        <w:rPr>
          <w:sz w:val="24"/>
          <w:szCs w:val="24"/>
        </w:rPr>
        <w:t xml:space="preserve"> </w:t>
      </w:r>
      <w:bookmarkStart w:id="95" w:name="ЗаявкиНазвание_23"/>
      <w:bookmarkEnd w:id="95"/>
      <w:r w:rsidR="00597369">
        <w:rPr>
          <w:sz w:val="24"/>
          <w:szCs w:val="24"/>
        </w:rPr>
        <w:t xml:space="preserve"> </w:t>
      </w:r>
      <w:bookmarkStart w:id="96" w:name="Заявки_23"/>
      <w:bookmarkStart w:id="97" w:name="ЛотНазвание_24"/>
      <w:bookmarkEnd w:id="96"/>
      <w:bookmarkEnd w:id="97"/>
      <w:r w:rsidR="00597369">
        <w:rPr>
          <w:sz w:val="24"/>
          <w:szCs w:val="24"/>
        </w:rPr>
        <w:t xml:space="preserve"> </w:t>
      </w:r>
      <w:bookmarkStart w:id="98" w:name="Лот_24"/>
      <w:bookmarkEnd w:id="98"/>
      <w:r w:rsidR="00597369">
        <w:rPr>
          <w:sz w:val="24"/>
          <w:szCs w:val="24"/>
        </w:rPr>
        <w:t xml:space="preserve"> </w:t>
      </w:r>
      <w:bookmarkStart w:id="99" w:name="ЗаявкиНазвание_24"/>
      <w:bookmarkEnd w:id="99"/>
      <w:r w:rsidR="00597369">
        <w:rPr>
          <w:sz w:val="24"/>
          <w:szCs w:val="24"/>
        </w:rPr>
        <w:t xml:space="preserve"> </w:t>
      </w:r>
      <w:bookmarkStart w:id="100" w:name="Заявки_24"/>
      <w:bookmarkEnd w:id="100"/>
      <w:r w:rsidR="00597369">
        <w:rPr>
          <w:sz w:val="24"/>
          <w:szCs w:val="24"/>
        </w:rPr>
        <w:t xml:space="preserve"> </w:t>
      </w:r>
      <w:bookmarkStart w:id="101" w:name="ЛотНазвание_25"/>
      <w:bookmarkEnd w:id="101"/>
      <w:r w:rsidR="00597369">
        <w:rPr>
          <w:sz w:val="24"/>
          <w:szCs w:val="24"/>
        </w:rPr>
        <w:t xml:space="preserve"> </w:t>
      </w:r>
      <w:bookmarkStart w:id="102" w:name="Лот_25"/>
      <w:bookmarkEnd w:id="102"/>
      <w:r w:rsidR="00597369">
        <w:rPr>
          <w:sz w:val="24"/>
          <w:szCs w:val="24"/>
        </w:rPr>
        <w:t xml:space="preserve"> </w:t>
      </w:r>
      <w:bookmarkStart w:id="103" w:name="ЗаявкиНазвание_25"/>
      <w:bookmarkEnd w:id="103"/>
      <w:r w:rsidR="00597369">
        <w:rPr>
          <w:sz w:val="24"/>
          <w:szCs w:val="24"/>
        </w:rPr>
        <w:t xml:space="preserve"> </w:t>
      </w:r>
      <w:bookmarkStart w:id="104" w:name="Заявки_25"/>
      <w:bookmarkEnd w:id="104"/>
      <w:r w:rsidR="00597369">
        <w:rPr>
          <w:sz w:val="24"/>
          <w:szCs w:val="24"/>
        </w:rPr>
        <w:t xml:space="preserve"> </w:t>
      </w:r>
      <w:bookmarkStart w:id="105" w:name="ЛотНазвание_26"/>
      <w:bookmarkEnd w:id="105"/>
      <w:r w:rsidR="00E90DAB">
        <w:rPr>
          <w:sz w:val="24"/>
          <w:szCs w:val="24"/>
        </w:rPr>
        <w:t xml:space="preserve"> </w:t>
      </w:r>
      <w:bookmarkStart w:id="106" w:name="Лот_26"/>
      <w:bookmarkEnd w:id="106"/>
      <w:r w:rsidR="00E90DAB">
        <w:rPr>
          <w:sz w:val="24"/>
          <w:szCs w:val="24"/>
        </w:rPr>
        <w:t xml:space="preserve"> </w:t>
      </w:r>
      <w:bookmarkStart w:id="107" w:name="ЗаявкиНазвание_26"/>
      <w:bookmarkEnd w:id="107"/>
      <w:r w:rsidR="00E90DAB">
        <w:rPr>
          <w:sz w:val="24"/>
          <w:szCs w:val="24"/>
        </w:rPr>
        <w:t xml:space="preserve"> </w:t>
      </w:r>
      <w:bookmarkStart w:id="108" w:name="Заявки_26"/>
      <w:bookmarkEnd w:id="108"/>
      <w:r w:rsidR="00E90DAB">
        <w:rPr>
          <w:sz w:val="24"/>
          <w:szCs w:val="24"/>
        </w:rPr>
        <w:t xml:space="preserve"> </w:t>
      </w:r>
      <w:bookmarkStart w:id="109" w:name="ЛотНазвание_27"/>
      <w:bookmarkEnd w:id="109"/>
      <w:r w:rsidR="00E90DAB">
        <w:rPr>
          <w:sz w:val="24"/>
          <w:szCs w:val="24"/>
        </w:rPr>
        <w:t xml:space="preserve"> </w:t>
      </w:r>
      <w:bookmarkStart w:id="110" w:name="Лот_27"/>
      <w:bookmarkEnd w:id="110"/>
      <w:r w:rsidR="00E90DAB">
        <w:rPr>
          <w:sz w:val="24"/>
          <w:szCs w:val="24"/>
        </w:rPr>
        <w:t xml:space="preserve"> </w:t>
      </w:r>
      <w:bookmarkStart w:id="111" w:name="ЗаявкиНазвание_27"/>
      <w:bookmarkEnd w:id="111"/>
      <w:r w:rsidR="00E90DAB">
        <w:rPr>
          <w:sz w:val="24"/>
          <w:szCs w:val="24"/>
        </w:rPr>
        <w:t xml:space="preserve"> </w:t>
      </w:r>
      <w:bookmarkStart w:id="112" w:name="Заявки_27"/>
      <w:bookmarkEnd w:id="112"/>
      <w:r w:rsidR="00E90DAB">
        <w:rPr>
          <w:sz w:val="24"/>
          <w:szCs w:val="24"/>
        </w:rPr>
        <w:t xml:space="preserve"> </w:t>
      </w:r>
      <w:bookmarkStart w:id="113" w:name="ЛотНазвание_28"/>
      <w:bookmarkEnd w:id="113"/>
      <w:r w:rsidR="00E90DAB">
        <w:rPr>
          <w:sz w:val="24"/>
          <w:szCs w:val="24"/>
        </w:rPr>
        <w:t xml:space="preserve"> </w:t>
      </w:r>
      <w:bookmarkStart w:id="114" w:name="Лот_28"/>
      <w:bookmarkEnd w:id="114"/>
      <w:r w:rsidR="00E90DAB">
        <w:rPr>
          <w:sz w:val="24"/>
          <w:szCs w:val="24"/>
        </w:rPr>
        <w:t xml:space="preserve"> </w:t>
      </w:r>
      <w:bookmarkStart w:id="115" w:name="ЗаявкиНазвание_28"/>
      <w:bookmarkEnd w:id="115"/>
      <w:r w:rsidR="00E90DAB">
        <w:rPr>
          <w:sz w:val="24"/>
          <w:szCs w:val="24"/>
        </w:rPr>
        <w:t xml:space="preserve"> </w:t>
      </w:r>
      <w:bookmarkStart w:id="116" w:name="Заявки_28"/>
      <w:bookmarkEnd w:id="116"/>
      <w:r w:rsidR="00E90DAB">
        <w:rPr>
          <w:sz w:val="24"/>
          <w:szCs w:val="24"/>
        </w:rPr>
        <w:t xml:space="preserve"> </w:t>
      </w:r>
      <w:bookmarkStart w:id="117" w:name="ЛотНазвание_29"/>
      <w:bookmarkEnd w:id="117"/>
      <w:r w:rsidR="00E90DAB">
        <w:rPr>
          <w:sz w:val="24"/>
          <w:szCs w:val="24"/>
        </w:rPr>
        <w:t xml:space="preserve"> </w:t>
      </w:r>
      <w:bookmarkStart w:id="118" w:name="Лот_29"/>
      <w:bookmarkEnd w:id="118"/>
      <w:r w:rsidR="00E90DAB">
        <w:rPr>
          <w:sz w:val="24"/>
          <w:szCs w:val="24"/>
        </w:rPr>
        <w:t xml:space="preserve"> </w:t>
      </w:r>
      <w:bookmarkStart w:id="119" w:name="ЗаявкиНазвание_29"/>
      <w:bookmarkEnd w:id="119"/>
      <w:r w:rsidR="00E90DAB">
        <w:rPr>
          <w:sz w:val="24"/>
          <w:szCs w:val="24"/>
        </w:rPr>
        <w:t xml:space="preserve"> </w:t>
      </w:r>
      <w:bookmarkStart w:id="120" w:name="Заявки_29"/>
      <w:bookmarkEnd w:id="120"/>
      <w:r w:rsidR="00E90DAB">
        <w:rPr>
          <w:sz w:val="24"/>
          <w:szCs w:val="24"/>
        </w:rPr>
        <w:t xml:space="preserve"> </w:t>
      </w:r>
      <w:bookmarkStart w:id="121" w:name="ЛотНазвание_30"/>
      <w:bookmarkEnd w:id="121"/>
      <w:r w:rsidR="00E90DAB">
        <w:rPr>
          <w:sz w:val="24"/>
          <w:szCs w:val="24"/>
        </w:rPr>
        <w:t xml:space="preserve"> </w:t>
      </w:r>
      <w:bookmarkStart w:id="122" w:name="Лот_30"/>
      <w:bookmarkEnd w:id="122"/>
      <w:r w:rsidR="00E90DAB">
        <w:rPr>
          <w:sz w:val="24"/>
          <w:szCs w:val="24"/>
        </w:rPr>
        <w:t xml:space="preserve"> </w:t>
      </w:r>
      <w:bookmarkStart w:id="123" w:name="ЗаявкиНазвание_30"/>
      <w:bookmarkEnd w:id="123"/>
      <w:r w:rsidR="00E90DAB">
        <w:rPr>
          <w:sz w:val="24"/>
          <w:szCs w:val="24"/>
        </w:rPr>
        <w:t xml:space="preserve"> </w:t>
      </w:r>
      <w:bookmarkStart w:id="124" w:name="Заявки_30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Лот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Название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Заявки_31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Лот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Название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Заявки_32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Лот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Название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Заявки_33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Название_34"/>
      <w:bookmarkEnd w:id="137"/>
      <w:r w:rsidR="007D4AE3">
        <w:rPr>
          <w:sz w:val="24"/>
          <w:szCs w:val="24"/>
          <w:lang w:val="en-US"/>
        </w:rPr>
        <w:t xml:space="preserve"> </w:t>
      </w:r>
      <w:bookmarkStart w:id="138" w:name="Лот_34"/>
      <w:bookmarkEnd w:id="138"/>
    </w:p>
    <w:p w14:paraId="57AB8F6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9" w:name="ЗаявкиНазвание_34"/>
      <w:bookmarkEnd w:id="139"/>
      <w:r>
        <w:rPr>
          <w:sz w:val="24"/>
          <w:szCs w:val="24"/>
          <w:lang w:val="en-US"/>
        </w:rPr>
        <w:t xml:space="preserve"> </w:t>
      </w:r>
      <w:bookmarkStart w:id="140" w:name="Заявки_34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Лот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Название_35"/>
      <w:bookmarkEnd w:id="143"/>
      <w:r>
        <w:rPr>
          <w:sz w:val="24"/>
          <w:szCs w:val="24"/>
          <w:lang w:val="en-US"/>
        </w:rPr>
        <w:t xml:space="preserve"> </w:t>
      </w:r>
      <w:bookmarkStart w:id="144" w:name="Заявки_35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Название_36"/>
      <w:bookmarkEnd w:id="145"/>
      <w:r>
        <w:rPr>
          <w:sz w:val="24"/>
          <w:szCs w:val="24"/>
          <w:lang w:val="en-US"/>
        </w:rPr>
        <w:t xml:space="preserve"> </w:t>
      </w:r>
      <w:bookmarkStart w:id="146" w:name="Лот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Название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Заявки_36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Лот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Название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Заявки_37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Лот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Название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Заявки_38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Лот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Название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Заявки_39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Лот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Название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Заявки_40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Лот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Название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Заявки_41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Лот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Название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Заявки_42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Лот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Название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Заявки_43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Лот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Название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Заявки_44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Лот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Название_45"/>
      <w:bookmarkEnd w:id="183"/>
      <w:r w:rsidR="002B03D5">
        <w:rPr>
          <w:sz w:val="24"/>
          <w:szCs w:val="24"/>
          <w:lang w:val="en-US"/>
        </w:rPr>
        <w:t xml:space="preserve"> </w:t>
      </w:r>
      <w:bookmarkStart w:id="184" w:name="Заявки_45"/>
      <w:bookmarkStart w:id="185" w:name="ЛотНазвание_46"/>
      <w:bookmarkEnd w:id="184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Лот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Название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Заявки_46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Лот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Название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Заявки_47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Лот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Название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Заявки_48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Лот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Название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Заявки_49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Лот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Название_50"/>
      <w:bookmarkEnd w:id="203"/>
      <w:r w:rsidR="0064254B">
        <w:rPr>
          <w:sz w:val="24"/>
          <w:szCs w:val="24"/>
          <w:lang w:val="en-US"/>
        </w:rPr>
        <w:t xml:space="preserve"> </w:t>
      </w:r>
      <w:bookmarkStart w:id="204" w:name="Заявки_50"/>
      <w:bookmarkEnd w:id="204"/>
    </w:p>
    <w:p w14:paraId="6BA93E5A" w14:textId="77777777" w:rsidR="00095CB8" w:rsidRDefault="00095CB8" w:rsidP="00095CB8">
      <w:pPr>
        <w:contextualSpacing/>
        <w:rPr>
          <w:sz w:val="24"/>
          <w:szCs w:val="24"/>
        </w:rPr>
      </w:pPr>
    </w:p>
    <w:p w14:paraId="56C9FE0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5" w:name="ПодтверждениеПодпись"/>
      <w:bookmarkEnd w:id="205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81CD1"/>
    <w:rsid w:val="003B72A6"/>
    <w:rsid w:val="003F0693"/>
    <w:rsid w:val="00453585"/>
    <w:rsid w:val="004D18B6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966C3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37E4F"/>
  <w15:docId w15:val="{1EA9AD5C-5F84-4CCB-BED0-1E7C79910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72083-AA28-40F5-9893-3B2FB233D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1538</Words>
  <Characters>8773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3</cp:revision>
  <dcterms:created xsi:type="dcterms:W3CDTF">2024-11-22T11:16:00Z</dcterms:created>
  <dcterms:modified xsi:type="dcterms:W3CDTF">2024-12-15T09:07:00Z</dcterms:modified>
</cp:coreProperties>
</file>