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A4638" w14:textId="2F44990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Протокол о результатах проведения открытых торгов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94B25">
        <w:rPr>
          <w:b/>
          <w:sz w:val="24"/>
          <w:szCs w:val="24"/>
        </w:rPr>
        <w:t>ПП000522</w:t>
      </w:r>
      <w:r w:rsidRPr="00BE0A9B">
        <w:rPr>
          <w:b/>
          <w:sz w:val="24"/>
          <w:szCs w:val="24"/>
        </w:rPr>
        <w:t>.</w:t>
      </w:r>
    </w:p>
    <w:p w14:paraId="31A48466" w14:textId="2AC92F5C" w:rsidR="009B22E7" w:rsidRPr="00BE0A9B" w:rsidRDefault="00BD099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A94B25">
        <w:rPr>
          <w:b/>
          <w:sz w:val="24"/>
          <w:szCs w:val="24"/>
        </w:rPr>
        <w:t>9.11.2024</w:t>
      </w:r>
    </w:p>
    <w:p w14:paraId="0F77FD6C" w14:textId="4D35819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4B25">
        <w:rPr>
          <w:b/>
          <w:sz w:val="24"/>
          <w:szCs w:val="24"/>
        </w:rPr>
        <w:t>публичном предложении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4B25">
        <w:rPr>
          <w:b/>
          <w:sz w:val="24"/>
          <w:szCs w:val="24"/>
        </w:rPr>
        <w:t>ПП000522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14:paraId="2ECD1122" w14:textId="77777777" w:rsidTr="000E46A0">
        <w:tc>
          <w:tcPr>
            <w:tcW w:w="2376" w:type="dxa"/>
          </w:tcPr>
          <w:p w14:paraId="0941CCD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5BF4D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A912018" w14:textId="77777777" w:rsidTr="000E46A0">
        <w:tc>
          <w:tcPr>
            <w:tcW w:w="2376" w:type="dxa"/>
          </w:tcPr>
          <w:p w14:paraId="0C17193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D2E76D1" w14:textId="2018E36D" w:rsidR="00EB4646" w:rsidRPr="00BE0A9B" w:rsidRDefault="00BD09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</w:t>
            </w:r>
            <w:r w:rsidR="00A94B25">
              <w:rPr>
                <w:sz w:val="24"/>
                <w:szCs w:val="24"/>
              </w:rPr>
              <w:t>крытая</w:t>
            </w:r>
          </w:p>
        </w:tc>
      </w:tr>
      <w:tr w:rsidR="00EB4646" w:rsidRPr="00BE0A9B" w14:paraId="7C4B52BD" w14:textId="77777777" w:rsidTr="000E46A0">
        <w:tc>
          <w:tcPr>
            <w:tcW w:w="2376" w:type="dxa"/>
          </w:tcPr>
          <w:p w14:paraId="1C890F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1210F0D" w14:textId="0250E071" w:rsidR="00EB4646" w:rsidRPr="00BE0A9B" w:rsidRDefault="00BD099B" w:rsidP="002302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8A267F">
              <w:rPr>
                <w:sz w:val="24"/>
                <w:szCs w:val="24"/>
              </w:rPr>
              <w:t>ткрыты</w:t>
            </w:r>
            <w:r>
              <w:rPr>
                <w:sz w:val="24"/>
                <w:szCs w:val="24"/>
              </w:rPr>
              <w:t>е</w:t>
            </w:r>
            <w:r w:rsidRPr="008A267F">
              <w:rPr>
                <w:sz w:val="24"/>
                <w:szCs w:val="24"/>
              </w:rPr>
              <w:t xml:space="preserve"> торг</w:t>
            </w:r>
            <w:r>
              <w:rPr>
                <w:sz w:val="24"/>
                <w:szCs w:val="24"/>
              </w:rPr>
              <w:t>и</w:t>
            </w:r>
            <w:r w:rsidRPr="008A267F">
              <w:rPr>
                <w:sz w:val="24"/>
                <w:szCs w:val="24"/>
              </w:rPr>
              <w:t xml:space="preserve"> в форме публичного предложения по продаже имущества должника АО «СМУ-3» (ИНН 6660009089, ОГРН 1036603482838, 620066, г. Екатеринбург, ул. </w:t>
            </w:r>
            <w:proofErr w:type="spellStart"/>
            <w:r w:rsidRPr="008A267F">
              <w:rPr>
                <w:sz w:val="24"/>
                <w:szCs w:val="24"/>
              </w:rPr>
              <w:t>Комвузовская</w:t>
            </w:r>
            <w:proofErr w:type="spellEnd"/>
            <w:r w:rsidRPr="008A267F">
              <w:rPr>
                <w:sz w:val="24"/>
                <w:szCs w:val="24"/>
              </w:rPr>
              <w:t>, д. 21Б).</w:t>
            </w:r>
          </w:p>
        </w:tc>
      </w:tr>
      <w:tr w:rsidR="00EB4646" w:rsidRPr="00BE0A9B" w14:paraId="7D53ED22" w14:textId="77777777" w:rsidTr="000E46A0">
        <w:tc>
          <w:tcPr>
            <w:tcW w:w="2376" w:type="dxa"/>
          </w:tcPr>
          <w:p w14:paraId="70B227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B0A918" w14:textId="093C0652" w:rsidR="00EB4646" w:rsidRPr="00BE0A9B" w:rsidRDefault="00BD099B" w:rsidP="000E46A0">
            <w:pPr>
              <w:rPr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r w:rsidRPr="008A267F">
              <w:rPr>
                <w:sz w:val="24"/>
                <w:szCs w:val="24"/>
                <w:lang w:eastAsia="ru-RU"/>
              </w:rPr>
              <w:t>В случае изменения размера права требования, входящего в состав Лота №1,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РФ).</w:t>
            </w:r>
          </w:p>
        </w:tc>
      </w:tr>
      <w:tr w:rsidR="00EB4646" w:rsidRPr="00BE0A9B" w14:paraId="4C38AD8D" w14:textId="77777777" w:rsidTr="000E46A0">
        <w:tc>
          <w:tcPr>
            <w:tcW w:w="2376" w:type="dxa"/>
          </w:tcPr>
          <w:p w14:paraId="17BD35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0B85F9B" w14:textId="0B2DDB18" w:rsidR="00EB4646" w:rsidRPr="00BE0A9B" w:rsidRDefault="00BD099B" w:rsidP="004C520C">
            <w:pPr>
              <w:rPr>
                <w:sz w:val="24"/>
                <w:szCs w:val="24"/>
              </w:rPr>
            </w:pPr>
            <w:r w:rsidRPr="00F709F3">
              <w:rPr>
                <w:sz w:val="24"/>
                <w:szCs w:val="24"/>
              </w:rPr>
              <w:t>Победитель торгов –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</w:t>
            </w:r>
          </w:p>
        </w:tc>
      </w:tr>
      <w:tr w:rsidR="00EB4646" w:rsidRPr="00BE0A9B" w14:paraId="3FD18BF8" w14:textId="77777777" w:rsidTr="000E46A0">
        <w:tc>
          <w:tcPr>
            <w:tcW w:w="2376" w:type="dxa"/>
          </w:tcPr>
          <w:p w14:paraId="3566D7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571F505" w14:textId="1E016653" w:rsidR="00EB4646" w:rsidRPr="00BE0A9B" w:rsidRDefault="00BD099B" w:rsidP="000E46A0">
            <w:pPr>
              <w:rPr>
                <w:b/>
                <w:sz w:val="24"/>
                <w:szCs w:val="24"/>
              </w:rPr>
            </w:pPr>
            <w:r w:rsidRPr="00F709F3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hyperlink r:id="rId6" w:history="1">
              <w:r w:rsidRPr="00F709F3">
                <w:rPr>
                  <w:rStyle w:val="a4"/>
                  <w:sz w:val="24"/>
                  <w:szCs w:val="24"/>
                </w:rPr>
                <w:t>http://eurtp.ru/</w:t>
              </w:r>
            </w:hyperlink>
            <w:r w:rsidRPr="00F709F3">
              <w:rPr>
                <w:sz w:val="24"/>
                <w:szCs w:val="24"/>
              </w:rPr>
              <w:t xml:space="preserve"> с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07.10.2024г. до 00:00 ч. </w:t>
            </w:r>
            <w:proofErr w:type="spellStart"/>
            <w:r w:rsidRPr="00F709F3">
              <w:rPr>
                <w:sz w:val="24"/>
                <w:szCs w:val="24"/>
              </w:rPr>
              <w:t>мск</w:t>
            </w:r>
            <w:proofErr w:type="spellEnd"/>
            <w:r w:rsidRPr="00F709F3">
              <w:rPr>
                <w:sz w:val="24"/>
                <w:szCs w:val="24"/>
              </w:rPr>
              <w:t xml:space="preserve"> 24.12.2024г.,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продажи имущества АО «СМУ-3» посредством публичного предложения, документации по торгам и настоящей публикации. </w:t>
            </w:r>
            <w:r w:rsidRPr="00F709F3">
              <w:rPr>
                <w:sz w:val="24"/>
                <w:szCs w:val="24"/>
              </w:rPr>
              <w:lastRenderedPageBreak/>
              <w:t>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520C" w:rsidRPr="00BE0A9B" w14:paraId="28231924" w14:textId="77777777" w:rsidTr="000E46A0">
        <w:trPr>
          <w:trHeight w:val="690"/>
        </w:trPr>
        <w:tc>
          <w:tcPr>
            <w:tcW w:w="2376" w:type="dxa"/>
          </w:tcPr>
          <w:p w14:paraId="64F38A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14:paraId="6E03F035" w14:textId="542808E3" w:rsidR="004C520C" w:rsidRPr="00BE0A9B" w:rsidRDefault="00A94B25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>
              <w:rPr>
                <w:rFonts w:cstheme="minorHAnsi"/>
                <w:sz w:val="24"/>
                <w:szCs w:val="24"/>
              </w:rPr>
              <w:t>07.10.2024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7" w:name="ВремяНачПриемЗаявки_ччмм"/>
            <w:bookmarkEnd w:id="7"/>
            <w:r>
              <w:rPr>
                <w:rFonts w:cstheme="minorHAnsi"/>
                <w:sz w:val="24"/>
                <w:szCs w:val="24"/>
              </w:rPr>
              <w:t>0</w:t>
            </w:r>
            <w:r w:rsidR="00BD099B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4C520C" w:rsidRPr="00BE0A9B" w14:paraId="32588461" w14:textId="77777777" w:rsidTr="000E46A0">
        <w:trPr>
          <w:trHeight w:val="135"/>
        </w:trPr>
        <w:tc>
          <w:tcPr>
            <w:tcW w:w="2376" w:type="dxa"/>
          </w:tcPr>
          <w:p w14:paraId="658845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E048E0" w14:textId="14E21297" w:rsidR="004C520C" w:rsidRPr="00BE0A9B" w:rsidRDefault="00A94B25" w:rsidP="000E46A0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>
              <w:rPr>
                <w:sz w:val="24"/>
                <w:szCs w:val="24"/>
              </w:rPr>
              <w:t>2</w:t>
            </w:r>
            <w:r w:rsidR="00BD099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9" w:name="ВремяКонПриемЗаявки_ччмм"/>
            <w:bookmarkEnd w:id="9"/>
            <w:r w:rsidR="00BD099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:</w:t>
            </w:r>
            <w:r w:rsidR="00BD099B">
              <w:rPr>
                <w:sz w:val="24"/>
                <w:szCs w:val="24"/>
              </w:rPr>
              <w:t>00</w:t>
            </w:r>
          </w:p>
        </w:tc>
      </w:tr>
      <w:tr w:rsidR="004C520C" w:rsidRPr="00BE0A9B" w14:paraId="623A0B86" w14:textId="77777777" w:rsidTr="000E46A0">
        <w:trPr>
          <w:trHeight w:val="150"/>
        </w:trPr>
        <w:tc>
          <w:tcPr>
            <w:tcW w:w="2376" w:type="dxa"/>
          </w:tcPr>
          <w:p w14:paraId="08DB50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0A2D7B4" w14:textId="3FEFE6F3" w:rsidR="004C520C" w:rsidRPr="00BE0A9B" w:rsidRDefault="00A94B25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1" w:name="ВремяПубСМИ_ччмм"/>
            <w:bookmarkEnd w:id="11"/>
            <w:r>
              <w:rPr>
                <w:sz w:val="24"/>
                <w:szCs w:val="24"/>
              </w:rPr>
              <w:t>0</w:t>
            </w:r>
            <w:r w:rsidR="00BD099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2B9C7A09" w14:textId="77777777" w:rsidTr="000E46A0">
        <w:trPr>
          <w:trHeight w:val="119"/>
        </w:trPr>
        <w:tc>
          <w:tcPr>
            <w:tcW w:w="2376" w:type="dxa"/>
          </w:tcPr>
          <w:p w14:paraId="67D90C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CC2E373" w14:textId="717BC5AD" w:rsidR="004C520C" w:rsidRPr="00BE0A9B" w:rsidRDefault="00A94B25" w:rsidP="000E46A0">
            <w:pPr>
              <w:rPr>
                <w:sz w:val="24"/>
                <w:szCs w:val="24"/>
              </w:rPr>
            </w:pPr>
            <w:bookmarkStart w:id="12" w:name="ДатаПубОрган_ддммгг"/>
            <w:bookmarkEnd w:id="12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ПубОрган_ччмм"/>
            <w:bookmarkEnd w:id="13"/>
            <w:r>
              <w:rPr>
                <w:sz w:val="24"/>
                <w:szCs w:val="24"/>
              </w:rPr>
              <w:t>0</w:t>
            </w:r>
            <w:r w:rsidR="00BD099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1A63B867" w14:textId="77777777" w:rsidTr="000E46A0">
        <w:trPr>
          <w:trHeight w:val="135"/>
        </w:trPr>
        <w:tc>
          <w:tcPr>
            <w:tcW w:w="2376" w:type="dxa"/>
          </w:tcPr>
          <w:p w14:paraId="2D027B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33B060B" w14:textId="345B700A" w:rsidR="004C520C" w:rsidRPr="00BE0A9B" w:rsidRDefault="00A94B25" w:rsidP="000E46A0">
            <w:pPr>
              <w:rPr>
                <w:sz w:val="24"/>
                <w:szCs w:val="24"/>
              </w:rPr>
            </w:pPr>
            <w:bookmarkStart w:id="14" w:name="ДатаПубРеестр_ддммгг"/>
            <w:bookmarkEnd w:id="14"/>
            <w:r>
              <w:rPr>
                <w:sz w:val="24"/>
                <w:szCs w:val="24"/>
              </w:rPr>
              <w:t>03.10.2024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Реестр_ччмм"/>
            <w:bookmarkEnd w:id="15"/>
            <w:r>
              <w:rPr>
                <w:sz w:val="24"/>
                <w:szCs w:val="24"/>
              </w:rPr>
              <w:t>0</w:t>
            </w:r>
            <w:r w:rsidR="00BD099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</w:tbl>
    <w:p w14:paraId="7EA60A2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2E15A7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3E9B1E4A" w14:textId="77777777" w:rsidTr="00BD099B">
        <w:tc>
          <w:tcPr>
            <w:tcW w:w="4785" w:type="dxa"/>
          </w:tcPr>
          <w:p w14:paraId="01C8DECD" w14:textId="5BE56A9C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ОрганизаторТорги"/>
            <w:bookmarkEnd w:id="1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2180597" w14:textId="1CA6D7E2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94B25" w14:paraId="0DD9E7A3" w14:textId="77777777" w:rsidTr="00BD099B">
        <w:tc>
          <w:tcPr>
            <w:tcW w:w="4785" w:type="dxa"/>
          </w:tcPr>
          <w:p w14:paraId="5FE5E2B5" w14:textId="0B37C4C2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1373431" w14:textId="47B4C23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94B25" w14:paraId="197B6B62" w14:textId="77777777" w:rsidTr="00BD099B">
        <w:tc>
          <w:tcPr>
            <w:tcW w:w="4785" w:type="dxa"/>
          </w:tcPr>
          <w:p w14:paraId="7B9815A7" w14:textId="7583F108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83A5C6" w14:textId="7C8C360F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A94B25" w14:paraId="756FD6A0" w14:textId="77777777" w:rsidTr="00BD099B">
        <w:tc>
          <w:tcPr>
            <w:tcW w:w="4785" w:type="dxa"/>
          </w:tcPr>
          <w:p w14:paraId="2ED348E6" w14:textId="61C2C6B3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AA05F2A" w14:textId="2A02DB7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A94B25" w14:paraId="156B79E1" w14:textId="77777777" w:rsidTr="00BD099B">
        <w:tc>
          <w:tcPr>
            <w:tcW w:w="4785" w:type="dxa"/>
          </w:tcPr>
          <w:p w14:paraId="5E89A871" w14:textId="084DB88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20FDBAD" w14:textId="4AAAC53D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A94B25" w14:paraId="3542B9FA" w14:textId="77777777" w:rsidTr="00BD099B">
        <w:tc>
          <w:tcPr>
            <w:tcW w:w="4785" w:type="dxa"/>
          </w:tcPr>
          <w:p w14:paraId="572F7425" w14:textId="28AD551C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52878D40" w14:textId="145DA0E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д.24,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ком.2, офис 100</w:t>
            </w:r>
          </w:p>
        </w:tc>
      </w:tr>
    </w:tbl>
    <w:p w14:paraId="5A58FD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02B3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786338E5" w14:textId="77777777" w:rsidTr="00BD099B">
        <w:tc>
          <w:tcPr>
            <w:tcW w:w="4785" w:type="dxa"/>
          </w:tcPr>
          <w:p w14:paraId="3675CEA5" w14:textId="00643974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7" w:name="Арбитр"/>
            <w:bookmarkEnd w:id="17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085643C" w14:textId="1666DC10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Шкарупин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Вячеславович</w:t>
            </w:r>
            <w:proofErr w:type="spellEnd"/>
          </w:p>
        </w:tc>
      </w:tr>
      <w:tr w:rsidR="00A94B25" w14:paraId="0D53C18C" w14:textId="77777777" w:rsidTr="00BD099B">
        <w:tc>
          <w:tcPr>
            <w:tcW w:w="4785" w:type="dxa"/>
          </w:tcPr>
          <w:p w14:paraId="118AA700" w14:textId="1FFCBA6F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F355D94" w14:textId="0314FF00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A94B25" w14:paraId="309F6DDF" w14:textId="77777777" w:rsidTr="00BD099B">
        <w:tc>
          <w:tcPr>
            <w:tcW w:w="4785" w:type="dxa"/>
          </w:tcPr>
          <w:p w14:paraId="6134D5F9" w14:textId="3D88FD02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301A18D" w14:textId="5787446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</w:t>
            </w:r>
          </w:p>
        </w:tc>
      </w:tr>
      <w:tr w:rsidR="00A94B25" w14:paraId="53BC7869" w14:textId="77777777" w:rsidTr="00BD099B">
        <w:tc>
          <w:tcPr>
            <w:tcW w:w="4785" w:type="dxa"/>
          </w:tcPr>
          <w:p w14:paraId="6F46E112" w14:textId="4B5EFEEE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D35604F" w14:textId="7B58972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14:paraId="39A0B9B6" w14:textId="0A99AFB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60158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6B554B6B" w14:textId="77777777" w:rsidTr="00BD099B">
        <w:tc>
          <w:tcPr>
            <w:tcW w:w="4785" w:type="dxa"/>
          </w:tcPr>
          <w:p w14:paraId="06E61AAE" w14:textId="31F73D41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Суд"/>
            <w:bookmarkEnd w:id="1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49A37A3" w14:textId="3D37889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Свердловской области </w:t>
            </w:r>
          </w:p>
        </w:tc>
      </w:tr>
      <w:tr w:rsidR="00A94B25" w14:paraId="40427F17" w14:textId="77777777" w:rsidTr="00BD099B">
        <w:tc>
          <w:tcPr>
            <w:tcW w:w="4785" w:type="dxa"/>
          </w:tcPr>
          <w:p w14:paraId="423B3498" w14:textId="74F5C2D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5D7445" w14:textId="1680641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А60-24996/2020 </w:t>
            </w:r>
          </w:p>
        </w:tc>
      </w:tr>
      <w:tr w:rsidR="00A94B25" w14:paraId="62675A12" w14:textId="77777777" w:rsidTr="00BD099B">
        <w:tc>
          <w:tcPr>
            <w:tcW w:w="4785" w:type="dxa"/>
          </w:tcPr>
          <w:p w14:paraId="5212714B" w14:textId="1340EFAD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Основание для проведения торгов</w:t>
            </w:r>
          </w:p>
        </w:tc>
        <w:tc>
          <w:tcPr>
            <w:tcW w:w="4786" w:type="dxa"/>
          </w:tcPr>
          <w:p w14:paraId="28911F37" w14:textId="568CD8FD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Свердловской области от 16.10.2020 г. по делу №А60-24996/2020</w:t>
            </w:r>
          </w:p>
        </w:tc>
      </w:tr>
    </w:tbl>
    <w:p w14:paraId="5CA666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C4BF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243D8045" w14:textId="77777777" w:rsidTr="00BD099B">
        <w:tc>
          <w:tcPr>
            <w:tcW w:w="4785" w:type="dxa"/>
          </w:tcPr>
          <w:p w14:paraId="093EE65A" w14:textId="5170E12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Должник"/>
            <w:bookmarkEnd w:id="1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17C716" w14:textId="02254708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94B25" w14:paraId="2E7E6188" w14:textId="77777777" w:rsidTr="00BD099B">
        <w:tc>
          <w:tcPr>
            <w:tcW w:w="4785" w:type="dxa"/>
          </w:tcPr>
          <w:p w14:paraId="666E9268" w14:textId="727AD31C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AF39A97" w14:textId="6B22B6A0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Акционерное общество "Строительно-монтажное управление №3" </w:t>
            </w:r>
          </w:p>
        </w:tc>
      </w:tr>
      <w:tr w:rsidR="00A94B25" w14:paraId="06DBBCDE" w14:textId="77777777" w:rsidTr="00BD099B">
        <w:tc>
          <w:tcPr>
            <w:tcW w:w="4785" w:type="dxa"/>
          </w:tcPr>
          <w:p w14:paraId="41706D9B" w14:textId="6D01C49E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129ACED" w14:textId="2DC5053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«СМУ-3» </w:t>
            </w:r>
          </w:p>
        </w:tc>
      </w:tr>
      <w:tr w:rsidR="00A94B25" w14:paraId="1BE26E9E" w14:textId="77777777" w:rsidTr="00BD099B">
        <w:tc>
          <w:tcPr>
            <w:tcW w:w="4785" w:type="dxa"/>
          </w:tcPr>
          <w:p w14:paraId="36E9500A" w14:textId="77E0CD84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B05CBC" w14:textId="7A66383D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6660009089</w:t>
            </w:r>
          </w:p>
        </w:tc>
      </w:tr>
      <w:tr w:rsidR="00A94B25" w14:paraId="669B14C0" w14:textId="77777777" w:rsidTr="00BD099B">
        <w:tc>
          <w:tcPr>
            <w:tcW w:w="4785" w:type="dxa"/>
          </w:tcPr>
          <w:p w14:paraId="58BA6077" w14:textId="0639455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113907F" w14:textId="3E8888E0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1036603482838</w:t>
            </w:r>
          </w:p>
        </w:tc>
      </w:tr>
      <w:tr w:rsidR="00A94B25" w14:paraId="7AC4229D" w14:textId="77777777" w:rsidTr="00BD099B">
        <w:tc>
          <w:tcPr>
            <w:tcW w:w="4785" w:type="dxa"/>
          </w:tcPr>
          <w:p w14:paraId="667807EE" w14:textId="5E26660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5D51645" w14:textId="16F7D803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74EC65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FF19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3FD99CEF" w14:textId="77777777" w:rsidTr="00BD099B">
        <w:tc>
          <w:tcPr>
            <w:tcW w:w="4785" w:type="dxa"/>
          </w:tcPr>
          <w:p w14:paraId="637060A6" w14:textId="24D2A7C0" w:rsidR="00A94B25" w:rsidRDefault="00BD099B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6938B737" w14:textId="0A01C8E1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A94B25" w14:paraId="28757514" w14:textId="77777777" w:rsidTr="00BD099B">
        <w:tc>
          <w:tcPr>
            <w:tcW w:w="4785" w:type="dxa"/>
          </w:tcPr>
          <w:p w14:paraId="1A666281" w14:textId="7BC07933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DDB4FF" w14:textId="01840369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+7-920-988-21-56 </w:t>
            </w:r>
          </w:p>
        </w:tc>
      </w:tr>
      <w:tr w:rsidR="00A94B25" w14:paraId="3668539B" w14:textId="77777777" w:rsidTr="00BD099B">
        <w:tc>
          <w:tcPr>
            <w:tcW w:w="4785" w:type="dxa"/>
          </w:tcPr>
          <w:p w14:paraId="3D193CF5" w14:textId="21F68966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4461CB" w14:textId="408371F1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747E2A8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3374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66968F5" w14:textId="77777777" w:rsidR="00A94B25" w:rsidRDefault="00A94B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1" w:name="ЛотНазвание_1"/>
      <w:bookmarkEnd w:id="21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2" w:name="Лот_1"/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B25" w14:paraId="53E46D98" w14:textId="77777777" w:rsidTr="00BD099B">
        <w:tc>
          <w:tcPr>
            <w:tcW w:w="4785" w:type="dxa"/>
          </w:tcPr>
          <w:p w14:paraId="3E68EA99" w14:textId="1E7B1CFE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FCD782" w14:textId="431346B5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«Альфа Банк» (первоначальный кредитор) за основного должника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</w:t>
            </w:r>
          </w:p>
        </w:tc>
      </w:tr>
      <w:tr w:rsidR="00A94B25" w14:paraId="2E5D5D3E" w14:textId="77777777" w:rsidTr="00BD099B">
        <w:tc>
          <w:tcPr>
            <w:tcW w:w="4785" w:type="dxa"/>
          </w:tcPr>
          <w:p w14:paraId="7D4D321D" w14:textId="74140E04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8870D5" w14:textId="0032855E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 07.10.2024г. до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 24.12.2024г., оформляются в форме </w:t>
            </w:r>
            <w:r>
              <w:rPr>
                <w:sz w:val="24"/>
                <w:szCs w:val="24"/>
              </w:rPr>
              <w:lastRenderedPageBreak/>
              <w:t>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продажи имущества АО «СМУ-3» посредством публичного предложения, документации по торгам и настоящей публикации</w:t>
            </w:r>
            <w:r w:rsidR="00BD099B">
              <w:rPr>
                <w:sz w:val="24"/>
                <w:szCs w:val="24"/>
              </w:rPr>
              <w:t xml:space="preserve">. </w:t>
            </w:r>
            <w:r w:rsidR="00BD099B" w:rsidRPr="00F709F3">
              <w:rPr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94B25" w14:paraId="5F5804CF" w14:textId="77777777" w:rsidTr="00BD099B">
        <w:tc>
          <w:tcPr>
            <w:tcW w:w="4785" w:type="dxa"/>
          </w:tcPr>
          <w:p w14:paraId="4ECEE066" w14:textId="406AB62D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8390D4" w14:textId="6CC5CD48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«Альфа Банк» (первоначальный кредитор) за основного должника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№А60-31164/2020.</w:t>
            </w:r>
            <w:r w:rsidR="00BD099B">
              <w:rPr>
                <w:sz w:val="24"/>
                <w:szCs w:val="24"/>
              </w:rPr>
              <w:t xml:space="preserve"> </w:t>
            </w:r>
            <w:r w:rsidR="00BD099B" w:rsidRPr="00F709F3">
              <w:rPr>
                <w:sz w:val="24"/>
                <w:szCs w:val="24"/>
              </w:rPr>
              <w:t xml:space="preserve">Все заинтересованные лица вправе ознакомиться с документами, подтверждающими право собственности на имущество, входящее в состав Лота №1, в рабочие дни в период приема заявок по предварительному согласованию с организатором торгов даты, времени и места ознакомления с документами по телефону: +7-920-988-21-56 и путем направления соответствующих запросов на электронную почту организатора торгов: </w:t>
            </w:r>
            <w:hyperlink r:id="rId7" w:tgtFrame="_blank" w:history="1">
              <w:r w:rsidR="00BD099B" w:rsidRPr="00F709F3">
                <w:rPr>
                  <w:rStyle w:val="a4"/>
                  <w:color w:val="0000CC"/>
                  <w:sz w:val="24"/>
                  <w:szCs w:val="24"/>
                  <w:shd w:val="clear" w:color="auto" w:fill="FFFFFF"/>
                </w:rPr>
                <w:t>sostinvestproekt@gmail.com</w:t>
              </w:r>
            </w:hyperlink>
          </w:p>
        </w:tc>
      </w:tr>
      <w:tr w:rsidR="00A94B25" w14:paraId="4E58C94A" w14:textId="77777777" w:rsidTr="00BD099B">
        <w:tc>
          <w:tcPr>
            <w:tcW w:w="4785" w:type="dxa"/>
          </w:tcPr>
          <w:p w14:paraId="4EBD5356" w14:textId="58DBA69A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32F7C9" w14:textId="117C61EC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2839970,21</w:t>
            </w:r>
          </w:p>
        </w:tc>
      </w:tr>
      <w:tr w:rsidR="00A94B25" w14:paraId="680238E3" w14:textId="77777777" w:rsidTr="00BD099B">
        <w:tc>
          <w:tcPr>
            <w:tcW w:w="4785" w:type="dxa"/>
          </w:tcPr>
          <w:p w14:paraId="3F2EEB9B" w14:textId="7D933C01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6117D57" w14:textId="6BC557F3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94B25" w14:paraId="271A04E8" w14:textId="77777777" w:rsidTr="00BD099B">
        <w:tc>
          <w:tcPr>
            <w:tcW w:w="4785" w:type="dxa"/>
          </w:tcPr>
          <w:p w14:paraId="384D44D7" w14:textId="1471FF4E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56C6EC" w14:textId="0CCBEE7B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94B25" w14:paraId="453B3711" w14:textId="77777777" w:rsidTr="00BD099B">
        <w:tc>
          <w:tcPr>
            <w:tcW w:w="4785" w:type="dxa"/>
          </w:tcPr>
          <w:p w14:paraId="2C3B0276" w14:textId="745C206F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DA3BF6" w14:textId="2B16FED6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</w:t>
            </w:r>
            <w:r>
              <w:rPr>
                <w:sz w:val="24"/>
                <w:szCs w:val="24"/>
              </w:rPr>
              <w:lastRenderedPageBreak/>
              <w:t>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772201001), установленной на торгах в форме публичного предложения для соответствующего периода снижения цены на торгах.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A94B25" w14:paraId="45EFE042" w14:textId="77777777" w:rsidTr="00BD099B">
        <w:tc>
          <w:tcPr>
            <w:tcW w:w="4785" w:type="dxa"/>
          </w:tcPr>
          <w:p w14:paraId="0BBC53D5" w14:textId="0D553F02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2E8BEE3" w14:textId="733811D6" w:rsidR="00A94B25" w:rsidRDefault="00A94B25" w:rsidP="00A94B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772201001), установленной на торгах в форме публичного предложения для соответствующего периода снижения цены на торгах</w:t>
            </w:r>
          </w:p>
        </w:tc>
      </w:tr>
    </w:tbl>
    <w:p w14:paraId="49328BBD" w14:textId="77777777" w:rsidR="00BD099B" w:rsidRDefault="00BD099B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327A655" w14:textId="77777777" w:rsidR="00BD099B" w:rsidRPr="00DF0E4C" w:rsidRDefault="00BD099B" w:rsidP="00BD099B">
      <w:pPr>
        <w:spacing w:line="240" w:lineRule="auto"/>
        <w:ind w:firstLine="708"/>
        <w:contextualSpacing/>
        <w:rPr>
          <w:b/>
          <w:bCs/>
          <w:sz w:val="24"/>
          <w:szCs w:val="24"/>
        </w:rPr>
      </w:pPr>
      <w:r w:rsidRPr="00DF0E4C">
        <w:rPr>
          <w:b/>
          <w:bCs/>
          <w:sz w:val="24"/>
          <w:szCs w:val="24"/>
        </w:rPr>
        <w:t xml:space="preserve">Предложения </w:t>
      </w:r>
      <w:bookmarkStart w:id="23" w:name="Предложение_1"/>
      <w:bookmarkEnd w:id="23"/>
    </w:p>
    <w:p w14:paraId="7C17E022" w14:textId="205A747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ПредложениеНазвание_1"/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3260"/>
        <w:gridCol w:w="2092"/>
      </w:tblGrid>
      <w:tr w:rsidR="00BD099B" w14:paraId="3A8AAC9E" w14:textId="77777777" w:rsidTr="00966ABA">
        <w:tc>
          <w:tcPr>
            <w:tcW w:w="1526" w:type="dxa"/>
          </w:tcPr>
          <w:p w14:paraId="0223D035" w14:textId="7777777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2F72658" w14:textId="7777777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3260" w:type="dxa"/>
          </w:tcPr>
          <w:p w14:paraId="4E86D470" w14:textId="7777777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092" w:type="dxa"/>
          </w:tcPr>
          <w:p w14:paraId="2590AEB2" w14:textId="7777777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D099B" w14:paraId="4C803628" w14:textId="77777777" w:rsidTr="00966ABA">
        <w:tc>
          <w:tcPr>
            <w:tcW w:w="1526" w:type="dxa"/>
          </w:tcPr>
          <w:p w14:paraId="750D0DF3" w14:textId="7777777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693" w:type="dxa"/>
          </w:tcPr>
          <w:p w14:paraId="10DD1A57" w14:textId="2AC09107" w:rsidR="00BD099B" w:rsidRDefault="00BD099B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260" w:type="dxa"/>
          </w:tcPr>
          <w:p w14:paraId="0D484736" w14:textId="2FCD3FB7" w:rsidR="00BD099B" w:rsidRPr="00966ABA" w:rsidRDefault="00966ABA" w:rsidP="00966ABA">
            <w:pPr>
              <w:rPr>
                <w:rFonts w:cstheme="minorHAnsi"/>
              </w:rPr>
            </w:pPr>
            <w:r w:rsidRPr="00966ABA">
              <w:rPr>
                <w:rStyle w:val="fontstyle01"/>
                <w:rFonts w:asciiTheme="minorHAnsi" w:hAnsiTheme="minorHAnsi" w:cstheme="minorHAnsi"/>
              </w:rPr>
              <w:t>129075,</w:t>
            </w:r>
            <w:r>
              <w:rPr>
                <w:rFonts w:cstheme="minorHAnsi"/>
                <w:color w:val="000000"/>
              </w:rP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Г.МОСКВА,</w:t>
            </w:r>
            <w: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ВН.ТЕР.Г.</w:t>
            </w:r>
            <w:r>
              <w:rPr>
                <w:rStyle w:val="fontstyle01"/>
                <w:rFonts w:asciiTheme="minorHAnsi" w:hAnsiTheme="minorHAnsi" w:cstheme="minorHAnsi"/>
              </w:rP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МУНИЦИПАЛЬНЫЙ ОКРУГ</w:t>
            </w:r>
            <w: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ОСТАНКИНСКИЙ,</w:t>
            </w:r>
            <w:r>
              <w:rPr>
                <w:rFonts w:cstheme="minorHAnsi"/>
                <w:color w:val="000000"/>
              </w:rP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УЛ</w:t>
            </w:r>
            <w:r>
              <w:rPr>
                <w:rStyle w:val="fontstyle01"/>
                <w:rFonts w:asciiTheme="minorHAnsi" w:hAnsiTheme="minorHAnsi" w:cstheme="minorHAnsi"/>
              </w:rPr>
              <w:t>.</w:t>
            </w:r>
            <w:r w:rsidRPr="00966ABA">
              <w:rPr>
                <w:rStyle w:val="fontstyle01"/>
                <w:rFonts w:asciiTheme="minorHAnsi" w:hAnsiTheme="minorHAnsi" w:cstheme="minorHAnsi"/>
              </w:rPr>
              <w:t xml:space="preserve"> АРГУНОВСКАЯ,</w:t>
            </w:r>
            <w:r>
              <w:t xml:space="preserve"> </w:t>
            </w:r>
            <w:r w:rsidRPr="00966ABA">
              <w:rPr>
                <w:rStyle w:val="fontstyle01"/>
                <w:rFonts w:asciiTheme="minorHAnsi" w:hAnsiTheme="minorHAnsi" w:cstheme="minorHAnsi"/>
              </w:rPr>
              <w:t>Д. 3, К. 1,</w:t>
            </w:r>
            <w:r w:rsidRPr="00966ABA">
              <w:rPr>
                <w:rFonts w:cstheme="minorHAnsi"/>
                <w:color w:val="000000"/>
              </w:rPr>
              <w:br/>
            </w:r>
            <w:r w:rsidRPr="00966ABA">
              <w:rPr>
                <w:rStyle w:val="fontstyle01"/>
                <w:rFonts w:asciiTheme="minorHAnsi" w:hAnsiTheme="minorHAnsi" w:cstheme="minorHAnsi"/>
              </w:rPr>
              <w:t>ПОМЕЩ. 1/6</w:t>
            </w:r>
          </w:p>
        </w:tc>
        <w:tc>
          <w:tcPr>
            <w:tcW w:w="2092" w:type="dxa"/>
          </w:tcPr>
          <w:p w14:paraId="28E0A0A9" w14:textId="19091B31" w:rsidR="00BD099B" w:rsidRDefault="00966ABA" w:rsidP="00AD4D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145100</w:t>
            </w:r>
            <w:r w:rsidR="00BD099B">
              <w:rPr>
                <w:sz w:val="24"/>
                <w:szCs w:val="24"/>
              </w:rPr>
              <w:t xml:space="preserve"> руб.</w:t>
            </w:r>
          </w:p>
        </w:tc>
      </w:tr>
    </w:tbl>
    <w:p w14:paraId="3AFE76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2"/>
      <w:bookmarkEnd w:id="25"/>
      <w:r>
        <w:rPr>
          <w:sz w:val="24"/>
          <w:szCs w:val="24"/>
        </w:rPr>
        <w:t xml:space="preserve"> </w:t>
      </w:r>
      <w:bookmarkStart w:id="26" w:name="Лот_2"/>
      <w:bookmarkEnd w:id="26"/>
      <w:r>
        <w:rPr>
          <w:sz w:val="24"/>
          <w:szCs w:val="24"/>
        </w:rPr>
        <w:t xml:space="preserve"> </w:t>
      </w:r>
      <w:bookmarkStart w:id="27" w:name="ПредложениеНазвание_2"/>
      <w:bookmarkEnd w:id="27"/>
      <w:r>
        <w:rPr>
          <w:sz w:val="24"/>
          <w:szCs w:val="24"/>
        </w:rPr>
        <w:t xml:space="preserve"> </w:t>
      </w:r>
      <w:bookmarkStart w:id="28" w:name="Предложение_2"/>
      <w:bookmarkEnd w:id="28"/>
      <w:r>
        <w:rPr>
          <w:sz w:val="24"/>
          <w:szCs w:val="24"/>
        </w:rPr>
        <w:t xml:space="preserve"> </w:t>
      </w:r>
      <w:bookmarkStart w:id="29" w:name="Победитель_2"/>
      <w:bookmarkEnd w:id="29"/>
    </w:p>
    <w:p w14:paraId="216E1F64" w14:textId="5BD2812A" w:rsidR="00BD099B" w:rsidRDefault="00BD099B" w:rsidP="00140FBF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bookmarkStart w:id="30" w:name="ЛотНазвание_3"/>
      <w:bookmarkEnd w:id="30"/>
      <w:r>
        <w:rPr>
          <w:sz w:val="24"/>
          <w:szCs w:val="24"/>
        </w:rPr>
        <w:t xml:space="preserve">Победителем </w:t>
      </w:r>
      <w:r w:rsidR="00966ABA">
        <w:rPr>
          <w:sz w:val="24"/>
          <w:szCs w:val="24"/>
        </w:rPr>
        <w:t>о</w:t>
      </w:r>
      <w:r w:rsidR="00966ABA" w:rsidRPr="008A267F">
        <w:rPr>
          <w:sz w:val="24"/>
          <w:szCs w:val="24"/>
        </w:rPr>
        <w:t>ткрыты</w:t>
      </w:r>
      <w:r w:rsidR="00966ABA">
        <w:rPr>
          <w:sz w:val="24"/>
          <w:szCs w:val="24"/>
        </w:rPr>
        <w:t>х</w:t>
      </w:r>
      <w:r w:rsidR="00966ABA" w:rsidRPr="008A267F">
        <w:rPr>
          <w:sz w:val="24"/>
          <w:szCs w:val="24"/>
        </w:rPr>
        <w:t xml:space="preserve"> торг</w:t>
      </w:r>
      <w:r w:rsidR="00966ABA">
        <w:rPr>
          <w:sz w:val="24"/>
          <w:szCs w:val="24"/>
        </w:rPr>
        <w:t>ов</w:t>
      </w:r>
      <w:r w:rsidR="00966ABA" w:rsidRPr="008A267F">
        <w:rPr>
          <w:sz w:val="24"/>
          <w:szCs w:val="24"/>
        </w:rPr>
        <w:t xml:space="preserve"> в форме публичного предложения по продаже </w:t>
      </w:r>
      <w:r w:rsidR="00966ABA" w:rsidRPr="00966ABA">
        <w:rPr>
          <w:rFonts w:cstheme="minorHAnsi"/>
          <w:sz w:val="24"/>
          <w:szCs w:val="24"/>
        </w:rPr>
        <w:t xml:space="preserve">имущества должника АО «СМУ-3» (ИНН 6660009089, ОГРН 1036603482838, 620066, г. Екатеринбург, ул. </w:t>
      </w:r>
      <w:proofErr w:type="spellStart"/>
      <w:r w:rsidR="00966ABA" w:rsidRPr="00966ABA">
        <w:rPr>
          <w:rFonts w:cstheme="minorHAnsi"/>
          <w:sz w:val="24"/>
          <w:szCs w:val="24"/>
        </w:rPr>
        <w:t>Комвузовская</w:t>
      </w:r>
      <w:proofErr w:type="spellEnd"/>
      <w:r w:rsidR="00966ABA" w:rsidRPr="00966ABA">
        <w:rPr>
          <w:rFonts w:cstheme="minorHAnsi"/>
          <w:sz w:val="24"/>
          <w:szCs w:val="24"/>
        </w:rPr>
        <w:t xml:space="preserve">, д. 21Б) признано ООО «СТЕРН» (ИНН 7720680708, ОГРН </w:t>
      </w:r>
      <w:r w:rsidR="00966ABA" w:rsidRPr="00966ABA">
        <w:rPr>
          <w:rFonts w:cstheme="minorHAnsi"/>
          <w:color w:val="333333"/>
          <w:sz w:val="24"/>
          <w:szCs w:val="24"/>
          <w:shd w:val="clear" w:color="auto" w:fill="FFFFFF"/>
        </w:rPr>
        <w:t>1107746210802</w:t>
      </w:r>
      <w:r w:rsidR="00966ABA">
        <w:rPr>
          <w:sz w:val="24"/>
          <w:szCs w:val="24"/>
        </w:rPr>
        <w:t xml:space="preserve">, </w:t>
      </w:r>
      <w:r w:rsidR="00966ABA" w:rsidRPr="00966ABA">
        <w:rPr>
          <w:rStyle w:val="fontstyle01"/>
          <w:rFonts w:asciiTheme="minorHAnsi" w:hAnsiTheme="minorHAnsi" w:cstheme="minorHAnsi"/>
        </w:rPr>
        <w:t>129075,</w:t>
      </w:r>
      <w:r w:rsidR="00966ABA">
        <w:rPr>
          <w:rFonts w:cstheme="minorHAnsi"/>
          <w:color w:val="000000"/>
        </w:rPr>
        <w:t xml:space="preserve"> г. Москва</w:t>
      </w:r>
      <w:r w:rsidR="00140FBF">
        <w:rPr>
          <w:rFonts w:cstheme="minorHAnsi"/>
          <w:color w:val="000000"/>
        </w:rPr>
        <w:t>,</w:t>
      </w:r>
      <w:r w:rsidR="00966ABA">
        <w:t xml:space="preserve"> </w:t>
      </w:r>
      <w:proofErr w:type="spellStart"/>
      <w:r w:rsidR="00140FBF">
        <w:t>вн.тер.г</w:t>
      </w:r>
      <w:proofErr w:type="spellEnd"/>
      <w:r w:rsidR="00140FBF">
        <w:t>.</w:t>
      </w:r>
      <w:r w:rsidR="00966ABA">
        <w:rPr>
          <w:rStyle w:val="fontstyle01"/>
          <w:rFonts w:asciiTheme="minorHAnsi" w:hAnsiTheme="minorHAnsi" w:cstheme="minorHAnsi"/>
        </w:rPr>
        <w:t xml:space="preserve"> </w:t>
      </w:r>
      <w:r w:rsidR="00D52B3F">
        <w:rPr>
          <w:rStyle w:val="fontstyle01"/>
          <w:rFonts w:asciiTheme="minorHAnsi" w:hAnsiTheme="minorHAnsi" w:cstheme="minorHAnsi"/>
        </w:rPr>
        <w:t>М</w:t>
      </w:r>
      <w:r w:rsidR="00140FBF">
        <w:rPr>
          <w:rStyle w:val="fontstyle01"/>
          <w:rFonts w:asciiTheme="minorHAnsi" w:hAnsiTheme="minorHAnsi" w:cstheme="minorHAnsi"/>
        </w:rPr>
        <w:t xml:space="preserve">униципальный </w:t>
      </w:r>
      <w:r w:rsidR="00D52B3F">
        <w:rPr>
          <w:rStyle w:val="fontstyle01"/>
          <w:rFonts w:asciiTheme="minorHAnsi" w:hAnsiTheme="minorHAnsi" w:cstheme="minorHAnsi"/>
        </w:rPr>
        <w:t>О</w:t>
      </w:r>
      <w:r w:rsidR="00140FBF">
        <w:rPr>
          <w:rStyle w:val="fontstyle01"/>
          <w:rFonts w:asciiTheme="minorHAnsi" w:hAnsiTheme="minorHAnsi" w:cstheme="minorHAnsi"/>
        </w:rPr>
        <w:t>круг Останкинский</w:t>
      </w:r>
      <w:r w:rsidR="00966ABA" w:rsidRPr="00966ABA">
        <w:rPr>
          <w:rStyle w:val="fontstyle01"/>
          <w:rFonts w:asciiTheme="minorHAnsi" w:hAnsiTheme="minorHAnsi" w:cstheme="minorHAnsi"/>
        </w:rPr>
        <w:t>,</w:t>
      </w:r>
      <w:r w:rsidR="00966ABA">
        <w:rPr>
          <w:rFonts w:cstheme="minorHAnsi"/>
          <w:color w:val="000000"/>
        </w:rPr>
        <w:t xml:space="preserve"> </w:t>
      </w:r>
      <w:r w:rsidR="00140FBF">
        <w:rPr>
          <w:rFonts w:cstheme="minorHAnsi"/>
          <w:color w:val="000000"/>
        </w:rPr>
        <w:t>ул</w:t>
      </w:r>
      <w:r w:rsidR="00966ABA">
        <w:rPr>
          <w:rStyle w:val="fontstyle01"/>
          <w:rFonts w:asciiTheme="minorHAnsi" w:hAnsiTheme="minorHAnsi" w:cstheme="minorHAnsi"/>
        </w:rPr>
        <w:t>.</w:t>
      </w:r>
      <w:r w:rsidR="00966ABA" w:rsidRPr="00966ABA">
        <w:rPr>
          <w:rStyle w:val="fontstyle01"/>
          <w:rFonts w:asciiTheme="minorHAnsi" w:hAnsiTheme="minorHAnsi" w:cstheme="minorHAnsi"/>
        </w:rPr>
        <w:t xml:space="preserve"> А</w:t>
      </w:r>
      <w:r w:rsidR="00140FBF">
        <w:rPr>
          <w:rStyle w:val="fontstyle01"/>
          <w:rFonts w:asciiTheme="minorHAnsi" w:hAnsiTheme="minorHAnsi" w:cstheme="minorHAnsi"/>
        </w:rPr>
        <w:t>ргуновская</w:t>
      </w:r>
      <w:r w:rsidR="00966ABA" w:rsidRPr="00966ABA">
        <w:rPr>
          <w:rStyle w:val="fontstyle01"/>
          <w:rFonts w:asciiTheme="minorHAnsi" w:hAnsiTheme="minorHAnsi" w:cstheme="minorHAnsi"/>
        </w:rPr>
        <w:t>,</w:t>
      </w:r>
      <w:r w:rsidR="00966ABA">
        <w:t xml:space="preserve"> </w:t>
      </w:r>
      <w:r w:rsidR="00140FBF">
        <w:rPr>
          <w:rStyle w:val="fontstyle01"/>
          <w:rFonts w:asciiTheme="minorHAnsi" w:hAnsiTheme="minorHAnsi" w:cstheme="minorHAnsi"/>
        </w:rPr>
        <w:t>д</w:t>
      </w:r>
      <w:r w:rsidR="00966ABA" w:rsidRPr="00966ABA">
        <w:rPr>
          <w:rStyle w:val="fontstyle01"/>
          <w:rFonts w:asciiTheme="minorHAnsi" w:hAnsiTheme="minorHAnsi" w:cstheme="minorHAnsi"/>
        </w:rPr>
        <w:t xml:space="preserve">. 3, </w:t>
      </w:r>
      <w:r w:rsidR="00140FBF">
        <w:rPr>
          <w:rStyle w:val="fontstyle01"/>
          <w:rFonts w:asciiTheme="minorHAnsi" w:hAnsiTheme="minorHAnsi" w:cstheme="minorHAnsi"/>
        </w:rPr>
        <w:t>к</w:t>
      </w:r>
      <w:r w:rsidR="00966ABA" w:rsidRPr="00966ABA">
        <w:rPr>
          <w:rStyle w:val="fontstyle01"/>
          <w:rFonts w:asciiTheme="minorHAnsi" w:hAnsiTheme="minorHAnsi" w:cstheme="minorHAnsi"/>
        </w:rPr>
        <w:t>. 1,</w:t>
      </w:r>
      <w:r w:rsidR="00966ABA">
        <w:rPr>
          <w:rFonts w:cstheme="minorHAnsi"/>
          <w:color w:val="000000"/>
        </w:rPr>
        <w:t xml:space="preserve"> </w:t>
      </w:r>
      <w:proofErr w:type="spellStart"/>
      <w:r w:rsidR="00140FBF">
        <w:rPr>
          <w:rStyle w:val="fontstyle01"/>
          <w:rFonts w:asciiTheme="minorHAnsi" w:hAnsiTheme="minorHAnsi" w:cstheme="minorHAnsi"/>
        </w:rPr>
        <w:t>помещ</w:t>
      </w:r>
      <w:proofErr w:type="spellEnd"/>
      <w:r w:rsidR="00966ABA" w:rsidRPr="00966ABA">
        <w:rPr>
          <w:rStyle w:val="fontstyle01"/>
          <w:rFonts w:asciiTheme="minorHAnsi" w:hAnsiTheme="minorHAnsi" w:cstheme="minorHAnsi"/>
        </w:rPr>
        <w:t>. 1/6</w:t>
      </w:r>
      <w:r w:rsidR="00966ABA">
        <w:rPr>
          <w:rStyle w:val="fontstyle01"/>
          <w:rFonts w:asciiTheme="minorHAnsi" w:hAnsiTheme="minorHAnsi" w:cstheme="minorHAnsi"/>
        </w:rPr>
        <w:t>).</w:t>
      </w:r>
    </w:p>
    <w:p w14:paraId="18B7034A" w14:textId="77777777" w:rsidR="00BD099B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4005FE0E" w14:textId="77777777" w:rsidR="00BD099B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</w:p>
    <w:p w14:paraId="40F04690" w14:textId="77777777" w:rsidR="00BD099B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5CCFD63B" w14:textId="77777777" w:rsidR="00BD099B" w:rsidRPr="00D83344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2C5A800F" w14:textId="77777777" w:rsidR="00BD099B" w:rsidRPr="00D83344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 w:rsidRPr="00D83344">
        <w:rPr>
          <w:sz w:val="24"/>
          <w:szCs w:val="24"/>
        </w:rPr>
        <w:t xml:space="preserve">    </w:t>
      </w:r>
    </w:p>
    <w:p w14:paraId="26EF8522" w14:textId="77777777" w:rsidR="00BD099B" w:rsidRPr="00D83344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 w:rsidRPr="00D83344">
        <w:rPr>
          <w:sz w:val="24"/>
          <w:szCs w:val="24"/>
        </w:rPr>
        <w:t xml:space="preserve">    </w:t>
      </w:r>
    </w:p>
    <w:p w14:paraId="4DD34058" w14:textId="77777777" w:rsidR="00BD099B" w:rsidRPr="00D83344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 w:rsidRPr="00D83344">
        <w:rPr>
          <w:sz w:val="24"/>
          <w:szCs w:val="24"/>
        </w:rPr>
        <w:t xml:space="preserve">    </w:t>
      </w:r>
    </w:p>
    <w:p w14:paraId="3C584563" w14:textId="77777777" w:rsidR="00BD099B" w:rsidRPr="008C135F" w:rsidRDefault="00BD099B" w:rsidP="00BD099B">
      <w:pPr>
        <w:spacing w:line="240" w:lineRule="auto"/>
        <w:ind w:firstLine="708"/>
        <w:contextualSpacing/>
        <w:rPr>
          <w:sz w:val="24"/>
          <w:szCs w:val="24"/>
        </w:rPr>
      </w:pPr>
      <w:r w:rsidRPr="00D83344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</w:p>
    <w:p w14:paraId="216AC381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17DAEBDB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496E8AE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6C6936EC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1B6CE22A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B2D246C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DDB21CB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6AAC4B6D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6ED676E7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349C61BF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6E5EB087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1A72A92" w14:textId="77777777" w:rsidR="00BD099B" w:rsidRDefault="00BD099B" w:rsidP="00BD099B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51902DF" w14:textId="77777777" w:rsidR="00BD099B" w:rsidRDefault="00BD099B" w:rsidP="00BD099B">
      <w:pPr>
        <w:spacing w:after="0" w:line="240" w:lineRule="auto"/>
        <w:ind w:left="709"/>
      </w:pPr>
    </w:p>
    <w:p w14:paraId="6B900B10" w14:textId="77777777" w:rsidR="00BD099B" w:rsidRDefault="00BD099B" w:rsidP="00BD099B">
      <w:pPr>
        <w:spacing w:after="0" w:line="240" w:lineRule="auto"/>
        <w:ind w:left="709"/>
      </w:pPr>
    </w:p>
    <w:p w14:paraId="10054DCA" w14:textId="77777777" w:rsidR="00BD099B" w:rsidRDefault="00BD099B" w:rsidP="00BD099B">
      <w:pPr>
        <w:spacing w:after="0" w:line="240" w:lineRule="auto"/>
        <w:ind w:left="709"/>
      </w:pPr>
    </w:p>
    <w:p w14:paraId="3686044B" w14:textId="77777777" w:rsidR="00BD099B" w:rsidRDefault="00BD099B" w:rsidP="00BD099B">
      <w:pPr>
        <w:spacing w:after="0" w:line="240" w:lineRule="auto"/>
        <w:ind w:left="709"/>
      </w:pPr>
    </w:p>
    <w:p w14:paraId="4E5F76C7" w14:textId="77777777" w:rsidR="00BD099B" w:rsidRDefault="00BD099B" w:rsidP="00BD099B">
      <w:pPr>
        <w:spacing w:after="0" w:line="240" w:lineRule="auto"/>
        <w:ind w:left="709"/>
      </w:pPr>
    </w:p>
    <w:p w14:paraId="3F5C9FB6" w14:textId="77777777" w:rsidR="00BD099B" w:rsidRDefault="00BD099B" w:rsidP="00BD099B">
      <w:pPr>
        <w:spacing w:after="0" w:line="240" w:lineRule="auto"/>
        <w:ind w:left="709"/>
      </w:pPr>
    </w:p>
    <w:p w14:paraId="5F67E6C7" w14:textId="77777777" w:rsidR="00BD099B" w:rsidRDefault="00BD099B" w:rsidP="00BD099B">
      <w:pPr>
        <w:spacing w:after="0" w:line="240" w:lineRule="auto"/>
        <w:ind w:left="709"/>
      </w:pPr>
    </w:p>
    <w:p w14:paraId="300D3C15" w14:textId="77777777" w:rsidR="00BD099B" w:rsidRDefault="00BD099B" w:rsidP="00BD099B">
      <w:pPr>
        <w:spacing w:after="0" w:line="240" w:lineRule="auto"/>
        <w:ind w:left="709"/>
      </w:pPr>
    </w:p>
    <w:p w14:paraId="06C6B8AA" w14:textId="77777777" w:rsidR="00BD099B" w:rsidRDefault="00BD099B" w:rsidP="00BD099B">
      <w:pPr>
        <w:spacing w:after="0" w:line="240" w:lineRule="auto"/>
        <w:ind w:left="709"/>
      </w:pPr>
    </w:p>
    <w:p w14:paraId="10A70CBB" w14:textId="77777777" w:rsidR="00BD099B" w:rsidRPr="00D83344" w:rsidRDefault="00BD099B" w:rsidP="00BD099B">
      <w:pPr>
        <w:spacing w:after="0" w:line="240" w:lineRule="auto"/>
        <w:ind w:left="709"/>
      </w:pPr>
      <w:r w:rsidRPr="00D83344">
        <w:t xml:space="preserve">   </w:t>
      </w:r>
    </w:p>
    <w:p w14:paraId="73A01389" w14:textId="77777777" w:rsidR="00BD099B" w:rsidRPr="00D83344" w:rsidRDefault="00BD099B" w:rsidP="00BD099B">
      <w:pPr>
        <w:spacing w:after="0" w:line="240" w:lineRule="auto"/>
        <w:ind w:left="709"/>
      </w:pPr>
      <w:r w:rsidRPr="00D83344">
        <w:t xml:space="preserve">    </w:t>
      </w:r>
    </w:p>
    <w:p w14:paraId="5F1A520C" w14:textId="77777777" w:rsidR="00BD099B" w:rsidRPr="00D83344" w:rsidRDefault="00BD099B" w:rsidP="00BD099B">
      <w:pPr>
        <w:spacing w:after="0" w:line="240" w:lineRule="auto"/>
        <w:ind w:left="709"/>
      </w:pPr>
      <w:r w:rsidRPr="00D83344">
        <w:t xml:space="preserve">    </w:t>
      </w:r>
    </w:p>
    <w:p w14:paraId="0FCA8A20" w14:textId="77777777" w:rsidR="00BD099B" w:rsidRPr="0044172D" w:rsidRDefault="00BD099B" w:rsidP="00BD099B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41FA3B" w14:textId="77777777" w:rsidR="00140FBF" w:rsidRDefault="00140FBF" w:rsidP="00BD099B">
      <w:pPr>
        <w:rPr>
          <w:sz w:val="24"/>
          <w:szCs w:val="24"/>
        </w:rPr>
      </w:pPr>
    </w:p>
    <w:p w14:paraId="6821B973" w14:textId="139E91F1" w:rsidR="00BD099B" w:rsidRPr="0044172D" w:rsidRDefault="00BD099B" w:rsidP="00BD099B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0D46A15" w14:textId="77777777" w:rsidR="00BD099B" w:rsidRPr="0044172D" w:rsidRDefault="00BD099B" w:rsidP="00BD099B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2754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_3"/>
      <w:bookmarkEnd w:id="31"/>
      <w:r>
        <w:rPr>
          <w:sz w:val="24"/>
          <w:szCs w:val="24"/>
        </w:rPr>
        <w:t xml:space="preserve"> </w:t>
      </w:r>
      <w:bookmarkStart w:id="32" w:name="ПредложениеНазвание_3"/>
      <w:bookmarkEnd w:id="32"/>
      <w:r>
        <w:rPr>
          <w:sz w:val="24"/>
          <w:szCs w:val="24"/>
        </w:rPr>
        <w:t xml:space="preserve"> </w:t>
      </w:r>
      <w:bookmarkStart w:id="33" w:name="Предложение_3"/>
      <w:bookmarkEnd w:id="33"/>
      <w:r>
        <w:rPr>
          <w:sz w:val="24"/>
          <w:szCs w:val="24"/>
        </w:rPr>
        <w:t xml:space="preserve"> </w:t>
      </w:r>
      <w:bookmarkStart w:id="34" w:name="Победитель_3"/>
      <w:bookmarkEnd w:id="34"/>
    </w:p>
    <w:p w14:paraId="32D31A6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4"/>
      <w:bookmarkEnd w:id="35"/>
      <w:r>
        <w:rPr>
          <w:sz w:val="24"/>
          <w:szCs w:val="24"/>
        </w:rPr>
        <w:t xml:space="preserve"> </w:t>
      </w:r>
      <w:bookmarkStart w:id="36" w:name="Лот_4"/>
      <w:bookmarkEnd w:id="36"/>
      <w:r>
        <w:rPr>
          <w:sz w:val="24"/>
          <w:szCs w:val="24"/>
        </w:rPr>
        <w:t xml:space="preserve"> </w:t>
      </w:r>
      <w:bookmarkStart w:id="37" w:name="ПредложениеНазвание_4"/>
      <w:bookmarkEnd w:id="37"/>
      <w:r>
        <w:rPr>
          <w:sz w:val="24"/>
          <w:szCs w:val="24"/>
        </w:rPr>
        <w:t xml:space="preserve"> </w:t>
      </w:r>
      <w:bookmarkStart w:id="38" w:name="Предложение_4"/>
      <w:bookmarkEnd w:id="38"/>
      <w:r>
        <w:rPr>
          <w:sz w:val="24"/>
          <w:szCs w:val="24"/>
        </w:rPr>
        <w:t xml:space="preserve"> </w:t>
      </w:r>
      <w:bookmarkStart w:id="39" w:name="Победитель_4"/>
      <w:bookmarkEnd w:id="39"/>
    </w:p>
    <w:p w14:paraId="67A8C5E5" w14:textId="77777777" w:rsidR="002B16A1" w:rsidRPr="00BD099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5"/>
      <w:bookmarkEnd w:id="40"/>
      <w:r>
        <w:rPr>
          <w:sz w:val="24"/>
          <w:szCs w:val="24"/>
        </w:rPr>
        <w:t xml:space="preserve"> </w:t>
      </w:r>
      <w:bookmarkStart w:id="41" w:name="Лот_5"/>
      <w:bookmarkEnd w:id="41"/>
      <w:r>
        <w:rPr>
          <w:sz w:val="24"/>
          <w:szCs w:val="24"/>
        </w:rPr>
        <w:t xml:space="preserve"> </w:t>
      </w:r>
      <w:bookmarkStart w:id="42" w:name="ПредложениеНазвание_5"/>
      <w:bookmarkEnd w:id="42"/>
      <w:r>
        <w:rPr>
          <w:sz w:val="24"/>
          <w:szCs w:val="24"/>
        </w:rPr>
        <w:t xml:space="preserve"> </w:t>
      </w:r>
      <w:bookmarkStart w:id="43" w:name="Предложение_5"/>
      <w:bookmarkEnd w:id="43"/>
      <w:r>
        <w:rPr>
          <w:sz w:val="24"/>
          <w:szCs w:val="24"/>
        </w:rPr>
        <w:t xml:space="preserve"> </w:t>
      </w:r>
      <w:bookmarkStart w:id="44" w:name="Победитель_5"/>
      <w:bookmarkEnd w:id="44"/>
    </w:p>
    <w:p w14:paraId="01EC9061" w14:textId="657320A6" w:rsidR="008F7363" w:rsidRDefault="002B16A1" w:rsidP="00140FBF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6"/>
      <w:bookmarkEnd w:id="45"/>
      <w:r w:rsidRPr="00BD099B">
        <w:rPr>
          <w:sz w:val="24"/>
          <w:szCs w:val="24"/>
        </w:rPr>
        <w:t xml:space="preserve"> </w:t>
      </w:r>
      <w:bookmarkStart w:id="46" w:name="Лот_6"/>
      <w:bookmarkEnd w:id="46"/>
      <w:r w:rsidRPr="00BD099B">
        <w:rPr>
          <w:sz w:val="24"/>
          <w:szCs w:val="24"/>
        </w:rPr>
        <w:t xml:space="preserve"> </w:t>
      </w:r>
      <w:bookmarkStart w:id="47" w:name="ПредложениеНазвание_6"/>
      <w:bookmarkEnd w:id="47"/>
      <w:r w:rsidRPr="00BD099B">
        <w:rPr>
          <w:sz w:val="24"/>
          <w:szCs w:val="24"/>
        </w:rPr>
        <w:t xml:space="preserve"> </w:t>
      </w:r>
      <w:bookmarkStart w:id="48" w:name="Предложение_6"/>
      <w:bookmarkEnd w:id="48"/>
      <w:r w:rsidRPr="00BD099B">
        <w:rPr>
          <w:sz w:val="24"/>
          <w:szCs w:val="24"/>
        </w:rPr>
        <w:t xml:space="preserve"> </w:t>
      </w:r>
      <w:bookmarkStart w:id="49" w:name="Победитель_6"/>
      <w:bookmarkStart w:id="50" w:name="Победитель_14"/>
      <w:bookmarkEnd w:id="49"/>
      <w:bookmarkEnd w:id="50"/>
    </w:p>
    <w:p w14:paraId="6B6B816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51" w:name="ЛотНазвание_15"/>
      <w:bookmarkEnd w:id="51"/>
      <w:r>
        <w:rPr>
          <w:sz w:val="24"/>
          <w:szCs w:val="24"/>
        </w:rPr>
        <w:t xml:space="preserve"> </w:t>
      </w:r>
      <w:bookmarkStart w:id="52" w:name="Лот_15"/>
      <w:bookmarkEnd w:id="52"/>
      <w:r>
        <w:rPr>
          <w:sz w:val="24"/>
          <w:szCs w:val="24"/>
        </w:rPr>
        <w:t xml:space="preserve"> </w:t>
      </w:r>
      <w:bookmarkStart w:id="53" w:name="ПредложениеНазвание_15"/>
      <w:bookmarkEnd w:id="53"/>
      <w:r>
        <w:rPr>
          <w:sz w:val="24"/>
          <w:szCs w:val="24"/>
        </w:rPr>
        <w:t xml:space="preserve"> </w:t>
      </w:r>
      <w:bookmarkStart w:id="54" w:name="Предложение_15"/>
      <w:bookmarkEnd w:id="54"/>
      <w:r>
        <w:rPr>
          <w:sz w:val="24"/>
          <w:szCs w:val="24"/>
        </w:rPr>
        <w:t xml:space="preserve"> </w:t>
      </w:r>
      <w:bookmarkStart w:id="55" w:name="Победитель_15"/>
      <w:bookmarkEnd w:id="55"/>
    </w:p>
    <w:p w14:paraId="44465DAC" w14:textId="26D2E67A" w:rsidR="00EB4646" w:rsidRPr="00966ABA" w:rsidRDefault="00FA2CE5" w:rsidP="00966ABA">
      <w:pPr>
        <w:spacing w:after="0" w:line="240" w:lineRule="auto"/>
        <w:ind w:left="709"/>
      </w:pPr>
      <w:bookmarkStart w:id="56" w:name="ЛотНазвание_16"/>
      <w:bookmarkStart w:id="57" w:name="ПредложениеНазвание_38"/>
      <w:bookmarkEnd w:id="56"/>
      <w:bookmarkEnd w:id="57"/>
      <w:r w:rsidRPr="00BD099B">
        <w:t xml:space="preserve"> </w:t>
      </w:r>
      <w:bookmarkStart w:id="58" w:name="Предложение_38"/>
      <w:bookmarkStart w:id="59" w:name="Победитель_38"/>
      <w:bookmarkStart w:id="60" w:name="ЛотНазвание_39"/>
      <w:bookmarkStart w:id="61" w:name="Лот_39"/>
      <w:bookmarkStart w:id="62" w:name="ПредложениеНазвание_39"/>
      <w:bookmarkStart w:id="63" w:name="Предложение_39"/>
      <w:bookmarkStart w:id="64" w:name="Победитель_39"/>
      <w:bookmarkStart w:id="65" w:name="ЛотНазвание_40"/>
      <w:bookmarkStart w:id="66" w:name="Лот_40"/>
      <w:bookmarkStart w:id="67" w:name="ПредложениеНазвание_40"/>
      <w:bookmarkStart w:id="68" w:name="Предложение_40"/>
      <w:bookmarkStart w:id="69" w:name="Победитель_40"/>
      <w:bookmarkStart w:id="70" w:name="ЛотНазвание_41"/>
      <w:bookmarkStart w:id="71" w:name="Лот_41"/>
      <w:bookmarkStart w:id="72" w:name="ПредложениеНазвание_41"/>
      <w:bookmarkStart w:id="73" w:name="Предложение_41"/>
      <w:bookmarkStart w:id="74" w:name="Победитель_41"/>
      <w:bookmarkStart w:id="75" w:name="ЛотНазвание_42"/>
      <w:bookmarkStart w:id="76" w:name="Лот_42"/>
      <w:bookmarkStart w:id="77" w:name="ПредложениеНазвание_42"/>
      <w:bookmarkStart w:id="78" w:name="Предложение_42"/>
      <w:bookmarkStart w:id="79" w:name="Победитель_42"/>
      <w:bookmarkStart w:id="80" w:name="ЛотНазвание_43"/>
      <w:bookmarkStart w:id="81" w:name="Лот_43"/>
      <w:bookmarkStart w:id="82" w:name="ПредложениеНазвание_43"/>
      <w:bookmarkStart w:id="83" w:name="Предложение_43"/>
      <w:bookmarkStart w:id="84" w:name="Победитель_43"/>
      <w:bookmarkStart w:id="85" w:name="ЛотНазвание_44"/>
      <w:bookmarkStart w:id="86" w:name="Лот_44"/>
      <w:bookmarkStart w:id="87" w:name="ПредложениеНазвание_44"/>
      <w:bookmarkStart w:id="88" w:name="Предложение_44"/>
      <w:bookmarkStart w:id="89" w:name="Победитель_44"/>
      <w:bookmarkStart w:id="90" w:name="ЛотНазвание_45"/>
      <w:bookmarkStart w:id="91" w:name="Лот_45"/>
      <w:bookmarkStart w:id="92" w:name="ПредложениеНазвание_45"/>
      <w:bookmarkStart w:id="93" w:name="Предложение_45"/>
      <w:bookmarkStart w:id="94" w:name="Победитель_45"/>
      <w:bookmarkStart w:id="95" w:name="ЛотНазвание_46"/>
      <w:bookmarkStart w:id="96" w:name="Лот_46"/>
      <w:bookmarkStart w:id="97" w:name="ПредложениеНазвание_46"/>
      <w:bookmarkStart w:id="98" w:name="Предложение_46"/>
      <w:bookmarkStart w:id="99" w:name="Победитель_46"/>
      <w:bookmarkStart w:id="100" w:name="ЛотНазвание_47"/>
      <w:bookmarkStart w:id="101" w:name="Лот_47"/>
      <w:bookmarkStart w:id="102" w:name="ПредложениеНазвание_47"/>
      <w:bookmarkStart w:id="103" w:name="Предложение_47"/>
      <w:bookmarkStart w:id="104" w:name="Победитель_47"/>
      <w:bookmarkStart w:id="105" w:name="ЛотНазвание_48"/>
      <w:bookmarkStart w:id="106" w:name="Лот_48"/>
      <w:bookmarkStart w:id="107" w:name="ПредложениеНазвание_48"/>
      <w:bookmarkStart w:id="108" w:name="Предложение_48"/>
      <w:bookmarkStart w:id="109" w:name="Победитель_48"/>
      <w:bookmarkStart w:id="110" w:name="ЛотНазвание_49"/>
      <w:bookmarkStart w:id="111" w:name="Лот_49"/>
      <w:bookmarkStart w:id="112" w:name="ПредложениеНазвание_49"/>
      <w:bookmarkStart w:id="113" w:name="Предложение_49"/>
      <w:bookmarkStart w:id="114" w:name="Победитель_49"/>
      <w:bookmarkStart w:id="115" w:name="ЛотНазвание_50"/>
      <w:bookmarkStart w:id="116" w:name="Лот_50"/>
      <w:bookmarkStart w:id="117" w:name="ПредложениеНазвание_50"/>
      <w:bookmarkStart w:id="118" w:name="Предложение_50"/>
      <w:bookmarkStart w:id="119" w:name="Победитель_50"/>
      <w:bookmarkStart w:id="120" w:name="ПодтверждениеПодпись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sectPr w:rsidR="00EB4646" w:rsidRPr="00966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40FB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66ABA"/>
    <w:rsid w:val="009A150C"/>
    <w:rsid w:val="009B22E7"/>
    <w:rsid w:val="009C2929"/>
    <w:rsid w:val="00A57D49"/>
    <w:rsid w:val="00A94B25"/>
    <w:rsid w:val="00BD099B"/>
    <w:rsid w:val="00BE0A9B"/>
    <w:rsid w:val="00C26FEC"/>
    <w:rsid w:val="00CB7D60"/>
    <w:rsid w:val="00D52B3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8FCB3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966AB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ostinvestproekt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4</cp:revision>
  <dcterms:created xsi:type="dcterms:W3CDTF">2024-11-29T07:19:00Z</dcterms:created>
  <dcterms:modified xsi:type="dcterms:W3CDTF">2024-11-29T07:21:00Z</dcterms:modified>
</cp:coreProperties>
</file>