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1DFB3" w14:textId="45B6AA2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A1B1A">
        <w:rPr>
          <w:b/>
          <w:sz w:val="24"/>
          <w:szCs w:val="24"/>
        </w:rPr>
        <w:t>ПП000501</w:t>
      </w:r>
      <w:r w:rsidRPr="00BE0A9B">
        <w:rPr>
          <w:b/>
          <w:sz w:val="24"/>
          <w:szCs w:val="24"/>
        </w:rPr>
        <w:t>.</w:t>
      </w:r>
    </w:p>
    <w:p w14:paraId="7A7FB5EF" w14:textId="156102D7" w:rsidR="009B22E7" w:rsidRPr="00BE0A9B" w:rsidRDefault="004A1B1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20.09.2024</w:t>
      </w:r>
    </w:p>
    <w:p w14:paraId="10737ED9" w14:textId="246DCB3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1B1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1B1A">
        <w:rPr>
          <w:b/>
          <w:sz w:val="24"/>
          <w:szCs w:val="24"/>
        </w:rPr>
        <w:t>ПП000501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43FC3B8" w14:textId="77777777" w:rsidTr="000E46A0">
        <w:tc>
          <w:tcPr>
            <w:tcW w:w="2376" w:type="dxa"/>
          </w:tcPr>
          <w:p w14:paraId="39D6096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3335B3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30B164B" w14:textId="77777777" w:rsidTr="000E46A0">
        <w:tc>
          <w:tcPr>
            <w:tcW w:w="2376" w:type="dxa"/>
          </w:tcPr>
          <w:p w14:paraId="5D44492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FB738CF" w14:textId="778D0D37" w:rsidR="00EB4646" w:rsidRPr="00BE0A9B" w:rsidRDefault="004A1B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C5E362F" w14:textId="77777777" w:rsidTr="000E46A0">
        <w:tc>
          <w:tcPr>
            <w:tcW w:w="2376" w:type="dxa"/>
          </w:tcPr>
          <w:p w14:paraId="6B6324D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5886381" w14:textId="4B8E60E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1B1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1B1A">
              <w:rPr>
                <w:sz w:val="24"/>
                <w:szCs w:val="24"/>
              </w:rPr>
              <w:t>Смышляева Анастасия  Юрьевна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A6F448A" w14:textId="77777777" w:rsidTr="000E46A0">
        <w:tc>
          <w:tcPr>
            <w:tcW w:w="2376" w:type="dxa"/>
          </w:tcPr>
          <w:p w14:paraId="75519F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7650B4C" w14:textId="29B09D3E" w:rsidR="00EB4646" w:rsidRPr="00BE0A9B" w:rsidRDefault="004A1B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70.</w:t>
            </w:r>
          </w:p>
        </w:tc>
      </w:tr>
      <w:tr w:rsidR="00EB4646" w:rsidRPr="00BE0A9B" w14:paraId="1C8E17D3" w14:textId="77777777" w:rsidTr="000E46A0">
        <w:tc>
          <w:tcPr>
            <w:tcW w:w="2376" w:type="dxa"/>
          </w:tcPr>
          <w:p w14:paraId="79A54B7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54D965C" w14:textId="7940F1E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1B1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1B1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D99C05C" w14:textId="77777777" w:rsidTr="000E46A0">
        <w:tc>
          <w:tcPr>
            <w:tcW w:w="2376" w:type="dxa"/>
          </w:tcPr>
          <w:p w14:paraId="1234A9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950034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8532455" w14:textId="77777777" w:rsidTr="000E46A0">
        <w:trPr>
          <w:trHeight w:val="690"/>
        </w:trPr>
        <w:tc>
          <w:tcPr>
            <w:tcW w:w="2376" w:type="dxa"/>
          </w:tcPr>
          <w:p w14:paraId="6E756AE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99305D2" w14:textId="2284199A" w:rsidR="004C520C" w:rsidRPr="00BE0A9B" w:rsidRDefault="004A1B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2836B691" w14:textId="77777777" w:rsidTr="000E46A0">
        <w:trPr>
          <w:trHeight w:val="135"/>
        </w:trPr>
        <w:tc>
          <w:tcPr>
            <w:tcW w:w="2376" w:type="dxa"/>
          </w:tcPr>
          <w:p w14:paraId="78A578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F101D08" w14:textId="40D6DF6B" w:rsidR="004C520C" w:rsidRPr="00BE0A9B" w:rsidRDefault="004A1B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37800309" w14:textId="77777777" w:rsidTr="000E46A0">
        <w:trPr>
          <w:trHeight w:val="150"/>
        </w:trPr>
        <w:tc>
          <w:tcPr>
            <w:tcW w:w="2376" w:type="dxa"/>
          </w:tcPr>
          <w:p w14:paraId="560699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63B2ED2" w14:textId="0E45E7BD" w:rsidR="004C520C" w:rsidRPr="00BE0A9B" w:rsidRDefault="004A1B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15:59</w:t>
            </w:r>
          </w:p>
        </w:tc>
      </w:tr>
      <w:tr w:rsidR="004C520C" w:rsidRPr="00BE0A9B" w14:paraId="50F4DE75" w14:textId="77777777" w:rsidTr="000E46A0">
        <w:trPr>
          <w:trHeight w:val="119"/>
        </w:trPr>
        <w:tc>
          <w:tcPr>
            <w:tcW w:w="2376" w:type="dxa"/>
          </w:tcPr>
          <w:p w14:paraId="450134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A462B38" w14:textId="2AD7E54D" w:rsidR="004C520C" w:rsidRPr="00BE0A9B" w:rsidRDefault="004A1B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15:59</w:t>
            </w:r>
          </w:p>
        </w:tc>
      </w:tr>
      <w:tr w:rsidR="004C520C" w:rsidRPr="00BE0A9B" w14:paraId="719098F6" w14:textId="77777777" w:rsidTr="000E46A0">
        <w:trPr>
          <w:trHeight w:val="135"/>
        </w:trPr>
        <w:tc>
          <w:tcPr>
            <w:tcW w:w="2376" w:type="dxa"/>
          </w:tcPr>
          <w:p w14:paraId="5D0703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11FF1EA" w14:textId="378471D2" w:rsidR="004C520C" w:rsidRPr="00BE0A9B" w:rsidRDefault="004A1B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15:59</w:t>
            </w:r>
          </w:p>
        </w:tc>
      </w:tr>
    </w:tbl>
    <w:p w14:paraId="5349186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63A8ED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B1A" w14:paraId="5FC340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40551E" w14:textId="5F59FC87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60E5AEE" w14:textId="348C79D8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A1B1A" w14:paraId="41A12D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CA8D5" w14:textId="1A39C021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965CE1E" w14:textId="0C2B34BB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7F87DE3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6509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B1A" w14:paraId="02062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8CAE1" w14:textId="04EE3EFE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7EBF441" w14:textId="751B4B2B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4A1B1A" w14:paraId="5F1E5F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0C918" w14:textId="42F35523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4BF6F52" w14:textId="331FA489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4A1B1A" w14:paraId="668717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FF77A" w14:textId="0C1608C5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5D5CF86" w14:textId="5FF7F59B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4A1B1A" w14:paraId="7B303F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E2EF6" w14:textId="445B1401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4AC907F" w14:textId="46963358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3118F132" w14:textId="425A661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4E9CAD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B1A" w14:paraId="6CA4C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15970E" w14:textId="51AAC65D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A50E66D" w14:textId="17EDD023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4A1B1A" w14:paraId="42B9E1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27735" w14:textId="1F88C903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773DB89" w14:textId="195680C5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А45-9079/2023</w:t>
            </w:r>
          </w:p>
        </w:tc>
      </w:tr>
      <w:tr w:rsidR="004A1B1A" w14:paraId="7EA316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A1BD1" w14:textId="5D9428CB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4AA26E6" w14:textId="2696C5EF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сроках и условиях продажи имущества от 27.11.2023 г. по делу А45-9079/2023</w:t>
            </w:r>
          </w:p>
        </w:tc>
      </w:tr>
    </w:tbl>
    <w:p w14:paraId="3817F62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4BBB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B1A" w14:paraId="7DB018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653B2" w14:textId="6F8D034F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8C58C9B" w14:textId="22239BCF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1B1A" w14:paraId="5D5A48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16E28" w14:textId="0FC4D5DA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0BDE42" w14:textId="4B1D0C3F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Смышляева Анастасия  Юрьевна</w:t>
            </w:r>
          </w:p>
        </w:tc>
      </w:tr>
      <w:tr w:rsidR="004A1B1A" w14:paraId="31925D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66948" w14:textId="0D4CD242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21E671" w14:textId="346BA1A2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543411832401</w:t>
            </w:r>
          </w:p>
        </w:tc>
      </w:tr>
      <w:tr w:rsidR="004A1B1A" w14:paraId="12129F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92F1E" w14:textId="572ADB15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C318044" w14:textId="39917F72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167125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C60FB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B1A" w14:paraId="3E6885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C65E8" w14:textId="2800E571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0E51E5" w14:textId="240DA092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A1B1A" w14:paraId="347780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8DD2B" w14:textId="456EEC67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D996B6" w14:textId="39D5D88E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4A1B1A" w14:paraId="734B3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FA43D" w14:textId="4B7008C7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C9CB7FE" w14:textId="5BE19F6B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2567C9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F63F7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A227306" w14:textId="77777777" w:rsidR="004A1B1A" w:rsidRDefault="004A1B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B1A" w14:paraId="7FB34C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CF072" w14:textId="41933A08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D14791" w14:textId="61089765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70.</w:t>
            </w:r>
          </w:p>
        </w:tc>
      </w:tr>
      <w:tr w:rsidR="004A1B1A" w14:paraId="2892E6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957CF5" w14:textId="48262DF5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E796DA" w14:textId="52CF1964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4A1B1A" w14:paraId="7F42F5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11337" w14:textId="7BBDDCCD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6AFB9A" w14:textId="6E0E00AB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70.</w:t>
            </w:r>
          </w:p>
        </w:tc>
      </w:tr>
      <w:tr w:rsidR="004A1B1A" w14:paraId="267669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D1E075" w14:textId="3DCCABA5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9CCD21" w14:textId="2A3C9D2E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225000,00</w:t>
            </w:r>
          </w:p>
        </w:tc>
      </w:tr>
      <w:tr w:rsidR="004A1B1A" w14:paraId="3C865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7AC60" w14:textId="6FE1A67D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68CA442" w14:textId="7266A754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1B1A" w14:paraId="00631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2C369" w14:textId="3EBD098A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5AF47D2" w14:textId="672E3581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A1B1A" w14:paraId="4F4473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E00F6" w14:textId="7523BDFC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F97D7F4" w14:textId="41B73A72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составляет 10% от цены, которая действует на том периоде ее снижения, на котором подана заявка. Задаток вносится претендентом на специальный р/с: Номер счета: 40817810650172759667 Банк получателя: ФИЛИАЛ "ЦЕНТРАЛЬНЫЙ" ПАО "СОВКОМБАНК" БИК: 045004763 ИНН: 4401116480 Кор. счёт: 30101810150040000763 (получатель: Смышляева Анастасия Юрьевна) в срок с 19.08.2024 00:00 МСК+4 и заканчивается 30.09.2024 00:00 МСК+4. Заявитель обязан указать назначение платежа при внесении задатка: «Перечисление задатка за участие в торгах по купле-продаже имущества супруга должника Смышляевой Анастасии Юрьевны по лоту №1».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 В случае выявления победителя счет оплаченного им задатка засчитывается в стоимость имущества. Остальным участникам торгов задаток подлежит возврату в течение 5 дней, равно как и лицам, не допущенным к участию в торгах. </w:t>
            </w:r>
          </w:p>
        </w:tc>
      </w:tr>
      <w:tr w:rsidR="004A1B1A" w14:paraId="28D2FF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1B2FE1" w14:textId="773C57FE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E088B40" w14:textId="0833A4EB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специальный р/с: Номер счета: 40817810650172759667 Банк получателя: ФИЛИАЛ "ЦЕНТРАЛЬНЫЙ" ПАО "СОВКОМБАНК" БИК: 045004763 ИНН: 4401116480 Кор. счёт: 30101810150040000763 (получатель: Смышляева Анастасия Юрьевна) в срок с 19.08.2024 00:00 МСК+4 и заканчивается 30.09.2024 00:00 МСК+4. Заявитель обязан указать назначение платежа при внесении задатка: «Перечисление задатка за участие в торгах по купле-продаже имущества супруга должника Смышляевой Анастасии Юрьевны по лоту №1».</w:t>
            </w:r>
          </w:p>
        </w:tc>
      </w:tr>
    </w:tbl>
    <w:p w14:paraId="7A09EE12" w14:textId="77777777" w:rsidR="004A1B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1B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1B1A" w14:paraId="34697C1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405FBB" w14:textId="77777777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4A56BE9" w14:textId="1DA3774E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929C7E6" w14:textId="2324B717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2E69EDF" w14:textId="5290B955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A1B1A" w14:paraId="7D90233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DCA8F91" w14:textId="1522D2C4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EF28843" w14:textId="73FC575B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Афанасьева Алиса Андреевна (ИНН-420547404025)</w:t>
            </w:r>
          </w:p>
        </w:tc>
        <w:tc>
          <w:tcPr>
            <w:tcW w:w="2393" w:type="dxa"/>
          </w:tcPr>
          <w:p w14:paraId="69626354" w14:textId="32B03A11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Новосибирская обл. Новосибирский р-н р.п. Краснообск микрорайон 2, дом 252, кв. 71</w:t>
            </w:r>
          </w:p>
        </w:tc>
        <w:tc>
          <w:tcPr>
            <w:tcW w:w="2393" w:type="dxa"/>
          </w:tcPr>
          <w:p w14:paraId="7E898A6B" w14:textId="2DB06955" w:rsidR="004A1B1A" w:rsidRDefault="004A1B1A" w:rsidP="004A1B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91007,00 руб.</w:t>
            </w:r>
          </w:p>
        </w:tc>
      </w:tr>
    </w:tbl>
    <w:p w14:paraId="63EC8753" w14:textId="63C59C7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1B1A">
        <w:rPr>
          <w:sz w:val="24"/>
          <w:szCs w:val="24"/>
        </w:rPr>
        <w:t>Победителем публичного предложения по продаже имущества должника Смышляева Анастасия  Юрьевна лота № 1 является Афанасьева Алиса Андреевна (ИНН-420547404025).</w:t>
      </w:r>
    </w:p>
    <w:p w14:paraId="0410719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5E3748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1FAD08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E1F020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69D430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A21196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2D8E8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6568D4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1779D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4D6089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2144D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FF35C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63739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FA0301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F62196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1757AF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2FACA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A2E74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33D54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2D411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CA4C8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8A1B5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EAABF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784A2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65AED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95642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D2F1F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3E74D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B9B328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BEE084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5BFB40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66B3C1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AED822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4A690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51457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86EC3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C46C1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17760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BC733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40859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F522C3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E768F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56615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857D8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D08C8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4F596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CA573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25986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905B9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01660F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591A0B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ECE876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42D8A3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21BDC8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1E83FF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1B1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A7741"/>
  <w15:docId w15:val="{E5CB46A0-1AB7-4995-BF9B-08A7B614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2024-09-20T04:27:00Z</dcterms:created>
  <dcterms:modified xsi:type="dcterms:W3CDTF">2024-09-20T04:27:00Z</dcterms:modified>
</cp:coreProperties>
</file>