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B488E" w14:textId="05B3D46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F16E8">
        <w:rPr>
          <w:b/>
          <w:sz w:val="24"/>
          <w:szCs w:val="24"/>
        </w:rPr>
        <w:t>ПП000498</w:t>
      </w:r>
      <w:r w:rsidRPr="00BE0A9B">
        <w:rPr>
          <w:b/>
          <w:sz w:val="24"/>
          <w:szCs w:val="24"/>
        </w:rPr>
        <w:t>.</w:t>
      </w:r>
    </w:p>
    <w:p w14:paraId="7C9B278E" w14:textId="310E1E79" w:rsidR="009B22E7" w:rsidRPr="00BE0A9B" w:rsidRDefault="00FF16E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02.09.2024</w:t>
      </w:r>
    </w:p>
    <w:p w14:paraId="674966B9" w14:textId="75BC679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16E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16E8">
        <w:rPr>
          <w:b/>
          <w:sz w:val="24"/>
          <w:szCs w:val="24"/>
        </w:rPr>
        <w:t>ПП000498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A56ACAF" w14:textId="77777777" w:rsidTr="000E46A0">
        <w:tc>
          <w:tcPr>
            <w:tcW w:w="2376" w:type="dxa"/>
          </w:tcPr>
          <w:p w14:paraId="05F6B60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4B1F6D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2F50AEB" w14:textId="77777777" w:rsidTr="000E46A0">
        <w:tc>
          <w:tcPr>
            <w:tcW w:w="2376" w:type="dxa"/>
          </w:tcPr>
          <w:p w14:paraId="0A2B799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0E52CD0" w14:textId="1F99E36A" w:rsidR="00EB4646" w:rsidRPr="00BE0A9B" w:rsidRDefault="00FF16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CCF845D" w14:textId="77777777" w:rsidTr="000E46A0">
        <w:tc>
          <w:tcPr>
            <w:tcW w:w="2376" w:type="dxa"/>
          </w:tcPr>
          <w:p w14:paraId="7DB0ADA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E0339DB" w14:textId="7C480F4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16E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16E8">
              <w:rPr>
                <w:sz w:val="24"/>
                <w:szCs w:val="24"/>
              </w:rPr>
              <w:t>Общество с ограниченной ответственностью " Тагстроймонтаж"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2F898D1" w14:textId="77777777" w:rsidTr="000E46A0">
        <w:tc>
          <w:tcPr>
            <w:tcW w:w="2376" w:type="dxa"/>
          </w:tcPr>
          <w:p w14:paraId="2015BC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CF5F658" w14:textId="63DFE67B" w:rsidR="00EB4646" w:rsidRPr="00BE0A9B" w:rsidRDefault="00FF16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По определению АС Ростовской области по делу А53-34907/2022 </w:t>
            </w:r>
          </w:p>
        </w:tc>
      </w:tr>
      <w:tr w:rsidR="00EB4646" w:rsidRPr="00BE0A9B" w14:paraId="14F96026" w14:textId="77777777" w:rsidTr="000E46A0">
        <w:tc>
          <w:tcPr>
            <w:tcW w:w="2376" w:type="dxa"/>
          </w:tcPr>
          <w:p w14:paraId="160B2D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5D845C5" w14:textId="6DB60E1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16E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16E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8E5B1A1" w14:textId="77777777" w:rsidTr="000E46A0">
        <w:tc>
          <w:tcPr>
            <w:tcW w:w="2376" w:type="dxa"/>
          </w:tcPr>
          <w:p w14:paraId="3DEA53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192D44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4F4A0F5" w14:textId="77777777" w:rsidTr="000E46A0">
        <w:trPr>
          <w:trHeight w:val="690"/>
        </w:trPr>
        <w:tc>
          <w:tcPr>
            <w:tcW w:w="2376" w:type="dxa"/>
          </w:tcPr>
          <w:p w14:paraId="7EDC5C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6D6AE96" w14:textId="1A1F9CCB" w:rsidR="004C520C" w:rsidRPr="00BE0A9B" w:rsidRDefault="00FF16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31.07.2024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6F1BF47E" w14:textId="77777777" w:rsidTr="000E46A0">
        <w:trPr>
          <w:trHeight w:val="135"/>
        </w:trPr>
        <w:tc>
          <w:tcPr>
            <w:tcW w:w="2376" w:type="dxa"/>
          </w:tcPr>
          <w:p w14:paraId="47CFC9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971D599" w14:textId="49CEC77A" w:rsidR="004C520C" w:rsidRPr="00BE0A9B" w:rsidRDefault="00FF16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4C0290F" w14:textId="77777777" w:rsidTr="000E46A0">
        <w:trPr>
          <w:trHeight w:val="150"/>
        </w:trPr>
        <w:tc>
          <w:tcPr>
            <w:tcW w:w="2376" w:type="dxa"/>
          </w:tcPr>
          <w:p w14:paraId="1E7F828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CBF5F85" w14:textId="1CC761D9" w:rsidR="004C520C" w:rsidRPr="00BE0A9B" w:rsidRDefault="00FF16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11:14</w:t>
            </w:r>
          </w:p>
        </w:tc>
      </w:tr>
      <w:tr w:rsidR="004C520C" w:rsidRPr="00BE0A9B" w14:paraId="4DFE46FE" w14:textId="77777777" w:rsidTr="000E46A0">
        <w:trPr>
          <w:trHeight w:val="119"/>
        </w:trPr>
        <w:tc>
          <w:tcPr>
            <w:tcW w:w="2376" w:type="dxa"/>
          </w:tcPr>
          <w:p w14:paraId="0AF42A0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3FDE31A" w14:textId="28018319" w:rsidR="004C520C" w:rsidRPr="00BE0A9B" w:rsidRDefault="00FF16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032303F" w14:textId="77777777" w:rsidTr="000E46A0">
        <w:trPr>
          <w:trHeight w:val="135"/>
        </w:trPr>
        <w:tc>
          <w:tcPr>
            <w:tcW w:w="2376" w:type="dxa"/>
          </w:tcPr>
          <w:p w14:paraId="2EF6635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D4E4ECF" w14:textId="5D0F1193" w:rsidR="004C520C" w:rsidRPr="00BE0A9B" w:rsidRDefault="00FF16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10:11</w:t>
            </w:r>
          </w:p>
        </w:tc>
      </w:tr>
    </w:tbl>
    <w:p w14:paraId="20719A95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1441AB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6E8" w14:paraId="203CC9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2A916" w14:textId="74665E5E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0DA9ED" w14:textId="0FD07EEA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F16E8" w14:paraId="771B7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0677BC" w14:textId="163F2739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2C5DE9" w14:textId="4CA19C3E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6CC216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DAB16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6E8" w14:paraId="21B473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CFE68" w14:textId="4FA7359C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358D372" w14:textId="30B8C06C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FF16E8" w14:paraId="698EB3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AE0A12" w14:textId="5CC082A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9C51A4D" w14:textId="3ABAC5B4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FF16E8" w14:paraId="1436BC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BB957" w14:textId="606035F9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551F527" w14:textId="2A3F5565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FF16E8" w14:paraId="2583E2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715E2" w14:textId="66038957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06F3652" w14:textId="5ABBD6B6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CD51856" w14:textId="199BDC5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61353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6E8" w14:paraId="0E9B0E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24CF5" w14:textId="4FA7AC00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3AF13E5" w14:textId="3E60F715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Ростовской области</w:t>
            </w:r>
          </w:p>
        </w:tc>
      </w:tr>
      <w:tr w:rsidR="00FF16E8" w14:paraId="59AEDB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CF52C" w14:textId="6E7E50D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DD684BB" w14:textId="28F3C329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А53-34907/2022</w:t>
            </w:r>
          </w:p>
        </w:tc>
      </w:tr>
      <w:tr w:rsidR="00FF16E8" w14:paraId="45830D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A173B" w14:textId="7EEF5370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DC9E5D5" w14:textId="2A92D044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области от 10.07.2024 г.</w:t>
            </w:r>
          </w:p>
        </w:tc>
      </w:tr>
    </w:tbl>
    <w:p w14:paraId="1E6C32C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E404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6E8" w14:paraId="78E0D0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76978" w14:textId="4D09B9F9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7D6073F" w14:textId="5316C65E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F16E8" w14:paraId="3F36A8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999C12" w14:textId="09306C1D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17053E60" w14:textId="2BC4E96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 Тагстроймонтаж"</w:t>
            </w:r>
          </w:p>
        </w:tc>
      </w:tr>
      <w:tr w:rsidR="00FF16E8" w14:paraId="6C29A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D854A" w14:textId="21B0422B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91F2DB7" w14:textId="3C39F0ED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"Тагстроймонтаж"</w:t>
            </w:r>
          </w:p>
        </w:tc>
      </w:tr>
      <w:tr w:rsidR="00FF16E8" w14:paraId="082F85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B4B53" w14:textId="01E736DA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05663A" w14:textId="15DC80E7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6154149876</w:t>
            </w:r>
          </w:p>
        </w:tc>
      </w:tr>
      <w:tr w:rsidR="00FF16E8" w14:paraId="6030FC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32B50A" w14:textId="1E300AC3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E57FA7B" w14:textId="4749D85D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1176196043880</w:t>
            </w:r>
          </w:p>
        </w:tc>
      </w:tr>
      <w:tr w:rsidR="00FF16E8" w14:paraId="1E415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10B90" w14:textId="34198BD9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0058161" w14:textId="1150FE02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419851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7615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6E8" w14:paraId="089CDA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D21DBD" w14:textId="02C148E2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CBB99F" w14:textId="7FF32E8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В.В.</w:t>
            </w:r>
          </w:p>
        </w:tc>
      </w:tr>
      <w:tr w:rsidR="00FF16E8" w14:paraId="173841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664E5D" w14:textId="4C15C232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3D90240" w14:textId="2F4BFB2F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FF16E8" w14:paraId="1E06B7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355C5B" w14:textId="79C7C590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E250A3D" w14:textId="10EFF858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4C12A3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20417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97248D" w14:textId="77777777" w:rsidR="00FF16E8" w:rsidRDefault="00FF16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16E8" w14:paraId="62A464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30E142" w14:textId="368C4632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3E71E6" w14:textId="531E1955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Убытки ООО "Тагстроймонтаж"</w:t>
            </w:r>
          </w:p>
        </w:tc>
      </w:tr>
      <w:tr w:rsidR="00FF16E8" w14:paraId="589C8D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30EFB" w14:textId="3E6DC927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22A18D" w14:textId="63ED5EB5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наименование, организационно-правовая форма, место нахождения, почтовый адрес заявителя (для юридического лица);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 xml:space="preserve">фамилия, имя, отчество, паспортные данные, сведения о месте жительства заявителя (для физического лица); </w:t>
            </w:r>
            <w:r>
              <w:rPr>
                <w:sz w:val="24"/>
                <w:szCs w:val="24"/>
              </w:rPr>
              <w:t></w:t>
            </w:r>
            <w:r>
              <w:rPr>
                <w:sz w:val="24"/>
                <w:szCs w:val="24"/>
              </w:rPr>
              <w:tab/>
              <w:t>номер контактного телефона, адрес электронной почты заявителя.</w:t>
            </w:r>
          </w:p>
        </w:tc>
      </w:tr>
      <w:tr w:rsidR="00FF16E8" w14:paraId="302D5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A0AA1" w14:textId="14CAA09B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5A68447" w14:textId="2457233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Краткосрочная дебиторская задолженность</w:t>
            </w:r>
          </w:p>
        </w:tc>
      </w:tr>
      <w:tr w:rsidR="00FF16E8" w14:paraId="1B11AD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087EC" w14:textId="3C80201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1B5828" w14:textId="3DEDD5AF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386905,99</w:t>
            </w:r>
          </w:p>
        </w:tc>
      </w:tr>
      <w:tr w:rsidR="00FF16E8" w14:paraId="0A3117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679CE" w14:textId="1A5B0A23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BB9ADD" w14:textId="682B6DF8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F16E8" w14:paraId="0920F4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71D03A" w14:textId="31A0B203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14E04F4" w14:textId="6526A34D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F16E8" w14:paraId="117586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4580DA" w14:textId="7CD9F9FF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56CFEBE" w14:textId="6EC6192E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задатка: р/с №40702810012020394235 в ПАО «Совкомбанк», кор/cч №30101810300000000743, БИК 043469743 с назначением платежа: "Задаток для участия в торгах по реализации прав требования к Радову Валерию Георгиевичу, лот №1."В случае отказа или уклонения победителя торгов от подписания (заключения) договора уступки прав требования, в течение пяти дней с даты получения предложения конкурсного управляющего, внесенный задаток ему не возвращается.  Конкурсный управляющий вправе предложить заключить договор уступки прав требования участнику торгов, которым в установленный срок представлена заявка на участие в торгах, содержащая наиболее высокое предложение о цене имущества по сравнению с ценой, предложенной другими участниками торгов, за исключением победителя торгов, но не ниже начальной цены продажи имущества, установленной для определенного периода торгов. Возврат задатков проигравшим участникам возвращается в течение 3-х рабочих дней после подписания договора с победителем торгов.</w:t>
            </w:r>
          </w:p>
        </w:tc>
      </w:tr>
      <w:tr w:rsidR="00FF16E8" w14:paraId="4C355F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1671F" w14:textId="5158B4D4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9E0BBE" w14:textId="40C0F950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задатка: р/с №40702810012020394235 в ПАО «Совкомбанк», кор/cч №30101810300000000743, БИК 043469743 с назначением платежа: "Задаток для участия в торгах по реализации прав требования к Радову Валерию Георгиевичу, лот №1."</w:t>
            </w:r>
          </w:p>
        </w:tc>
      </w:tr>
    </w:tbl>
    <w:p w14:paraId="24F2D571" w14:textId="77777777" w:rsidR="00FF16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F16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F16E8" w14:paraId="54D2234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AC7DF21" w14:textId="77777777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0C7CDEE" w14:textId="4891066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C33EE3E" w14:textId="7EAE7FEA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F477EA3" w14:textId="076E3B8F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F16E8" w14:paraId="1192D20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CA15D5A" w14:textId="2AEF80B1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586FC64" w14:textId="4128D26E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68D7918" w14:textId="561D8E6A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0C6B75CC" w14:textId="46ED6B26" w:rsidR="00FF16E8" w:rsidRDefault="00FF16E8" w:rsidP="00FF16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11607,18 руб.</w:t>
            </w:r>
          </w:p>
        </w:tc>
      </w:tr>
    </w:tbl>
    <w:p w14:paraId="2A7CF1E3" w14:textId="1D34673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F16E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 Тагстроймонтаж" лота № 1 является Пукач Михайло Евгенович (ИНН-645404815761).</w:t>
      </w:r>
    </w:p>
    <w:p w14:paraId="1658620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7B5080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70290F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880676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10C27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A62721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DC00BF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B98B9C2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D1B20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4CB92B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0C971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B0199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75DE40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802DA6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81A22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836418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47CBA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01CCD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BF61E1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BED2D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4F941D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9603A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BC0DA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07B1E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E4E5A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F0555C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AB7AF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3DA21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3CC1C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FE275E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DD15EB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42B060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193A7F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8A086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154C46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C0060F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594B5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508B4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A11923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2448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F32A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4BF51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A99E15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C67D1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5ED57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D4F14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DD6B8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176D4E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6D293E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780298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AC522F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7DC17A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1854B0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19CE73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B5F43B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  <w:rsid w:val="00FF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30313"/>
  <w15:docId w15:val="{2D70D899-F00D-43A8-B9C8-84E1D8D4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2024-09-02T07:10:00Z</dcterms:created>
  <dcterms:modified xsi:type="dcterms:W3CDTF">2024-09-02T07:11:00Z</dcterms:modified>
</cp:coreProperties>
</file>