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5CDB4" w14:textId="5C7722F4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30B8B">
        <w:rPr>
          <w:b/>
          <w:sz w:val="24"/>
          <w:szCs w:val="24"/>
        </w:rPr>
        <w:t>ПП000483</w:t>
      </w:r>
      <w:r w:rsidRPr="00BE0A9B">
        <w:rPr>
          <w:b/>
          <w:sz w:val="24"/>
          <w:szCs w:val="24"/>
        </w:rPr>
        <w:t>.</w:t>
      </w:r>
    </w:p>
    <w:p w14:paraId="3FF168C7" w14:textId="4B60D278" w:rsidR="009B22E7" w:rsidRPr="00BE0A9B" w:rsidRDefault="00430B8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08.07.2024</w:t>
      </w:r>
    </w:p>
    <w:p w14:paraId="2B4D73D5" w14:textId="3F4F9EE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30B8B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30B8B">
        <w:rPr>
          <w:b/>
          <w:sz w:val="24"/>
          <w:szCs w:val="24"/>
        </w:rPr>
        <w:t>ПП000483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43FCF73" w14:textId="77777777" w:rsidTr="000E46A0">
        <w:tc>
          <w:tcPr>
            <w:tcW w:w="2376" w:type="dxa"/>
          </w:tcPr>
          <w:p w14:paraId="55618E8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AA62E0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618DED1" w14:textId="77777777" w:rsidTr="000E46A0">
        <w:tc>
          <w:tcPr>
            <w:tcW w:w="2376" w:type="dxa"/>
          </w:tcPr>
          <w:p w14:paraId="4F066EF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4DC64EE" w14:textId="5E7F5116" w:rsidR="00EB4646" w:rsidRPr="00BE0A9B" w:rsidRDefault="00430B8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00BDEBE" w14:textId="77777777" w:rsidTr="000E46A0">
        <w:tc>
          <w:tcPr>
            <w:tcW w:w="2376" w:type="dxa"/>
          </w:tcPr>
          <w:p w14:paraId="1328E86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36836D2" w14:textId="75B9022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30B8B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30B8B"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412C4F1" w14:textId="77777777" w:rsidTr="000E46A0">
        <w:tc>
          <w:tcPr>
            <w:tcW w:w="2376" w:type="dxa"/>
          </w:tcPr>
          <w:p w14:paraId="126D11A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D4B7D4C" w14:textId="49F1DB85" w:rsidR="00EB4646" w:rsidRPr="00BE0A9B" w:rsidRDefault="00430B8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</w:p>
        </w:tc>
      </w:tr>
      <w:tr w:rsidR="00EB4646" w:rsidRPr="00BE0A9B" w14:paraId="3C3DAA4E" w14:textId="77777777" w:rsidTr="000E46A0">
        <w:tc>
          <w:tcPr>
            <w:tcW w:w="2376" w:type="dxa"/>
          </w:tcPr>
          <w:p w14:paraId="6F1A46F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E213D68" w14:textId="555695A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30B8B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30B8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C045E8E" w14:textId="77777777" w:rsidTr="000E46A0">
        <w:tc>
          <w:tcPr>
            <w:tcW w:w="2376" w:type="dxa"/>
          </w:tcPr>
          <w:p w14:paraId="24BB3EE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E6962E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F97242C" w14:textId="77777777" w:rsidTr="000E46A0">
        <w:trPr>
          <w:trHeight w:val="690"/>
        </w:trPr>
        <w:tc>
          <w:tcPr>
            <w:tcW w:w="2376" w:type="dxa"/>
          </w:tcPr>
          <w:p w14:paraId="7EAC6C9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7CEB233" w14:textId="43CE7654" w:rsidR="004C520C" w:rsidRPr="00BE0A9B" w:rsidRDefault="00430B8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27.05.2024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3072EA15" w14:textId="77777777" w:rsidTr="000E46A0">
        <w:trPr>
          <w:trHeight w:val="135"/>
        </w:trPr>
        <w:tc>
          <w:tcPr>
            <w:tcW w:w="2376" w:type="dxa"/>
          </w:tcPr>
          <w:p w14:paraId="3453771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10B7ACE" w14:textId="629E3F1B" w:rsidR="004C520C" w:rsidRPr="00BE0A9B" w:rsidRDefault="00430B8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21.07.2024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78678CE2" w14:textId="77777777" w:rsidTr="000E46A0">
        <w:trPr>
          <w:trHeight w:val="150"/>
        </w:trPr>
        <w:tc>
          <w:tcPr>
            <w:tcW w:w="2376" w:type="dxa"/>
          </w:tcPr>
          <w:p w14:paraId="438AF8C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576C4C5" w14:textId="6BE7D502" w:rsidR="004C520C" w:rsidRPr="00BE0A9B" w:rsidRDefault="00430B8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B27FADC" w14:textId="77777777" w:rsidTr="000E46A0">
        <w:trPr>
          <w:trHeight w:val="119"/>
        </w:trPr>
        <w:tc>
          <w:tcPr>
            <w:tcW w:w="2376" w:type="dxa"/>
          </w:tcPr>
          <w:p w14:paraId="3794B9B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FA5151E" w14:textId="37E3A4A3" w:rsidR="004C520C" w:rsidRPr="00BE0A9B" w:rsidRDefault="00430B8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D507755" w14:textId="77777777" w:rsidTr="000E46A0">
        <w:trPr>
          <w:trHeight w:val="135"/>
        </w:trPr>
        <w:tc>
          <w:tcPr>
            <w:tcW w:w="2376" w:type="dxa"/>
          </w:tcPr>
          <w:p w14:paraId="27CFB76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6BB5FA0" w14:textId="332FE53F" w:rsidR="004C520C" w:rsidRPr="00BE0A9B" w:rsidRDefault="00430B8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2FEDB8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638E09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0B8B" w14:paraId="4D5F94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540E74" w14:textId="756B3B3D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9BB314F" w14:textId="1CAE4391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430B8B" w14:paraId="4B2F6C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C6E19E" w14:textId="2DCC9649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6CA5518" w14:textId="6462CB5E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1F0C3E0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3B41EC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0B8B" w14:paraId="397673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3ECF58" w14:textId="6020FCA3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2A545E0" w14:textId="237EE45A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Байдураева Татьяна Владимировна</w:t>
            </w:r>
          </w:p>
        </w:tc>
      </w:tr>
      <w:tr w:rsidR="00430B8B" w14:paraId="701808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2F2B2D" w14:textId="6C88EE40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C980C2D" w14:textId="560B0BF6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210302136994</w:t>
            </w:r>
          </w:p>
        </w:tc>
      </w:tr>
      <w:tr w:rsidR="00430B8B" w14:paraId="382DA6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04E452" w14:textId="5C2902D0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7B7FB3A" w14:textId="00D6D036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430B8B" w14:paraId="0CEFA1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6AB209" w14:textId="2C5DBF41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A3CE379" w14:textId="4BFE540D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14:paraId="200CC342" w14:textId="2EDC786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4AB791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0B8B" w14:paraId="681B48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CA1C3A" w14:textId="76A5BFD5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9A989E1" w14:textId="4D144303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430B8B" w14:paraId="0680C5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A79686" w14:textId="4FBD35A1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D468C4A" w14:textId="1D5BACC6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А79-5470/2019</w:t>
            </w:r>
          </w:p>
        </w:tc>
      </w:tr>
      <w:tr w:rsidR="00430B8B" w14:paraId="354D6E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1B33D0" w14:textId="28BF4705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F9F8210" w14:textId="60FFE3DF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уточнение к изменению № 1 к Положению о порядке,сроках и условиях продажи имущества, находящегося в залоге от 08.05.2024 г. </w:t>
            </w:r>
          </w:p>
        </w:tc>
      </w:tr>
    </w:tbl>
    <w:p w14:paraId="6151577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894A66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0B8B" w14:paraId="0D2DFC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FD2B8B" w14:textId="10F53848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07C574E" w14:textId="7E2698F2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30B8B" w14:paraId="703CEF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44C6DB" w14:textId="2A7CEDB0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18D993F" w14:textId="29C68226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430B8B" w14:paraId="0027C6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F782D" w14:textId="15B73003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E424A42" w14:textId="3F7BC233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"ПГС"</w:t>
            </w:r>
          </w:p>
        </w:tc>
      </w:tr>
      <w:tr w:rsidR="00430B8B" w14:paraId="57F882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EAA476" w14:textId="2FB9A9F9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4B3FCDE" w14:textId="09D5E291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2130177919</w:t>
            </w:r>
          </w:p>
        </w:tc>
      </w:tr>
      <w:tr w:rsidR="00430B8B" w14:paraId="3F70D0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BD1BA7" w14:textId="00BA88DB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8DADD84" w14:textId="6D618574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1162130065030</w:t>
            </w:r>
          </w:p>
        </w:tc>
      </w:tr>
      <w:tr w:rsidR="00430B8B" w14:paraId="51CBC2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FE2CAE" w14:textId="0F20F368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304FF87" w14:textId="5149967F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счет, указанный в договоре купли-продажи.</w:t>
            </w:r>
          </w:p>
        </w:tc>
      </w:tr>
    </w:tbl>
    <w:p w14:paraId="49C180A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F719DC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0B8B" w14:paraId="2792AD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0AB209" w14:textId="46A6C1A4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A5CDCE3" w14:textId="645D6872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430B8B" w14:paraId="30B890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0C9630" w14:textId="065F85ED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AEA7C8B" w14:textId="6E7CBB86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  <w:tr w:rsidR="00430B8B" w14:paraId="049AED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8A6F35" w14:textId="19A1844E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0D91F84" w14:textId="4232E2EA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64BF831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215A78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A976FB1" w14:textId="77777777" w:rsidR="00430B8B" w:rsidRDefault="00430B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0B8B" w14:paraId="2CA405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1C0855" w14:textId="07364F34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178A6CF" w14:textId="18367DF6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АГЗС, расположенная по адресу: ЧР, Вурнарский район, п.Вурнары, ул.К.Маркса, д.65, Площадка для установки передвижной АГЗС №168 по трассе г.Чебоксары - п.Вурнары в районе производственной базы п.Вурнары, в том числе: - АГЗС (Вурнары) инженерные сети. - Дорожное (асфальт.) покрытие АГЗС Вурнары, площадь 540 кв.м. - Колонка КЗГС-1А с исполнением из стали с порошковым покрытием, 8-40 л/мин Начальная цена – 440 224,72 руб.  Лот 2 - 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430B8B" w14:paraId="426A81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72EE97" w14:textId="4989217B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337E574" w14:textId="58ED1623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паспорта,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430B8B" w14:paraId="6FD93C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FFE709" w14:textId="2CD6503D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64F00AA" w14:textId="21573505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АГЗС, расположенная по адресу: ЧР, Вурнарский район, п.Вурнары, ул.К.Маркса, д.65, Площадка для установки передвижной АГЗС №168 по трассе г.Чебоксары - п.Вурнары в районе производственной базы п.Вурнары, в том числе: - АГЗС (Вурнары) инженерные сети. - Дорожное (асфальт.) покрытие АГЗС Вурнары, площадь 540 кв.м. - Колонка КЗГС-1А с исполнением из стали с порошковым покрытием, 8-40 л/мин Начальная цена – 440 224,72 руб.  Лот 2 - 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430B8B" w14:paraId="709E87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F94DD3" w14:textId="34D104DC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62B9276" w14:textId="2999C620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440224,72</w:t>
            </w:r>
          </w:p>
        </w:tc>
      </w:tr>
      <w:tr w:rsidR="00430B8B" w14:paraId="6AF9E2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C58E92" w14:textId="51B43773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1FB2652" w14:textId="0B529424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30B8B" w14:paraId="5BD0E3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8138A4" w14:textId="09C01437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B66A4E5" w14:textId="7A09ECBC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30B8B" w14:paraId="56DC6A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BB0856" w14:textId="28D448DD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D3BB6B0" w14:textId="4EC2E6E6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должника № 40702810775000012348 в Чувашское отделение N8613 ПАО Сбербанк, к/с 30101810300000000609, БИК 049706609. Задаток возвращается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30B8B" w14:paraId="7ECFDB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DD9F68" w14:textId="72FC19AD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1395071" w14:textId="2620E5EA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40702810775000012348 в Чувашское отделение N8613 ПАО Сбербанк , к/с 30101810300000000609, БИК 049706609</w:t>
            </w:r>
          </w:p>
        </w:tc>
      </w:tr>
    </w:tbl>
    <w:p w14:paraId="33C7F401" w14:textId="29DA80AA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30B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30B8B">
        <w:rPr>
          <w:sz w:val="24"/>
          <w:szCs w:val="24"/>
        </w:rPr>
        <w:t>Подтвержденных заявок на данный лот нет.</w:t>
      </w:r>
    </w:p>
    <w:p w14:paraId="643FAE5E" w14:textId="77777777" w:rsidR="00430B8B" w:rsidRDefault="00430B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0B8B" w14:paraId="4BDD7F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E3936E" w14:textId="2B65E86F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29BBE3A" w14:textId="3E6EF24C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430B8B" w14:paraId="391BD8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63CAF8" w14:textId="7F92B087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E6E50BB" w14:textId="07757BD1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430B8B" w14:paraId="1D0A9A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3DF977" w14:textId="398B32D0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09847E2" w14:textId="6F89CE75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430B8B" w14:paraId="5031DB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D4C0B1" w14:textId="2C293480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EF10AA4" w14:textId="14C256D7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4795200,00</w:t>
            </w:r>
          </w:p>
        </w:tc>
      </w:tr>
      <w:tr w:rsidR="00430B8B" w14:paraId="5F4C95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CCA685" w14:textId="43CFCB4C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D1D121B" w14:textId="7E8A4527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30B8B" w14:paraId="2C100F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042430" w14:textId="15B6F050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1ECFF6E" w14:textId="198BDB36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30B8B" w14:paraId="2C2146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2CBB29" w14:textId="262DEE67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21509AE" w14:textId="3EE47DDF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должника № 40702810775000012348 в Чувашское отделение N8613 ПАО Сбербанк, к/с 30101810300000000609, БИК 049706609. Задаток возвращается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30B8B" w14:paraId="7B313F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A34AC7" w14:textId="4B1FA7E1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A787BC5" w14:textId="5EBD9FEA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40702810775000012348 в Чувашское отделение N8613 ПАО Сбербанк , к/с 30101810300000000609, БИК 049706609</w:t>
            </w:r>
          </w:p>
        </w:tc>
      </w:tr>
    </w:tbl>
    <w:p w14:paraId="7CEFAB24" w14:textId="77777777" w:rsidR="00430B8B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430B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30B8B" w14:paraId="5448BCF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49C6455" w14:textId="77777777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EC1EF10" w14:textId="4A8F4055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0FD1F04" w14:textId="74A3E6F9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99BAD01" w14:textId="4EE0E674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30B8B" w14:paraId="1B11925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585C252" w14:textId="24F5BDB2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77C89EB" w14:textId="027B0912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 ДЕВЕЛОПМЕНТ" (ИНН/КПП-5908074327/590801001)</w:t>
            </w:r>
          </w:p>
        </w:tc>
        <w:tc>
          <w:tcPr>
            <w:tcW w:w="2393" w:type="dxa"/>
          </w:tcPr>
          <w:p w14:paraId="7FC3FD2B" w14:textId="45179BE1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614032, Пермь, Пермский край, Пермь, Магистральная, 89</w:t>
            </w:r>
          </w:p>
        </w:tc>
        <w:tc>
          <w:tcPr>
            <w:tcW w:w="2393" w:type="dxa"/>
          </w:tcPr>
          <w:p w14:paraId="1CD4641E" w14:textId="35C3E441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5050000,00 руб.</w:t>
            </w:r>
          </w:p>
        </w:tc>
      </w:tr>
      <w:tr w:rsidR="00430B8B" w14:paraId="406DACE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C28CDDC" w14:textId="77777777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46E1CC2" w14:textId="3718501B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Леонид Аполлонович (ИНН-211201995832)</w:t>
            </w:r>
          </w:p>
        </w:tc>
        <w:tc>
          <w:tcPr>
            <w:tcW w:w="2393" w:type="dxa"/>
          </w:tcPr>
          <w:p w14:paraId="5F51FBEB" w14:textId="3AC5E204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Чувашская Республика, Моргаушский район, дер Синьял-Акрамово, ул. Колхозная, д.12</w:t>
            </w:r>
          </w:p>
        </w:tc>
        <w:tc>
          <w:tcPr>
            <w:tcW w:w="2393" w:type="dxa"/>
          </w:tcPr>
          <w:p w14:paraId="673A3E1C" w14:textId="547C94DC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4795200,00 руб.</w:t>
            </w:r>
          </w:p>
        </w:tc>
      </w:tr>
    </w:tbl>
    <w:p w14:paraId="18E892AC" w14:textId="4A679AD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430B8B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"Пром Газ Сервис" лота № 2 является Общество с ограниченной ответственностью "АЛЬЯНС ДЕВЕЛОПМЕНТ" (ИНН/КПП-5908074327/590801001).</w:t>
      </w:r>
    </w:p>
    <w:p w14:paraId="2B31CE33" w14:textId="77777777" w:rsidR="00430B8B" w:rsidRDefault="00430B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0B8B" w14:paraId="460486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7122CA" w14:textId="3D8932DC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50922B" w14:textId="2D46B7AD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Чебоксарский р-н, с/пос Атлашевское, д.Липово, ул.Молодежная, д.37, в том числе: - Стационарная АГЗС, площадь 35,20 кв.м. кадастровый номер № 21:21:076442:430, назначение объекта недвижимости: нежилое. - Газопровод стальной из бесшовных труб ГОСТ 8732-78 и ГОСТ 8734-75 (79 шт). - Две газораздаточные колонки КЗСГ-1 - Ограждение металлическое - Площадка производственная Липово (асфальтовое покрытие S=4360 кв.м., водопроводные сети 97 м, канализац. сети 70 м, электросети (освещение по всей территории) 730 м. - Два резервуара для сжиженного газа, надземный стационарный заводской номер 6300. - Технологический блок ТС-АГЗС - Земельный участок, площадь 4360,00 кв.м. кадастровый номер: 21:21:064501:176,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 объекта недвижимости: для строительства и эксплуатации стационарной автомобильной газозаправочной станции.</w:t>
            </w:r>
          </w:p>
        </w:tc>
      </w:tr>
      <w:tr w:rsidR="00430B8B" w14:paraId="63EBC4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A18D4B" w14:textId="5370F4CB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EB6551A" w14:textId="04C048EC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430B8B" w14:paraId="258352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F162E5" w14:textId="2F6BE58A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56BD97C" w14:textId="7E527960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Чебоксарский р-н, с/пос Атлашевское, д.Липово, ул.Молодежная, д.37, в том числе: - Стационарная АГЗС, площадь 35,20 кв.м. кадастровый номер № 21:21:076442:430, назначение объекта недвижимости: нежилое. - Газопровод стальной из бесшовных труб ГОСТ 8732-78 и ГОСТ 8734-75 (79 шт). - Две газораздаточные колонки КЗСГ-1 - Ограждение металлическое - Площадка производственная Липово (асфальтовое покрытие S=4360 кв.м., водопроводные сети 97 м, канализац. сети 70 м, электросети (освещение по всей территории) 730 м. - Два резервуара для сжиженного газа, надземный стационарный заводской номер 6300. - Технологический блок ТС-АГЗС - Земельный участок, площадь 4360,00 кв.м. кадастровый номер: 21:21:064501:176,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 объекта недвижимости: для строительства и эксплуатации стационарной автомобильной газозаправочной станции.</w:t>
            </w:r>
          </w:p>
        </w:tc>
      </w:tr>
      <w:tr w:rsidR="00430B8B" w14:paraId="301C0D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F8144F" w14:textId="5951B825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D2FDC1C" w14:textId="3D075934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9234000,00</w:t>
            </w:r>
          </w:p>
        </w:tc>
      </w:tr>
      <w:tr w:rsidR="00430B8B" w14:paraId="754C37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5096DF" w14:textId="2F125B8E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1B8B032" w14:textId="5DF5E725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30B8B" w14:paraId="345F9D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E97D44" w14:textId="6E4F1094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377575F" w14:textId="3DB16CAE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30B8B" w14:paraId="26FA3D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355D1F" w14:textId="6A3BEE3B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1424913" w14:textId="3E4881F8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должника № 40702810775000012348 в Чувашское отделение N8613 ПАО Сбербанк, к/с 30101810300000000609, БИК 049706609. Задаток возвращается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30B8B" w14:paraId="68DE91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13BBDD" w14:textId="182F4000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51B06BF" w14:textId="7EAEC9DA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40702810775000012348 в Чувашское отделение N8613 ПАО Сбербанк , к/с 30101810300000000609, БИК 049706609</w:t>
            </w:r>
          </w:p>
        </w:tc>
      </w:tr>
    </w:tbl>
    <w:p w14:paraId="10849990" w14:textId="77777777" w:rsidR="00430B8B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430B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30B8B" w14:paraId="6BA73B6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24BE94F" w14:textId="77777777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54268CB" w14:textId="4EB5D13E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FBB1F91" w14:textId="30291D5A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8B6E621" w14:textId="3457D9C4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30B8B" w14:paraId="7D2BB25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99EE033" w14:textId="77777777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F0BA8B8" w14:textId="294A0667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Христина Валерьевна (ИНН-211601291020)</w:t>
            </w:r>
          </w:p>
        </w:tc>
        <w:tc>
          <w:tcPr>
            <w:tcW w:w="2393" w:type="dxa"/>
          </w:tcPr>
          <w:p w14:paraId="6D546A6A" w14:textId="17E45ADD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429500, Чувашская Республика - Чувашия, Чебоксарский р-н, д Ямбарусово, ул Кооперативная, 74</w:t>
            </w:r>
          </w:p>
        </w:tc>
        <w:tc>
          <w:tcPr>
            <w:tcW w:w="2393" w:type="dxa"/>
          </w:tcPr>
          <w:p w14:paraId="5A8360F6" w14:textId="2E7E81AA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9714000,00 руб.</w:t>
            </w:r>
          </w:p>
        </w:tc>
      </w:tr>
      <w:tr w:rsidR="00430B8B" w14:paraId="5D62793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0652F1D" w14:textId="46412522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4CD22E9" w14:textId="4C3A630A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 ДЕВЕЛОПМЕНТ" (ИНН/КПП-5908074327/590801001)</w:t>
            </w:r>
          </w:p>
        </w:tc>
        <w:tc>
          <w:tcPr>
            <w:tcW w:w="2393" w:type="dxa"/>
          </w:tcPr>
          <w:p w14:paraId="1CC1010A" w14:textId="76F660BA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614032, Пермь, Пермский край, Пермь, Магистральная, 89</w:t>
            </w:r>
          </w:p>
        </w:tc>
        <w:tc>
          <w:tcPr>
            <w:tcW w:w="2393" w:type="dxa"/>
          </w:tcPr>
          <w:p w14:paraId="33519F8B" w14:textId="64E9C790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10150000,00 руб.</w:t>
            </w:r>
          </w:p>
        </w:tc>
      </w:tr>
      <w:tr w:rsidR="00430B8B" w14:paraId="2D1F7AC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5D09456" w14:textId="77777777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DD775EB" w14:textId="7799D339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2393" w:type="dxa"/>
          </w:tcPr>
          <w:p w14:paraId="5DD38792" w14:textId="634931D5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105005, Москва, Московская область, Москва, Бауманская, 7стр1пом1 комн18 </w:t>
            </w:r>
          </w:p>
        </w:tc>
        <w:tc>
          <w:tcPr>
            <w:tcW w:w="2393" w:type="dxa"/>
          </w:tcPr>
          <w:p w14:paraId="1704C5A8" w14:textId="0A09A999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9305000,00 руб.</w:t>
            </w:r>
          </w:p>
        </w:tc>
      </w:tr>
      <w:tr w:rsidR="00430B8B" w14:paraId="74B7EAC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BB6C9DD" w14:textId="77777777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E6AF064" w14:textId="2FBC17AB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Леонид Аполлонович (ИНН-211201995832)</w:t>
            </w:r>
          </w:p>
        </w:tc>
        <w:tc>
          <w:tcPr>
            <w:tcW w:w="2393" w:type="dxa"/>
          </w:tcPr>
          <w:p w14:paraId="0794DC49" w14:textId="5DE4C0BA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Чувашская Республика, Моргаушский район, дер Синьял-Акрамово, ул. Колхозная, д.12</w:t>
            </w:r>
          </w:p>
        </w:tc>
        <w:tc>
          <w:tcPr>
            <w:tcW w:w="2393" w:type="dxa"/>
          </w:tcPr>
          <w:p w14:paraId="74D39995" w14:textId="2BC295F5" w:rsidR="00430B8B" w:rsidRDefault="00430B8B" w:rsidP="00430B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9535200,00 руб.</w:t>
            </w:r>
          </w:p>
        </w:tc>
      </w:tr>
    </w:tbl>
    <w:p w14:paraId="2D4F8ED4" w14:textId="62FFB18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430B8B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"Пром Газ Сервис" лота № 3 является Общество с ограниченной ответственностью "АЛЬЯНС ДЕВЕЛОПМЕНТ" (ИНН/КПП-5908074327/590801001).</w:t>
      </w:r>
    </w:p>
    <w:p w14:paraId="6027134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61BC12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1CE6CC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731010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E01AD2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15DB8A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38254B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9F9774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260DE7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943AB1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40750B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7B17C7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F019DB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C0CCC0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1FAF7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3ECA8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902299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302F4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370803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DF468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450FD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20D86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BF0D6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16D33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564D03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79489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865099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72E014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AF3102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9C067F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5612B7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BCE8CE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DFFD41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A77E78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4F9B48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A8E94E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AF2315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85A9F0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793CEF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C78E56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50669C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215CA3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8FAA92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337C72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DDF434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92427F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B1F467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9E015F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4B81F9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6A0C2CB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05D9E8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298083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D7F4DD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30B8B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7F79B"/>
  <w15:docId w15:val="{6998A9F4-F913-4119-99C3-43D0DBE9A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2397</Words>
  <Characters>13669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2024-07-08T05:50:00Z</dcterms:created>
  <dcterms:modified xsi:type="dcterms:W3CDTF">2024-07-08T05:50:00Z</dcterms:modified>
</cp:coreProperties>
</file>