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A06E" w14:textId="059F528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86AEF">
        <w:rPr>
          <w:b/>
          <w:sz w:val="24"/>
          <w:szCs w:val="24"/>
        </w:rPr>
        <w:t>ПП000460</w:t>
      </w:r>
      <w:r w:rsidRPr="00BE0A9B">
        <w:rPr>
          <w:b/>
          <w:sz w:val="24"/>
          <w:szCs w:val="24"/>
        </w:rPr>
        <w:t>.</w:t>
      </w:r>
    </w:p>
    <w:p w14:paraId="09275E20" w14:textId="23AED7F3" w:rsidR="009B22E7" w:rsidRPr="00BE0A9B" w:rsidRDefault="00186AE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10.06.2024</w:t>
      </w:r>
    </w:p>
    <w:p w14:paraId="4652B403" w14:textId="185BE3C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6AE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6AEF">
        <w:rPr>
          <w:b/>
          <w:sz w:val="24"/>
          <w:szCs w:val="24"/>
        </w:rPr>
        <w:t>ПП000460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3871D76" w14:textId="77777777" w:rsidTr="000E46A0">
        <w:tc>
          <w:tcPr>
            <w:tcW w:w="2376" w:type="dxa"/>
          </w:tcPr>
          <w:p w14:paraId="6DD0AE6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BEB0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F41069" w14:textId="77777777" w:rsidTr="000E46A0">
        <w:tc>
          <w:tcPr>
            <w:tcW w:w="2376" w:type="dxa"/>
          </w:tcPr>
          <w:p w14:paraId="1181F96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24AC854" w14:textId="42A3983A" w:rsidR="00EB4646" w:rsidRPr="00BE0A9B" w:rsidRDefault="00186A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46097E2" w14:textId="77777777" w:rsidTr="000E46A0">
        <w:tc>
          <w:tcPr>
            <w:tcW w:w="2376" w:type="dxa"/>
          </w:tcPr>
          <w:p w14:paraId="33267A7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63402E9" w14:textId="25FE184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6AE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6AEF">
              <w:rPr>
                <w:sz w:val="24"/>
                <w:szCs w:val="24"/>
              </w:rPr>
              <w:tab/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D25A8A1" w14:textId="77777777" w:rsidTr="000E46A0">
        <w:tc>
          <w:tcPr>
            <w:tcW w:w="2376" w:type="dxa"/>
          </w:tcPr>
          <w:p w14:paraId="38AFA0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4BBA13E" w14:textId="5D09237F" w:rsidR="00EB4646" w:rsidRPr="00BE0A9B" w:rsidRDefault="00186A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98E4DF4" w14:textId="77777777" w:rsidTr="000E46A0">
        <w:tc>
          <w:tcPr>
            <w:tcW w:w="2376" w:type="dxa"/>
          </w:tcPr>
          <w:p w14:paraId="58C311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93075D" w14:textId="1913C1C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6AE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6AE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26CE08E" w14:textId="77777777" w:rsidTr="000E46A0">
        <w:tc>
          <w:tcPr>
            <w:tcW w:w="2376" w:type="dxa"/>
          </w:tcPr>
          <w:p w14:paraId="63517B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7F44E4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3056C7E" w14:textId="77777777" w:rsidTr="000E46A0">
        <w:trPr>
          <w:trHeight w:val="690"/>
        </w:trPr>
        <w:tc>
          <w:tcPr>
            <w:tcW w:w="2376" w:type="dxa"/>
          </w:tcPr>
          <w:p w14:paraId="25EF4F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8C4DAA9" w14:textId="6149EFD2" w:rsidR="004C520C" w:rsidRPr="00BE0A9B" w:rsidRDefault="00186A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0DE66BAA" w14:textId="77777777" w:rsidTr="000E46A0">
        <w:trPr>
          <w:trHeight w:val="135"/>
        </w:trPr>
        <w:tc>
          <w:tcPr>
            <w:tcW w:w="2376" w:type="dxa"/>
          </w:tcPr>
          <w:p w14:paraId="62201B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4CED5A2" w14:textId="6C8239BB" w:rsidR="004C520C" w:rsidRPr="00BE0A9B" w:rsidRDefault="00186A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183EF072" w14:textId="77777777" w:rsidTr="000E46A0">
        <w:trPr>
          <w:trHeight w:val="150"/>
        </w:trPr>
        <w:tc>
          <w:tcPr>
            <w:tcW w:w="2376" w:type="dxa"/>
          </w:tcPr>
          <w:p w14:paraId="5BBD1A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0C171FF" w14:textId="5AEDB118" w:rsidR="004C520C" w:rsidRPr="00BE0A9B" w:rsidRDefault="00186A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8F113B" w14:textId="77777777" w:rsidTr="000E46A0">
        <w:trPr>
          <w:trHeight w:val="119"/>
        </w:trPr>
        <w:tc>
          <w:tcPr>
            <w:tcW w:w="2376" w:type="dxa"/>
          </w:tcPr>
          <w:p w14:paraId="419B10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4DD36DF" w14:textId="6BAFD0CA" w:rsidR="004C520C" w:rsidRPr="00BE0A9B" w:rsidRDefault="00186A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F2BB26" w14:textId="77777777" w:rsidTr="000E46A0">
        <w:trPr>
          <w:trHeight w:val="135"/>
        </w:trPr>
        <w:tc>
          <w:tcPr>
            <w:tcW w:w="2376" w:type="dxa"/>
          </w:tcPr>
          <w:p w14:paraId="3C94E6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76D661A" w14:textId="52E9C4E0" w:rsidR="004C520C" w:rsidRPr="00BE0A9B" w:rsidRDefault="00186A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D029A7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ED86A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661D64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3BA76" w14:textId="7EC11135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D52C9E" w14:textId="4ACBA9E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86AEF" w14:paraId="225700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601DC" w14:textId="4FBE18D6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A20999" w14:textId="0240D1F1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E5374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BAAF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54F6F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E3A05" w14:textId="0190F69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784993A" w14:textId="7777777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6AEF" w14:paraId="5F2616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89AAE" w14:textId="3150A9DE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202C401" w14:textId="7777777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6AEF" w14:paraId="53BAE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9F48D" w14:textId="7E91672A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B97A5A9" w14:textId="7777777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6AEF" w14:paraId="4966A3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3A6D1" w14:textId="2B2FA078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0D368C3" w14:textId="7777777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1EDE1E0C" w14:textId="48CD268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A3372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5ED01E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F3D57" w14:textId="271F5E2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6B0FC69" w14:textId="2262D5DB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ХМАО-Югры</w:t>
            </w:r>
          </w:p>
        </w:tc>
      </w:tr>
      <w:tr w:rsidR="00186AEF" w14:paraId="0FAD4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8F7C7" w14:textId="796AB069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1867E70" w14:textId="44B2F399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А75-93/2021</w:t>
            </w:r>
          </w:p>
        </w:tc>
      </w:tr>
      <w:tr w:rsidR="00186AEF" w14:paraId="5BCB73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E0450" w14:textId="0CFEB498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A8121B" w14:textId="20380189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Положение о порядке, сроках и условиях продажи имущества (прав требований) ООО "СтройИнвест"</w:t>
            </w:r>
          </w:p>
        </w:tc>
      </w:tr>
    </w:tbl>
    <w:p w14:paraId="32C21E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113B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708BAB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800D5" w14:textId="7762889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B54D567" w14:textId="1B7BD4E4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86AEF" w14:paraId="39EAA1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1F619" w14:textId="1A1DE43E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BAEB88" w14:textId="78A301F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«СтройИнвест»</w:t>
            </w:r>
          </w:p>
        </w:tc>
      </w:tr>
      <w:tr w:rsidR="00186AEF" w14:paraId="0250F9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1C8C9" w14:textId="07C9CF9B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F0CF65" w14:textId="2090854E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186AEF" w14:paraId="082AAD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823B5" w14:textId="642E1FC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FECDD1" w14:textId="6356C9F1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8602264816</w:t>
            </w:r>
          </w:p>
        </w:tc>
      </w:tr>
      <w:tr w:rsidR="00186AEF" w14:paraId="4BDBE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D35DF" w14:textId="5887325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189A14" w14:textId="138DFCC4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186AEF" w14:paraId="2D177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14584" w14:textId="55A44F1C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D64BF9B" w14:textId="4926B95A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1C18FB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7368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1766F8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FCD41" w14:textId="19358288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223C10" w14:textId="75928AAD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86AEF" w14:paraId="75385A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CB830" w14:textId="34DD5002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12EDC4" w14:textId="11DF090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186AEF" w14:paraId="318A1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F5351" w14:textId="295323D6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5C0073" w14:textId="346B41D1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377D15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A034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A6D5FF" w14:textId="77777777" w:rsidR="00186AEF" w:rsidRDefault="00186A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AEF" w14:paraId="10F465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022C7" w14:textId="469BF35E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9310B2" w14:textId="0ADD081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к ООО «Югорская строительная компания»</w:t>
            </w:r>
          </w:p>
        </w:tc>
      </w:tr>
      <w:tr w:rsidR="00186AEF" w14:paraId="07AA9D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1CA28" w14:textId="67D43869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E516DA" w14:textId="20FFB1E2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186AEF" w14:paraId="2B866A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68744A" w14:textId="53850E2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421758" w14:textId="0C57F01D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186AEF" w14:paraId="6D3B1A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AE14D" w14:textId="327BD6BD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92224F" w14:textId="24A3472D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11292558,01</w:t>
            </w:r>
          </w:p>
        </w:tc>
      </w:tr>
      <w:tr w:rsidR="00186AEF" w14:paraId="05687B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A2601" w14:textId="53E9E6D4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10A3CB" w14:textId="26EE5D7E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6AEF" w14:paraId="25E768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0B997" w14:textId="4F492882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BC8FD9" w14:textId="218583F1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86AEF" w14:paraId="104AD1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91E1A" w14:textId="44A3E6BB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2493E7" w14:textId="1A236DE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цены, сложившейся для каждого периода снижения нач. цены, вносится на специальный р/с должника в период приема заявок (также возможно подписание соглашения о задатке, проект на сайте ЭТП). </w:t>
            </w:r>
          </w:p>
        </w:tc>
      </w:tr>
      <w:tr w:rsidR="00186AEF" w14:paraId="029C70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8418F" w14:textId="5ED7762A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07CEFB" w14:textId="5C3ADC2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6778AC31" w14:textId="77777777" w:rsidR="00186A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6A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6AEF" w14:paraId="769330E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B19540" w14:textId="77777777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7B7990E" w14:textId="4F949A1F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977A201" w14:textId="12E96C75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D8EB3C3" w14:textId="1FF28C23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86AEF" w14:paraId="787F881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7C811CC" w14:textId="36F6E711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15F6699" w14:textId="390B548A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"ИЦМ" (ИНН/КПП-7713481941/772501001)</w:t>
            </w:r>
          </w:p>
        </w:tc>
        <w:tc>
          <w:tcPr>
            <w:tcW w:w="2393" w:type="dxa"/>
          </w:tcPr>
          <w:p w14:paraId="63EFCADB" w14:textId="02B6F20D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115280, Москва, Москва, Москва, Автозаводская, 23Ак2</w:t>
            </w:r>
          </w:p>
        </w:tc>
        <w:tc>
          <w:tcPr>
            <w:tcW w:w="2393" w:type="dxa"/>
          </w:tcPr>
          <w:p w14:paraId="01461425" w14:textId="3F708DE0" w:rsidR="00186AEF" w:rsidRDefault="00186AEF" w:rsidP="00186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2758511,60 руб.</w:t>
            </w:r>
          </w:p>
        </w:tc>
      </w:tr>
    </w:tbl>
    <w:p w14:paraId="210D13D0" w14:textId="5BFFAA3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6AEF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186AEF">
        <w:rPr>
          <w:sz w:val="24"/>
          <w:szCs w:val="24"/>
        </w:rPr>
        <w:tab/>
        <w:t>Общество с ограниченной ответственностью «СтройИнвест» лота № 1 является ОБЩЕСТВО С ОГРАНИЧЕННОЙ ОТВЕТСТВЕННОСТЬЮ "ИЦМ" (ИНН/КПП-7713481941/772501001).</w:t>
      </w:r>
    </w:p>
    <w:p w14:paraId="0DBDDF7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831B37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5BEA5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DE61E8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02E34F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7B23D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BF5B35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BED531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A996E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B2A3F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ECEC5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8E02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BF669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74B04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3E9A3E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541A6D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2A967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80224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49FF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2EADB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70582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96D28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BC3C7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0C835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C72F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36343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22B2F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DD6ED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96AA8E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BDE5F7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D011E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F0ACF5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CC0432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6DCD1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068E2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2CE40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D7B13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59C70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D9025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E0757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AB8B43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AE78D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03340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35A5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A0CCB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F3C8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E6C0D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24D34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6DC059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1CEBA8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D7D7D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D802F6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9A7ED5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48274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17830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86AE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E8F5"/>
  <w15:docId w15:val="{EE8434D0-3F4E-4027-9DAC-1D1D8701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2024-06-10T09:03:00Z</dcterms:created>
  <dcterms:modified xsi:type="dcterms:W3CDTF">2024-06-10T09:03:00Z</dcterms:modified>
</cp:coreProperties>
</file>