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69D88" w14:textId="06247C09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DB74F7">
        <w:rPr>
          <w:b/>
          <w:sz w:val="24"/>
          <w:szCs w:val="24"/>
        </w:rPr>
        <w:t>460</w:t>
      </w:r>
      <w:r w:rsidR="00424B57">
        <w:rPr>
          <w:b/>
          <w:sz w:val="24"/>
          <w:szCs w:val="24"/>
        </w:rPr>
        <w:t>.</w:t>
      </w:r>
    </w:p>
    <w:p w14:paraId="0C266DE9" w14:textId="266B86F0" w:rsidR="00320475" w:rsidRPr="00320475" w:rsidRDefault="00DB74F7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10.06.2024</w:t>
      </w:r>
    </w:p>
    <w:p w14:paraId="39532EBB" w14:textId="7369317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B74F7">
        <w:rPr>
          <w:sz w:val="24"/>
          <w:szCs w:val="24"/>
        </w:rPr>
        <w:t>Булдакова Нина Николаевна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B74F7">
        <w:rPr>
          <w:sz w:val="24"/>
          <w:szCs w:val="24"/>
        </w:rPr>
        <w:t>публичное предложение</w:t>
      </w:r>
    </w:p>
    <w:p w14:paraId="4734806B" w14:textId="40B70663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B74F7">
        <w:rPr>
          <w:sz w:val="24"/>
          <w:szCs w:val="24"/>
        </w:rPr>
        <w:t>ПП000460</w:t>
      </w:r>
    </w:p>
    <w:p w14:paraId="442F6376" w14:textId="65924FD3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B74F7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B74F7">
        <w:rPr>
          <w:sz w:val="24"/>
          <w:szCs w:val="24"/>
        </w:rPr>
        <w:tab/>
        <w:t>Общество с ограниченной ответственностью «СтройИнвест»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6907707E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5D738EAD" w14:textId="567A2DA7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B74F7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B74F7">
        <w:rPr>
          <w:sz w:val="24"/>
          <w:szCs w:val="24"/>
        </w:rPr>
        <w:t>ПП000460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14:paraId="6B6A9C8F" w14:textId="77777777" w:rsidTr="00E3311F">
        <w:tc>
          <w:tcPr>
            <w:tcW w:w="3510" w:type="dxa"/>
          </w:tcPr>
          <w:p w14:paraId="35357B2F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5FC388F9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1A0B42D0" w14:textId="77777777" w:rsidTr="00E3311F">
        <w:tc>
          <w:tcPr>
            <w:tcW w:w="3510" w:type="dxa"/>
          </w:tcPr>
          <w:p w14:paraId="74050D9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00E631A5" w14:textId="0F326773" w:rsidR="002B1D27" w:rsidRPr="00334D8D" w:rsidRDefault="00DB74F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3B564A96" w14:textId="77777777" w:rsidTr="00E3311F">
        <w:tc>
          <w:tcPr>
            <w:tcW w:w="3510" w:type="dxa"/>
          </w:tcPr>
          <w:p w14:paraId="3D0EDE0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7E69C923" w14:textId="390D3E26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B74F7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B74F7">
              <w:rPr>
                <w:sz w:val="24"/>
                <w:szCs w:val="24"/>
              </w:rPr>
              <w:tab/>
              <w:t>Общество с ограниченной ответственностью «СтройИнвест»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8250964" w14:textId="77777777" w:rsidTr="00E3311F">
        <w:tc>
          <w:tcPr>
            <w:tcW w:w="3510" w:type="dxa"/>
          </w:tcPr>
          <w:p w14:paraId="7878348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36842FA8" w14:textId="4D63F81E" w:rsidR="002B1D27" w:rsidRPr="00224412" w:rsidRDefault="00DB74F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6C550858" w14:textId="77777777" w:rsidTr="00E3311F">
        <w:tc>
          <w:tcPr>
            <w:tcW w:w="3510" w:type="dxa"/>
          </w:tcPr>
          <w:p w14:paraId="0FE5EE2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02ED8006" w14:textId="1BB7645F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B74F7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B74F7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EF01556" w14:textId="77777777" w:rsidTr="00E3311F">
        <w:tc>
          <w:tcPr>
            <w:tcW w:w="3510" w:type="dxa"/>
          </w:tcPr>
          <w:p w14:paraId="152E119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2365440B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7C6ECC1F" w14:textId="77777777" w:rsidTr="00E3311F">
        <w:trPr>
          <w:trHeight w:val="690"/>
        </w:trPr>
        <w:tc>
          <w:tcPr>
            <w:tcW w:w="3510" w:type="dxa"/>
          </w:tcPr>
          <w:p w14:paraId="5B6F7F0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5F69E478" w14:textId="29178E16" w:rsidR="002B1D27" w:rsidRPr="00224412" w:rsidRDefault="00DB74F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08.04.2024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14:paraId="0A3A3086" w14:textId="77777777" w:rsidTr="00E3311F">
        <w:trPr>
          <w:trHeight w:val="135"/>
        </w:trPr>
        <w:tc>
          <w:tcPr>
            <w:tcW w:w="3510" w:type="dxa"/>
          </w:tcPr>
          <w:p w14:paraId="4199BD1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41F90B7A" w14:textId="07B2B278" w:rsidR="002B1D27" w:rsidRPr="00224412" w:rsidRDefault="00DB74F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09.06.2024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23:59</w:t>
            </w:r>
          </w:p>
        </w:tc>
      </w:tr>
      <w:tr w:rsidR="002B1D27" w:rsidRPr="00334D8D" w14:paraId="581F231E" w14:textId="77777777" w:rsidTr="00E3311F">
        <w:trPr>
          <w:trHeight w:val="150"/>
        </w:trPr>
        <w:tc>
          <w:tcPr>
            <w:tcW w:w="3510" w:type="dxa"/>
          </w:tcPr>
          <w:p w14:paraId="7564390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20EDA6A7" w14:textId="6D755C37" w:rsidR="002B1D27" w:rsidRPr="00224412" w:rsidRDefault="00DB74F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02.03.2024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2F51551" w14:textId="77777777" w:rsidTr="00E3311F">
        <w:trPr>
          <w:trHeight w:val="119"/>
        </w:trPr>
        <w:tc>
          <w:tcPr>
            <w:tcW w:w="3510" w:type="dxa"/>
          </w:tcPr>
          <w:p w14:paraId="3D93168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ED52B90" w14:textId="4A5F93C7" w:rsidR="002B1D27" w:rsidRPr="00224412" w:rsidRDefault="00DB74F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02.03.2024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9E01B9D" w14:textId="77777777" w:rsidTr="00E3311F">
        <w:trPr>
          <w:trHeight w:val="135"/>
        </w:trPr>
        <w:tc>
          <w:tcPr>
            <w:tcW w:w="3510" w:type="dxa"/>
          </w:tcPr>
          <w:p w14:paraId="6F3FB4B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7A05C193" w14:textId="4FB5256A" w:rsidR="002B1D27" w:rsidRPr="00334D8D" w:rsidRDefault="00DB74F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29.02.2024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35902F93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77DF69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74F7" w14:paraId="6FCAFC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6BC15D" w14:textId="2F885618" w:rsidR="00DB74F7" w:rsidRDefault="00DB74F7" w:rsidP="00DB7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4E5D28B" w14:textId="052F4883" w:rsidR="00DB74F7" w:rsidRDefault="00DB74F7" w:rsidP="00DB7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DB74F7" w14:paraId="0371604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43E5CD" w14:textId="1C5BB4AE" w:rsidR="00DB74F7" w:rsidRDefault="00DB74F7" w:rsidP="00DB7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CD3C676" w14:textId="01FD8024" w:rsidR="00DB74F7" w:rsidRDefault="00DB74F7" w:rsidP="00DB7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</w:tbl>
    <w:p w14:paraId="3668DC30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FD3EA3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74F7" w14:paraId="7487573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11E453" w14:textId="617481D3" w:rsidR="00DB74F7" w:rsidRDefault="00DB74F7" w:rsidP="00DB7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37116E0" w14:textId="6094CE31" w:rsidR="00DB74F7" w:rsidRDefault="00DB74F7" w:rsidP="00DB7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DB74F7" w14:paraId="1BD4D0C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2A53B2" w14:textId="4DA563F4" w:rsidR="00DB74F7" w:rsidRDefault="00DB74F7" w:rsidP="00DB7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DD97E72" w14:textId="77777777" w:rsidR="00DB74F7" w:rsidRDefault="00DB74F7" w:rsidP="00DB7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DB74F7" w14:paraId="16765C1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5940F9" w14:textId="5CF85B7C" w:rsidR="00DB74F7" w:rsidRDefault="00DB74F7" w:rsidP="00DB7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511E6786" w14:textId="77777777" w:rsidR="00DB74F7" w:rsidRDefault="00DB74F7" w:rsidP="00DB7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DB74F7" w14:paraId="312E8A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B6D097" w14:textId="3EDA87B4" w:rsidR="00DB74F7" w:rsidRDefault="00DB74F7" w:rsidP="00DB7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616D1795" w14:textId="77777777" w:rsidR="00DB74F7" w:rsidRDefault="00DB74F7" w:rsidP="00DB7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2FCE06F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DEE25A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74F7" w14:paraId="1BFF17A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899F5D" w14:textId="4BF913DA" w:rsidR="00DB74F7" w:rsidRDefault="00DB74F7" w:rsidP="00DB7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14:paraId="41B370E7" w14:textId="6817FF16" w:rsidR="00DB74F7" w:rsidRDefault="00DB74F7" w:rsidP="00DB7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Арбитражный суд ХМАО-Югры</w:t>
            </w:r>
          </w:p>
        </w:tc>
      </w:tr>
      <w:tr w:rsidR="00DB74F7" w14:paraId="510736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3B0AF5" w14:textId="2D7B76E7" w:rsidR="00DB74F7" w:rsidRDefault="00DB74F7" w:rsidP="00DB7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08200FB5" w14:textId="7BA1CD53" w:rsidR="00DB74F7" w:rsidRDefault="00DB74F7" w:rsidP="00DB7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А75-93/2021</w:t>
            </w:r>
          </w:p>
        </w:tc>
      </w:tr>
      <w:tr w:rsidR="00DB74F7" w14:paraId="196828F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CDF1C0" w14:textId="748D3430" w:rsidR="00DB74F7" w:rsidRDefault="00DB74F7" w:rsidP="00DB7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23C00AB9" w14:textId="094EDD4B" w:rsidR="00DB74F7" w:rsidRDefault="00DB74F7" w:rsidP="00DB7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Положение о порядке, сроках и условиях продажи имущества (прав требований) ООО "СтройИнвест"</w:t>
            </w:r>
          </w:p>
        </w:tc>
      </w:tr>
    </w:tbl>
    <w:p w14:paraId="042704B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7EC5E7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74F7" w14:paraId="2A974CE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964584" w14:textId="079FBD47" w:rsidR="00DB74F7" w:rsidRDefault="00DB74F7" w:rsidP="00DB7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35F59D10" w14:textId="378E89E2" w:rsidR="00DB74F7" w:rsidRDefault="00DB74F7" w:rsidP="00DB7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DB74F7" w14:paraId="4D86FA6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6ED8F9" w14:textId="162CFABA" w:rsidR="00DB74F7" w:rsidRDefault="00DB74F7" w:rsidP="00DB7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7C8676C2" w14:textId="724C736C" w:rsidR="00DB74F7" w:rsidRDefault="00DB74F7" w:rsidP="00DB7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Общество с ограниченной ответственностью «СтройИнвест»</w:t>
            </w:r>
          </w:p>
        </w:tc>
      </w:tr>
      <w:tr w:rsidR="00DB74F7" w14:paraId="6849033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41C425" w14:textId="569B724F" w:rsidR="00DB74F7" w:rsidRDefault="00DB74F7" w:rsidP="00DB7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4C0EA126" w14:textId="79F4EBA5" w:rsidR="00DB74F7" w:rsidRDefault="00DB74F7" w:rsidP="00DB7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«СтройИнвест»</w:t>
            </w:r>
          </w:p>
        </w:tc>
      </w:tr>
      <w:tr w:rsidR="00DB74F7" w14:paraId="5CE3C03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0E7CEC" w14:textId="247D1824" w:rsidR="00DB74F7" w:rsidRDefault="00DB74F7" w:rsidP="00DB7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ADB5F4C" w14:textId="44010B0F" w:rsidR="00DB74F7" w:rsidRDefault="00DB74F7" w:rsidP="00DB7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8602264816</w:t>
            </w:r>
          </w:p>
        </w:tc>
      </w:tr>
      <w:tr w:rsidR="00DB74F7" w14:paraId="0DDDE53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522DD7" w14:textId="6E13F5F1" w:rsidR="00DB74F7" w:rsidRDefault="00DB74F7" w:rsidP="00DB7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73B5507E" w14:textId="77120A80" w:rsidR="00DB74F7" w:rsidRDefault="00DB74F7" w:rsidP="00DB7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1168617051349</w:t>
            </w:r>
          </w:p>
        </w:tc>
      </w:tr>
      <w:tr w:rsidR="00DB74F7" w14:paraId="67356CE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B02B8E" w14:textId="0ECF08BA" w:rsidR="00DB74F7" w:rsidRDefault="00DB74F7" w:rsidP="00DB7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4583AA9F" w14:textId="0A29B85B" w:rsidR="00DB74F7" w:rsidRDefault="00DB74F7" w:rsidP="00DB7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Продажа имущества оформляется договором купли-продажи, имущества, не позднее 5 (пяти) дней после оформления протокола о результатах торгов.</w:t>
            </w:r>
          </w:p>
        </w:tc>
      </w:tr>
    </w:tbl>
    <w:p w14:paraId="71F08C0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438434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74F7" w14:paraId="09A9ED9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11F126" w14:textId="2066FE2B" w:rsidR="00DB74F7" w:rsidRDefault="00DB74F7" w:rsidP="00DB7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C5D12E0" w14:textId="68781D13" w:rsidR="00DB74F7" w:rsidRDefault="00DB74F7" w:rsidP="00DB7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DB74F7" w14:paraId="2DFF08F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0BDDD8" w14:textId="2A318360" w:rsidR="00DB74F7" w:rsidRDefault="00DB74F7" w:rsidP="00DB7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7D4A7F35" w14:textId="63005CC8" w:rsidR="00DB74F7" w:rsidRDefault="00DB74F7" w:rsidP="00DB7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83412998621</w:t>
            </w:r>
          </w:p>
        </w:tc>
      </w:tr>
      <w:tr w:rsidR="00DB74F7" w14:paraId="4083EEA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08D21D" w14:textId="4889C5DA" w:rsidR="00DB74F7" w:rsidRDefault="00DB74F7" w:rsidP="00DB7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69717434" w14:textId="1FF460AA" w:rsidR="00DB74F7" w:rsidRDefault="00DB74F7" w:rsidP="00DB74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toso18@yandex.ru</w:t>
            </w:r>
          </w:p>
        </w:tc>
      </w:tr>
    </w:tbl>
    <w:p w14:paraId="6D7AD6A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C8ADF21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1D61889F" w14:textId="77777777" w:rsidR="00DB74F7" w:rsidRDefault="00DB74F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74F7" w14:paraId="646D90C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B1E949" w14:textId="13D5FC94" w:rsidR="00DB74F7" w:rsidRDefault="00DB74F7" w:rsidP="00DB74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94F5B48" w14:textId="0E58D2A8" w:rsidR="00DB74F7" w:rsidRDefault="00DB74F7" w:rsidP="00DB74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ab/>
              <w:t>Право требования к ООО «Югорская строительная компания»</w:t>
            </w:r>
          </w:p>
        </w:tc>
      </w:tr>
      <w:tr w:rsidR="00DB74F7" w14:paraId="191AC5E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570D69" w14:textId="134776D6" w:rsidR="00DB74F7" w:rsidRDefault="00DB74F7" w:rsidP="00DB74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8AA520E" w14:textId="043753F1" w:rsidR="00DB74F7" w:rsidRDefault="00DB74F7" w:rsidP="00DB74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должна соответствовать требованиям, установленным в соответствии с Законом о банкротстве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наименование, организационно-правовая форма, место нахождения, почтовый адрес заявителя (для юридического лица);– фамилия, имя, отчество, паспортные данные, сведения о месте жительства заявителя (для физического лица);– номер контактного телефона, адрес электронной почты заявителя. Заявка на участие в торгах должна быть подписана электронной подписью заявителя. Заявка на участие в торгах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DB74F7" w14:paraId="1668AC9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279240" w14:textId="37A6A4A4" w:rsidR="00DB74F7" w:rsidRDefault="00DB74F7" w:rsidP="00DB74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0227ED7" w14:textId="599BE717" w:rsidR="00DB74F7" w:rsidRDefault="00DB74F7" w:rsidP="00DB74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«Югорская строительная компания» (ОГРН 1108603021724, ИНН 8603176217) в размере 12 547 286,68 руб.</w:t>
            </w:r>
          </w:p>
        </w:tc>
      </w:tr>
      <w:tr w:rsidR="00DB74F7" w14:paraId="0DCB1DE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B0DB77" w14:textId="0F070A90" w:rsidR="00DB74F7" w:rsidRDefault="00DB74F7" w:rsidP="00DB74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3E04530" w14:textId="4CFD5371" w:rsidR="00DB74F7" w:rsidRDefault="00DB74F7" w:rsidP="00DB74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11292558,01</w:t>
            </w:r>
          </w:p>
        </w:tc>
      </w:tr>
      <w:tr w:rsidR="00DB74F7" w14:paraId="3450257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47DE9F" w14:textId="1C2CE7C5" w:rsidR="00DB74F7" w:rsidRDefault="00DB74F7" w:rsidP="00DB74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4344538" w14:textId="2D76FA15" w:rsidR="00DB74F7" w:rsidRDefault="00DB74F7" w:rsidP="00DB74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B74F7" w14:paraId="644DFE9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B977C9" w14:textId="01C41F8D" w:rsidR="00DB74F7" w:rsidRDefault="00DB74F7" w:rsidP="00DB74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33506AD" w14:textId="4864BDE9" w:rsidR="00DB74F7" w:rsidRDefault="00DB74F7" w:rsidP="00DB74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DB74F7" w14:paraId="11B6DA3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2C5B8B" w14:textId="5BFB136D" w:rsidR="00DB74F7" w:rsidRDefault="00DB74F7" w:rsidP="00DB74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3C0ACEE" w14:textId="5BD67C05" w:rsidR="00DB74F7" w:rsidRDefault="00DB74F7" w:rsidP="00DB74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составляет 20 % от цены, сложившейся для каждого периода снижения нач. цены, вносится на специальный р/с должника в период приема заявок (также возможно подписание соглашения о задатке, проект на сайте ЭТП). </w:t>
            </w:r>
          </w:p>
        </w:tc>
      </w:tr>
      <w:tr w:rsidR="00DB74F7" w14:paraId="77043E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DF1D58" w14:textId="4A252713" w:rsidR="00DB74F7" w:rsidRDefault="00DB74F7" w:rsidP="00DB74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07581E0" w14:textId="4E60A6A1" w:rsidR="00DB74F7" w:rsidRDefault="00DB74F7" w:rsidP="00DB74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40702810068000003712 в Удмуртском отделении № 8618 ПАО «СБЕРБАНК» г. Ижевск (БИК: 049401601, к/с: 30101810400000000601), получатель: ООО «СтройИнвест» (ИНН/КПП: 8602264816/860201001)</w:t>
            </w:r>
          </w:p>
        </w:tc>
      </w:tr>
      <w:tr w:rsidR="00DB74F7" w14:paraId="5DC7313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CF291C" w14:textId="77777777" w:rsidR="00DB74F7" w:rsidRDefault="00DB74F7" w:rsidP="00DB74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E6903E5" w14:textId="77777777" w:rsidR="00DB74F7" w:rsidRDefault="00DB74F7" w:rsidP="00DB74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DB74F7" w14:paraId="407998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B91B8C" w14:textId="77777777" w:rsidR="00DB74F7" w:rsidRDefault="00DB74F7" w:rsidP="00DB74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162A5A7" w14:textId="77777777" w:rsidR="00DB74F7" w:rsidRDefault="00DB74F7" w:rsidP="00DB74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169EA9AA" w14:textId="47EAFFBB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5FDFACD5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22F64B8F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DB74F7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12EC1"/>
  <w15:docId w15:val="{EE8434D0-3F4E-4027-9DAC-1D1D87018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723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2024-06-10T09:03:00Z</dcterms:created>
  <dcterms:modified xsi:type="dcterms:W3CDTF">2024-06-10T09:03:00Z</dcterms:modified>
</cp:coreProperties>
</file>