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67A35" w14:textId="1A9CE484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BC78C1">
        <w:rPr>
          <w:b/>
          <w:sz w:val="24"/>
          <w:szCs w:val="24"/>
        </w:rPr>
        <w:t>471</w:t>
      </w:r>
      <w:r w:rsidR="00424B57">
        <w:rPr>
          <w:b/>
          <w:sz w:val="24"/>
          <w:szCs w:val="24"/>
        </w:rPr>
        <w:t>.</w:t>
      </w:r>
    </w:p>
    <w:p w14:paraId="47AB0078" w14:textId="46F0B001" w:rsidR="00320475" w:rsidRPr="00320475" w:rsidRDefault="00BC78C1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20.05.2024</w:t>
      </w:r>
    </w:p>
    <w:p w14:paraId="063DE4CD" w14:textId="38EDEFE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C78C1">
        <w:rPr>
          <w:sz w:val="24"/>
          <w:szCs w:val="24"/>
        </w:rPr>
        <w:t>Альбре Юлия Сергеевна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C78C1">
        <w:rPr>
          <w:sz w:val="24"/>
          <w:szCs w:val="24"/>
        </w:rPr>
        <w:t>публичное предложение</w:t>
      </w:r>
    </w:p>
    <w:p w14:paraId="0F7F317E" w14:textId="0FF760BE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C78C1">
        <w:rPr>
          <w:sz w:val="24"/>
          <w:szCs w:val="24"/>
        </w:rPr>
        <w:t>ПП000471</w:t>
      </w:r>
    </w:p>
    <w:p w14:paraId="1D9A57E9" w14:textId="235B1B9F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C78C1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C78C1">
        <w:rPr>
          <w:sz w:val="24"/>
          <w:szCs w:val="24"/>
        </w:rPr>
        <w:t>Соколова Оксана Владимировна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452B54C5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2A5FDC37" w14:textId="75961796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C78C1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C78C1">
        <w:rPr>
          <w:sz w:val="24"/>
          <w:szCs w:val="24"/>
        </w:rPr>
        <w:t>ПП000471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7"/>
        <w:gridCol w:w="7835"/>
      </w:tblGrid>
      <w:tr w:rsidR="002B1D27" w:rsidRPr="00334D8D" w14:paraId="25CFD92B" w14:textId="77777777" w:rsidTr="00E3311F">
        <w:tc>
          <w:tcPr>
            <w:tcW w:w="3510" w:type="dxa"/>
          </w:tcPr>
          <w:p w14:paraId="3A8FEADE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E322C0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534AE94" w14:textId="77777777" w:rsidTr="00E3311F">
        <w:tc>
          <w:tcPr>
            <w:tcW w:w="3510" w:type="dxa"/>
          </w:tcPr>
          <w:p w14:paraId="31CB0B2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5578C544" w14:textId="15429B50" w:rsidR="002B1D27" w:rsidRPr="00334D8D" w:rsidRDefault="00BC78C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570170D1" w14:textId="77777777" w:rsidTr="00E3311F">
        <w:tc>
          <w:tcPr>
            <w:tcW w:w="3510" w:type="dxa"/>
          </w:tcPr>
          <w:p w14:paraId="211A145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08A5C3E" w14:textId="793F671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C78C1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C78C1">
              <w:rPr>
                <w:sz w:val="24"/>
                <w:szCs w:val="24"/>
              </w:rPr>
              <w:t>Соколова Оксана Владимировна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FDC9C57" w14:textId="77777777" w:rsidTr="00E3311F">
        <w:tc>
          <w:tcPr>
            <w:tcW w:w="3510" w:type="dxa"/>
          </w:tcPr>
          <w:p w14:paraId="6D51E7E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A3A7663" w14:textId="676E8073" w:rsidR="002B1D27" w:rsidRPr="00224412" w:rsidRDefault="00BC78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Автобус класса В (12 мест), VIN: Х96З221З2В0704256, год изготовления: 2011, Модель, № двигателя: *421600*B0801334*; кузов № 322100 ВО480812, рабочий объем двигателя, куб. см: 2890, цвет кузова: белый.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B2A21DB" w14:textId="77777777" w:rsidTr="00E3311F">
        <w:tc>
          <w:tcPr>
            <w:tcW w:w="3510" w:type="dxa"/>
          </w:tcPr>
          <w:p w14:paraId="3D66907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22C21847" w14:textId="374D163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C78C1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C78C1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DBA223B" w14:textId="77777777" w:rsidTr="00E3311F">
        <w:tc>
          <w:tcPr>
            <w:tcW w:w="3510" w:type="dxa"/>
          </w:tcPr>
          <w:p w14:paraId="6A617BA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8D20FEF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164C9C2A" w14:textId="77777777" w:rsidTr="00E3311F">
        <w:trPr>
          <w:trHeight w:val="690"/>
        </w:trPr>
        <w:tc>
          <w:tcPr>
            <w:tcW w:w="3510" w:type="dxa"/>
          </w:tcPr>
          <w:p w14:paraId="18C02C8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F7994C2" w14:textId="16A2BE54" w:rsidR="002B1D27" w:rsidRPr="00224412" w:rsidRDefault="00BC78C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28.03.2024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14:paraId="56FEAEA3" w14:textId="77777777" w:rsidTr="00E3311F">
        <w:trPr>
          <w:trHeight w:val="135"/>
        </w:trPr>
        <w:tc>
          <w:tcPr>
            <w:tcW w:w="3510" w:type="dxa"/>
          </w:tcPr>
          <w:p w14:paraId="140FA7E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7A884E2" w14:textId="7C6C5203" w:rsidR="002B1D27" w:rsidRPr="00224412" w:rsidRDefault="00BC78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20.05.2024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14:paraId="79D9269B" w14:textId="77777777" w:rsidTr="00E3311F">
        <w:trPr>
          <w:trHeight w:val="150"/>
        </w:trPr>
        <w:tc>
          <w:tcPr>
            <w:tcW w:w="3510" w:type="dxa"/>
          </w:tcPr>
          <w:p w14:paraId="037E899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8705E2A" w14:textId="62933174" w:rsidR="002B1D27" w:rsidRPr="00224412" w:rsidRDefault="00BC78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27.03.2024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9:43</w:t>
            </w:r>
          </w:p>
        </w:tc>
      </w:tr>
      <w:tr w:rsidR="002B1D27" w:rsidRPr="00334D8D" w14:paraId="45888836" w14:textId="77777777" w:rsidTr="00E3311F">
        <w:trPr>
          <w:trHeight w:val="119"/>
        </w:trPr>
        <w:tc>
          <w:tcPr>
            <w:tcW w:w="3510" w:type="dxa"/>
          </w:tcPr>
          <w:p w14:paraId="1AAAEEB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A9587D4" w14:textId="43DD0C6D" w:rsidR="002B1D27" w:rsidRPr="00224412" w:rsidRDefault="00BC78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27.03.2024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9:43</w:t>
            </w:r>
          </w:p>
        </w:tc>
      </w:tr>
      <w:tr w:rsidR="002B1D27" w:rsidRPr="00334D8D" w14:paraId="7133F9D5" w14:textId="77777777" w:rsidTr="00E3311F">
        <w:trPr>
          <w:trHeight w:val="135"/>
        </w:trPr>
        <w:tc>
          <w:tcPr>
            <w:tcW w:w="3510" w:type="dxa"/>
          </w:tcPr>
          <w:p w14:paraId="21DE624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B6DDFEA" w14:textId="123290E9" w:rsidR="002B1D27" w:rsidRPr="00334D8D" w:rsidRDefault="00BC78C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27.03.2024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9:43</w:t>
            </w:r>
          </w:p>
        </w:tc>
      </w:tr>
    </w:tbl>
    <w:p w14:paraId="72045AE2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C1F8FB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78C1" w14:paraId="4E2871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8F9F12" w14:textId="55DE38B8" w:rsidR="00BC78C1" w:rsidRDefault="00BC78C1" w:rsidP="00BC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FD65FDD" w14:textId="3FC3B04D" w:rsidR="00BC78C1" w:rsidRDefault="00BC78C1" w:rsidP="00BC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BC78C1" w14:paraId="4F1439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957CFC" w14:textId="4932DFE2" w:rsidR="00BC78C1" w:rsidRDefault="00BC78C1" w:rsidP="00BC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1E87D1B" w14:textId="514F5396" w:rsidR="00BC78C1" w:rsidRDefault="00BC78C1" w:rsidP="00BC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51D8D31E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62800D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78C1" w14:paraId="301357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BF6E35" w14:textId="1D2A5F4B" w:rsidR="00BC78C1" w:rsidRDefault="00BC78C1" w:rsidP="00BC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14:paraId="3AF3A525" w14:textId="7F5C4694" w:rsidR="00BC78C1" w:rsidRDefault="00BC78C1" w:rsidP="00BC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BC78C1" w14:paraId="1AABCE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15977F" w14:textId="7D969177" w:rsidR="00BC78C1" w:rsidRDefault="00BC78C1" w:rsidP="00BC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461E56F" w14:textId="120C9F45" w:rsidR="00BC78C1" w:rsidRDefault="00BC78C1" w:rsidP="00BC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BC78C1" w14:paraId="71FAC8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26BBFE" w14:textId="14577E8A" w:rsidR="00BC78C1" w:rsidRDefault="00BC78C1" w:rsidP="00BC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0506D3DF" w14:textId="0946C527" w:rsidR="00BC78C1" w:rsidRDefault="00BC78C1" w:rsidP="00BC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</w:t>
            </w:r>
          </w:p>
        </w:tc>
      </w:tr>
      <w:tr w:rsidR="00BC78C1" w14:paraId="166E36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E1794C" w14:textId="7B9E34CB" w:rsidR="00BC78C1" w:rsidRDefault="00BC78C1" w:rsidP="00BC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30F7330D" w14:textId="7B062DA6" w:rsidR="00BC78C1" w:rsidRDefault="00BC78C1" w:rsidP="00BC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16296</w:t>
            </w:r>
          </w:p>
        </w:tc>
      </w:tr>
    </w:tbl>
    <w:p w14:paraId="47B5E56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82E15A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78C1" w14:paraId="522D49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59B0B9" w14:textId="2D9E495C" w:rsidR="00BC78C1" w:rsidRDefault="00BC78C1" w:rsidP="00BC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3DD770F" w14:textId="2E93A9D9" w:rsidR="00BC78C1" w:rsidRDefault="00BC78C1" w:rsidP="00BC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BC78C1" w14:paraId="7ADF84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721ECA" w14:textId="2C7116E1" w:rsidR="00BC78C1" w:rsidRDefault="00BC78C1" w:rsidP="00BC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B140A64" w14:textId="71E7ADDD" w:rsidR="00BC78C1" w:rsidRDefault="00BC78C1" w:rsidP="00BC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А45-4059/2023</w:t>
            </w:r>
          </w:p>
        </w:tc>
      </w:tr>
      <w:tr w:rsidR="00BC78C1" w14:paraId="6D09D7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E94628" w14:textId="09878205" w:rsidR="00BC78C1" w:rsidRDefault="00BC78C1" w:rsidP="00BC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6F355BA6" w14:textId="6005F4CA" w:rsidR="00BC78C1" w:rsidRDefault="00BC78C1" w:rsidP="00BC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Новосибирской области от 07.04.2023 г., Определение Арбитражного суда Новосибирской области от 25.09.2023 г.; от 09.01.2024 г.</w:t>
            </w:r>
          </w:p>
        </w:tc>
      </w:tr>
    </w:tbl>
    <w:p w14:paraId="0B00955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06DC18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78C1" w14:paraId="70D74E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36DBA2" w14:textId="020196E6" w:rsidR="00BC78C1" w:rsidRDefault="00BC78C1" w:rsidP="00BC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6694ADAA" w14:textId="0668D069" w:rsidR="00BC78C1" w:rsidRDefault="00BC78C1" w:rsidP="00BC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C78C1" w14:paraId="6616FDF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EA00CD" w14:textId="12069CF8" w:rsidR="00BC78C1" w:rsidRDefault="00BC78C1" w:rsidP="00BC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22D7CBC" w14:textId="7E101040" w:rsidR="00BC78C1" w:rsidRDefault="00BC78C1" w:rsidP="00BC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Соколова Оксана Владимировна</w:t>
            </w:r>
          </w:p>
        </w:tc>
      </w:tr>
      <w:tr w:rsidR="00BC78C1" w14:paraId="7A74A7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1A5D2E" w14:textId="22C09E67" w:rsidR="00BC78C1" w:rsidRDefault="00BC78C1" w:rsidP="00BC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D755CC4" w14:textId="494C6BB9" w:rsidR="00BC78C1" w:rsidRDefault="00BC78C1" w:rsidP="00BC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541006042209</w:t>
            </w:r>
          </w:p>
        </w:tc>
      </w:tr>
      <w:tr w:rsidR="00BC78C1" w14:paraId="5E3713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53E403" w14:textId="5289AAC3" w:rsidR="00BC78C1" w:rsidRDefault="00BC78C1" w:rsidP="00BC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55F25B9" w14:textId="38ADD110" w:rsidR="00BC78C1" w:rsidRDefault="00BC78C1" w:rsidP="00BC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рабочих дней со дня получения протокола о результатах проведения торгов посредством публичного предложения финансовый управляющий направляет участнику торгов, которому принадлежит право приобретения имущества должника предложение заключить договор купли-продажи имущества с приложением проекта данного договора в соответствии с представленным предложением о цене имущества должника. В случае отказа или уклонения участника торгов, которому принадлежит право приобретения имущества должника посредством публичного предложения от подписания договора купли-продажи в течение 5 (пяти) дней со дня получения предложения финансового управляющего о заключении такого договора внесенный задаток ему не возвращается, и финансовый управляющий вправе предложить заключить договор купли-продажи участнику торгов посредством публичного предложения, предложившему наиболее высокую цену за имущество должника по сравнению с ценой, предложенной другими участниками, за исключением участника торгов, которому принадлежит право приобретения имущества должника. Задаток участника торгов, которому принадлежит право приобретения имущества должника, в случае его отказа или уклонения от подписания договора, поступает в конкурсную массу должника.</w:t>
            </w:r>
          </w:p>
        </w:tc>
      </w:tr>
    </w:tbl>
    <w:p w14:paraId="7DA66E9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4ECD40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78C1" w14:paraId="74C4F0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64DEED" w14:textId="0AB75571" w:rsidR="00BC78C1" w:rsidRDefault="00BC78C1" w:rsidP="00BC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EC91F5D" w14:textId="69D87F36" w:rsidR="00BC78C1" w:rsidRDefault="00BC78C1" w:rsidP="00BC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Кольцова Марина</w:t>
            </w:r>
          </w:p>
        </w:tc>
      </w:tr>
      <w:tr w:rsidR="00BC78C1" w14:paraId="26464E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4F182A" w14:textId="36557F2E" w:rsidR="00BC78C1" w:rsidRDefault="00BC78C1" w:rsidP="00BC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F5EE363" w14:textId="3195197A" w:rsidR="00BC78C1" w:rsidRDefault="00BC78C1" w:rsidP="00BC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+79131734943</w:t>
            </w:r>
          </w:p>
        </w:tc>
      </w:tr>
      <w:tr w:rsidR="00BC78C1" w14:paraId="48AF5E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4D5977" w14:textId="08FCEB38" w:rsidR="00BC78C1" w:rsidRDefault="00BC78C1" w:rsidP="00BC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C6E25DD" w14:textId="3FFF3583" w:rsidR="00BC78C1" w:rsidRDefault="00BC78C1" w:rsidP="00BC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3C8E9CC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6208954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37D72F1" w14:textId="77777777" w:rsidR="00BC78C1" w:rsidRDefault="00BC78C1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78C1" w14:paraId="1D9DFC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A20BA1" w14:textId="299AEF10" w:rsidR="00BC78C1" w:rsidRDefault="00BC78C1" w:rsidP="00BC78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4A51EDF" w14:textId="4B26625E" w:rsidR="00BC78C1" w:rsidRDefault="00BC78C1" w:rsidP="00BC78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Автобус класса В (12 мест), VIN: Х96З221З2В0704256, год изготовления: 2011, Модель, № двигателя: *421600*B0801334*; кузов № 322100 ВО480812, рабочий объем двигателя, куб. см: 2890, цвет кузова: белый.</w:t>
            </w:r>
          </w:p>
        </w:tc>
      </w:tr>
      <w:tr w:rsidR="00BC78C1" w14:paraId="089A24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E88F0C" w14:textId="37D20564" w:rsidR="00BC78C1" w:rsidRDefault="00BC78C1" w:rsidP="00BC78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4C4AFD5" w14:textId="2441B14B" w:rsidR="00BC78C1" w:rsidRDefault="00BC78C1" w:rsidP="00BC78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</w:t>
            </w:r>
          </w:p>
        </w:tc>
      </w:tr>
      <w:tr w:rsidR="00BC78C1" w14:paraId="7816F7C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6967E6" w14:textId="0F25993C" w:rsidR="00BC78C1" w:rsidRDefault="00BC78C1" w:rsidP="00BC78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2C3AED6" w14:textId="073B5D1F" w:rsidR="00BC78C1" w:rsidRDefault="00BC78C1" w:rsidP="00BC78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Автобус класса В (12 мест), VIN: Х96З221З2В0704256, год изготовления: 2011, Модель, № двигателя: *421600*B0801334*; кузов № 322100 ВО480812, рабочий объем двигателя, куб. см: 2890, цвет кузова: белый.</w:t>
            </w:r>
          </w:p>
        </w:tc>
      </w:tr>
      <w:tr w:rsidR="00BC78C1" w14:paraId="3A557A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2C2AF7" w14:textId="30744659" w:rsidR="00BC78C1" w:rsidRDefault="00BC78C1" w:rsidP="00BC78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D791CDF" w14:textId="0B701DB2" w:rsidR="00BC78C1" w:rsidRDefault="00BC78C1" w:rsidP="00BC78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218803,20</w:t>
            </w:r>
          </w:p>
        </w:tc>
      </w:tr>
      <w:tr w:rsidR="00BC78C1" w14:paraId="188C89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443C70" w14:textId="77BB9CF8" w:rsidR="00BC78C1" w:rsidRDefault="00BC78C1" w:rsidP="00BC78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0CFA227" w14:textId="672FE850" w:rsidR="00BC78C1" w:rsidRDefault="00BC78C1" w:rsidP="00BC78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C78C1" w14:paraId="326981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87FE89" w14:textId="7381D1B9" w:rsidR="00BC78C1" w:rsidRDefault="00BC78C1" w:rsidP="00BC78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63CB7F2" w14:textId="33F03D2C" w:rsidR="00BC78C1" w:rsidRDefault="00BC78C1" w:rsidP="00BC78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C78C1" w14:paraId="35C04F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8C7E87" w14:textId="56579B52" w:rsidR="00BC78C1" w:rsidRDefault="00BC78C1" w:rsidP="00BC78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CDEADD9" w14:textId="12005B5D" w:rsidR="00BC78C1" w:rsidRDefault="00BC78C1" w:rsidP="00BC78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Заявитель вправе изменить или отозвать заявку на участие в открытых торгах не позднее окончания срока подачи заявок на участие в открытых торгах, направив об этом уведомление оператору электронной площадки. В случае, если в новой заявке не содержится сведений об отзыве первоначальной заявки, ни одна из заявок не рассматривается. Решение организатора торгов о допуске заявителей к участию в открытых торгах принимается в течение пяти дней с по результатам рассмотрения всех представленных заявок на участие в открытых торгах и оформляется протоколом об определении участников торгов. К участию в торгах допускаются Заявители, своевременно подавшие заявки, уплатившие в установленный срок задаток и представившие надлежащим образом оформленные документы в соответствии с перечнем, указанным в настоящем сообщении.</w:t>
            </w:r>
          </w:p>
        </w:tc>
      </w:tr>
      <w:tr w:rsidR="00BC78C1" w14:paraId="0842BC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B6AA1B" w14:textId="79EE6F07" w:rsidR="00BC78C1" w:rsidRDefault="00BC78C1" w:rsidP="00BC78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3A8A805" w14:textId="0BAF4E2F" w:rsidR="00BC78C1" w:rsidRDefault="00BC78C1" w:rsidP="00BC78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Организатору торгов в электронной форме подписанный электронной цифровой подписью Заявителя договор о задатке. Сумма задатка для участия в торгах - 10% от начальной цены лота. Задаток вносится претендентом на р/с в соответствующий период по следующим реквизитам: Владелец счета: Соколова Оксана Викторовна Валюта счета: RUB Номер счёта: 40817810150170575437 ФИЛИАЛ "ЦЕНТРАЛЬНЫЙ" ПАО "СОВКОМБАНК" 633011, РОССИЙСКАЯ ФЕДЕРАЦИЯ, НОВОСИБИРСКАЯ ОБЛ, БЕРДСК Г, ПОПОВА УЛ, 11 Телефон: 8-800-100-00-06 БИК 045004763 ИНН 4401116480 ОГРН 1144400000425 Корр/счет 30101810150040000763 КПП 544543001 В назначении платежа при внесении задатка указывается: "задаток для участия в аукционе по продаже имущества Соколовой О.В. ".</w:t>
            </w:r>
          </w:p>
        </w:tc>
      </w:tr>
      <w:tr w:rsidR="00BC78C1" w14:paraId="415D2C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3FCDAB" w14:textId="77777777" w:rsidR="00BC78C1" w:rsidRDefault="00BC78C1" w:rsidP="00BC78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1C1C2DB" w14:textId="77777777" w:rsidR="00BC78C1" w:rsidRDefault="00BC78C1" w:rsidP="00BC78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BC78C1" w14:paraId="614185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707739" w14:textId="77777777" w:rsidR="00BC78C1" w:rsidRDefault="00BC78C1" w:rsidP="00BC78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B9A8087" w14:textId="77777777" w:rsidR="00BC78C1" w:rsidRDefault="00BC78C1" w:rsidP="00BC78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694146F6" w14:textId="7B7A0778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084C3758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6EF3D4A0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C78C1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E2EC8"/>
  <w15:docId w15:val="{AED7CADA-B410-4A79-8792-29131ACFF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1087</Words>
  <Characters>6198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2024-05-20T09:28:00Z</dcterms:created>
  <dcterms:modified xsi:type="dcterms:W3CDTF">2024-05-20T09:28:00Z</dcterms:modified>
</cp:coreProperties>
</file>