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C437" w14:textId="71E2BD5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E530B">
        <w:rPr>
          <w:b/>
          <w:sz w:val="24"/>
          <w:szCs w:val="24"/>
        </w:rPr>
        <w:t>472</w:t>
      </w:r>
      <w:r w:rsidR="00424B57">
        <w:rPr>
          <w:b/>
          <w:sz w:val="24"/>
          <w:szCs w:val="24"/>
        </w:rPr>
        <w:t>.</w:t>
      </w:r>
    </w:p>
    <w:p w14:paraId="67A26A63" w14:textId="28878414" w:rsidR="00320475" w:rsidRPr="00320475" w:rsidRDefault="008E530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10.05.2024</w:t>
      </w:r>
    </w:p>
    <w:p w14:paraId="5CD85432" w14:textId="3D2B7D3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530B">
        <w:rPr>
          <w:sz w:val="24"/>
          <w:szCs w:val="24"/>
        </w:rPr>
        <w:t>Марков Александр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530B">
        <w:rPr>
          <w:sz w:val="24"/>
          <w:szCs w:val="24"/>
        </w:rPr>
        <w:t>публичное предложение</w:t>
      </w:r>
    </w:p>
    <w:p w14:paraId="7222E225" w14:textId="2287B1A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530B">
        <w:rPr>
          <w:sz w:val="24"/>
          <w:szCs w:val="24"/>
        </w:rPr>
        <w:t>ПП000472</w:t>
      </w:r>
    </w:p>
    <w:p w14:paraId="3F4A996E" w14:textId="3CF5158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530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530B">
        <w:rPr>
          <w:sz w:val="24"/>
          <w:szCs w:val="24"/>
        </w:rPr>
        <w:t xml:space="preserve">Общество с ограниченной ответственностью «Град Инвест»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BECF1B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C01003F" w14:textId="23F2F34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530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530B">
        <w:rPr>
          <w:sz w:val="24"/>
          <w:szCs w:val="24"/>
        </w:rPr>
        <w:t>ПП000472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2925E103" w14:textId="77777777" w:rsidTr="00E3311F">
        <w:tc>
          <w:tcPr>
            <w:tcW w:w="3510" w:type="dxa"/>
          </w:tcPr>
          <w:p w14:paraId="0D734EC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BA1CC4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5F6D826" w14:textId="77777777" w:rsidTr="00E3311F">
        <w:tc>
          <w:tcPr>
            <w:tcW w:w="3510" w:type="dxa"/>
          </w:tcPr>
          <w:p w14:paraId="2D35EC2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8B2947B" w14:textId="30BFC719" w:rsidR="002B1D27" w:rsidRPr="00334D8D" w:rsidRDefault="008E530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EDC2C7C" w14:textId="77777777" w:rsidTr="00E3311F">
        <w:tc>
          <w:tcPr>
            <w:tcW w:w="3510" w:type="dxa"/>
          </w:tcPr>
          <w:p w14:paraId="29CEFCC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4C32E84" w14:textId="214770C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530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530B">
              <w:rPr>
                <w:sz w:val="24"/>
                <w:szCs w:val="24"/>
              </w:rPr>
              <w:t xml:space="preserve">Общество с ограниченной ответственностью «Град Инвест»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3157570" w14:textId="77777777" w:rsidTr="00E3311F">
        <w:tc>
          <w:tcPr>
            <w:tcW w:w="3510" w:type="dxa"/>
          </w:tcPr>
          <w:p w14:paraId="6FA363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A204574" w14:textId="01EB08DD" w:rsidR="002B1D27" w:rsidRPr="00224412" w:rsidRDefault="008E53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Право требования (дебиторская задолженность) к Абасову А.В., 26.12.1974 г.р., ИНН 643203711695, в размере 161588866,77 руб., на основании определения АС Саратовской по делу №А57-10451/2017 от 25.12.2023.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59BC1BC" w14:textId="77777777" w:rsidTr="00E3311F">
        <w:tc>
          <w:tcPr>
            <w:tcW w:w="3510" w:type="dxa"/>
          </w:tcPr>
          <w:p w14:paraId="1947450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E2FAA0E" w14:textId="4845E87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530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530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6E17EE6" w14:textId="77777777" w:rsidTr="00E3311F">
        <w:tc>
          <w:tcPr>
            <w:tcW w:w="3510" w:type="dxa"/>
          </w:tcPr>
          <w:p w14:paraId="236443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8844F4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D059DE1" w14:textId="77777777" w:rsidTr="00E3311F">
        <w:trPr>
          <w:trHeight w:val="690"/>
        </w:trPr>
        <w:tc>
          <w:tcPr>
            <w:tcW w:w="3510" w:type="dxa"/>
          </w:tcPr>
          <w:p w14:paraId="73CE3B4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9C5316A" w14:textId="7D495CE7" w:rsidR="002B1D27" w:rsidRPr="00224412" w:rsidRDefault="008E53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15.04.2024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729F49E5" w14:textId="77777777" w:rsidTr="00E3311F">
        <w:trPr>
          <w:trHeight w:val="135"/>
        </w:trPr>
        <w:tc>
          <w:tcPr>
            <w:tcW w:w="3510" w:type="dxa"/>
          </w:tcPr>
          <w:p w14:paraId="4B86899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3586ECC" w14:textId="027E0BD9" w:rsidR="002B1D27" w:rsidRPr="00224412" w:rsidRDefault="008E53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146B4C22" w14:textId="77777777" w:rsidTr="00E3311F">
        <w:trPr>
          <w:trHeight w:val="150"/>
        </w:trPr>
        <w:tc>
          <w:tcPr>
            <w:tcW w:w="3510" w:type="dxa"/>
          </w:tcPr>
          <w:p w14:paraId="63E2C27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D4B14D8" w14:textId="3899361C" w:rsidR="002B1D27" w:rsidRPr="00224412" w:rsidRDefault="008E53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5D3EEEB" w14:textId="77777777" w:rsidTr="00E3311F">
        <w:trPr>
          <w:trHeight w:val="119"/>
        </w:trPr>
        <w:tc>
          <w:tcPr>
            <w:tcW w:w="3510" w:type="dxa"/>
          </w:tcPr>
          <w:p w14:paraId="735467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8148235" w14:textId="68BDA571" w:rsidR="002B1D27" w:rsidRPr="00224412" w:rsidRDefault="008E53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9D7591F" w14:textId="77777777" w:rsidTr="00E3311F">
        <w:trPr>
          <w:trHeight w:val="135"/>
        </w:trPr>
        <w:tc>
          <w:tcPr>
            <w:tcW w:w="3510" w:type="dxa"/>
          </w:tcPr>
          <w:p w14:paraId="7E8161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48CD515" w14:textId="4E80C5A7" w:rsidR="002B1D27" w:rsidRPr="00334D8D" w:rsidRDefault="008E530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14:41</w:t>
            </w:r>
          </w:p>
        </w:tc>
      </w:tr>
    </w:tbl>
    <w:p w14:paraId="0582F9F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CBB59D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530B" w14:paraId="2C9C47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5AE2C6" w14:textId="25C0A252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6BA8565" w14:textId="66F04B11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8E530B" w14:paraId="1AF0DF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79D60A" w14:textId="6A1FF469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714FB14" w14:textId="2B7CACBC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0A712A1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267E68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530B" w14:paraId="76CC95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87D991" w14:textId="6E215748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74B249F8" w14:textId="73CF568B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8E530B" w14:paraId="08B7AA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FB59F" w14:textId="101E4585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B6765C3" w14:textId="7438056F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8E530B" w14:paraId="3F624A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2346B1" w14:textId="745DBA22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95BBCAF" w14:textId="243565BE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8E530B" w14:paraId="025411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DF9A9E" w14:textId="4ABA9ABE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53B630E" w14:textId="2F8CEB96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5702C74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A364D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530B" w14:paraId="0D8826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847538" w14:textId="343082A0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D91CD91" w14:textId="27F4386B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530B" w14:paraId="72CBA7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49C6EF" w14:textId="44100B7E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8619631" w14:textId="5F2522BB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№А57-10451/2017</w:t>
            </w:r>
          </w:p>
        </w:tc>
      </w:tr>
      <w:tr w:rsidR="008E530B" w14:paraId="4BF294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ED45F6" w14:textId="3695B2AC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EA1B03A" w14:textId="2EB2532D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14.11.2019 по делу №А57-10451/2017</w:t>
            </w:r>
          </w:p>
        </w:tc>
      </w:tr>
    </w:tbl>
    <w:p w14:paraId="375FECC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0BB7B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530B" w14:paraId="64C772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0B4135" w14:textId="76180476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7D1556F" w14:textId="39012A45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E530B" w14:paraId="7FBA77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8400F1" w14:textId="12701E34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D250195" w14:textId="7CBF712E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«Град Инвест» </w:t>
            </w:r>
          </w:p>
        </w:tc>
      </w:tr>
      <w:tr w:rsidR="008E530B" w14:paraId="5F00CD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83DF85" w14:textId="724363C4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122CC34" w14:textId="5765E2ED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«Град Инвест» </w:t>
            </w:r>
          </w:p>
        </w:tc>
      </w:tr>
      <w:tr w:rsidR="008E530B" w14:paraId="134509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D461C0" w14:textId="1E573CDB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AB6D639" w14:textId="7ABF899E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6455062611</w:t>
            </w:r>
          </w:p>
        </w:tc>
      </w:tr>
      <w:tr w:rsidR="008E530B" w14:paraId="7557A4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8B11BA" w14:textId="13C671B5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433E151" w14:textId="210F6557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1146455002121</w:t>
            </w:r>
          </w:p>
        </w:tc>
      </w:tr>
      <w:tr w:rsidR="008E530B" w14:paraId="275154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52D9C0" w14:textId="3F04DF8E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B7875F1" w14:textId="56B08C97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(уступки права требования)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«Град Инвест» (ИНН 6455062611), р/с 40702810252000001966, в Саратовский РФ АО «Россельхозбанк», к/с 30101810500000000843, БИК 046311843.</w:t>
            </w:r>
          </w:p>
        </w:tc>
      </w:tr>
    </w:tbl>
    <w:p w14:paraId="3A9368A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23B17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530B" w14:paraId="56FA68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315B29" w14:textId="1AC75C9D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3831648" w14:textId="483E2395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8E530B" w14:paraId="61F911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7D4904" w14:textId="6D38B7BE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4671763" w14:textId="12E7E2CC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  <w:tr w:rsidR="008E530B" w14:paraId="7BE853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178763" w14:textId="33EDE385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0B1B137" w14:textId="64F47384" w:rsidR="008E530B" w:rsidRDefault="008E530B" w:rsidP="008E53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285B8B9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07725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78D9F76" w14:textId="77777777" w:rsidR="008E530B" w:rsidRDefault="008E530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530B" w14:paraId="555A88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DAC6DA" w14:textId="5498DE12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90B6625" w14:textId="34A2EEAA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№1: Право требования (дебиторская задолженность) к Абасову А.В., 26.12.1974 г.р., ИНН 643203711695, в размере 161588866,77 руб., на основании определения АС Саратовской по делу №А57-10451/2017 от 25.12.2023. Начальная цена продажи Лота составляет 161588866,77 руб. (НДС не облагается); минимальная цена продажи Лота составляет 16158,89 руб. (НДС не облагается). </w:t>
            </w:r>
          </w:p>
        </w:tc>
      </w:tr>
      <w:tr w:rsidR="008E530B" w14:paraId="278524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275EC0" w14:textId="078C312F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A6A9FE7" w14:textId="1AEE294C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15.04.2024 по 17 часов 00 минут по московскому времени (МСК) 11.05.2024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Размер задатка для участия в торгах устанавливается в размере 10% от цены продажи в периоде. </w:t>
            </w:r>
          </w:p>
        </w:tc>
      </w:tr>
      <w:tr w:rsidR="008E530B" w14:paraId="675835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D91C6E" w14:textId="284786FB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924798E" w14:textId="17E219A1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№1: Право требования (дебиторская задолженность) к Абасову А.В., 26.12.1974 г.р., ИНН 643203711695, в размере 161588866,77 руб., на основании определения АС Саратовской по делу №А57-10451/2017 от 25.12.2023. Начальная цена продажи Лота составляет 161588866,77 руб. (НДС не облагается); минимальная цена продажи Лота составляет 16158,89 руб. (НДС не облагается). </w:t>
            </w:r>
          </w:p>
        </w:tc>
      </w:tr>
      <w:tr w:rsidR="008E530B" w14:paraId="165F37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044FDC" w14:textId="5B1219C8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678764D" w14:textId="57FE0297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161588866,77</w:t>
            </w:r>
          </w:p>
        </w:tc>
      </w:tr>
      <w:tr w:rsidR="008E530B" w14:paraId="68C0C8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DFEC14" w14:textId="6073FC40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270B446" w14:textId="46B6312C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E530B" w14:paraId="3506B4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DFA0BD" w14:textId="5CA100FC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C265139" w14:textId="5689486A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</w:t>
            </w:r>
          </w:p>
        </w:tc>
      </w:tr>
      <w:tr w:rsidR="008E530B" w14:paraId="65F543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352C7C" w14:textId="27AFA64E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BF876DF" w14:textId="3C9A998C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E530B" w14:paraId="638B82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293E9D" w14:textId="188BC140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253CA7B" w14:textId="5AF60D0F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ООО «Град Инвест» (ИНН 6455062611), р/с 40702810212010614615, в Филиал «Корпоративный» ПАО «Совкомбанк», к/с 30101810445250000360 в ГУ Банка России по ЦФО, БИК 044525360, с указанием «задаток для участия в открытых торгах по продаже имущества ООО «Град Инвест», Лот №1»</w:t>
            </w:r>
          </w:p>
        </w:tc>
      </w:tr>
      <w:tr w:rsidR="008E530B" w14:paraId="480B8B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096E30" w14:textId="77777777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6D51821" w14:textId="77777777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E530B" w14:paraId="11BE82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E12145" w14:textId="77777777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0C647D5" w14:textId="77777777" w:rsidR="008E530B" w:rsidRDefault="008E530B" w:rsidP="008E53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7B9E31F" w14:textId="58595E90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14AF79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409928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E530B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9E3C"/>
  <w15:docId w15:val="{2CC9573C-A4CE-42E4-B47B-AC7A875E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2024-05-10T08:32:00Z</dcterms:created>
  <dcterms:modified xsi:type="dcterms:W3CDTF">2024-05-10T08:32:00Z</dcterms:modified>
</cp:coreProperties>
</file>