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0A41D" w14:textId="039D223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55790">
        <w:rPr>
          <w:b/>
          <w:sz w:val="24"/>
          <w:szCs w:val="24"/>
        </w:rPr>
        <w:t>ПП000128</w:t>
      </w:r>
      <w:r w:rsidRPr="00BE0A9B">
        <w:rPr>
          <w:b/>
          <w:sz w:val="24"/>
          <w:szCs w:val="24"/>
        </w:rPr>
        <w:t>.</w:t>
      </w:r>
    </w:p>
    <w:p w14:paraId="4494CB52" w14:textId="0FA43331" w:rsidR="009B22E7" w:rsidRPr="00BE0A9B" w:rsidRDefault="00915B2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</w:t>
      </w:r>
      <w:r w:rsidR="00955790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4</w:t>
      </w:r>
      <w:r w:rsidR="00955790">
        <w:rPr>
          <w:b/>
          <w:sz w:val="24"/>
          <w:szCs w:val="24"/>
        </w:rPr>
        <w:t>.2024</w:t>
      </w:r>
    </w:p>
    <w:p w14:paraId="1B48DA04" w14:textId="3272830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5790">
        <w:rPr>
          <w:b/>
          <w:sz w:val="24"/>
          <w:szCs w:val="24"/>
        </w:rPr>
        <w:t xml:space="preserve">публичном </w:t>
      </w:r>
      <w:proofErr w:type="gramStart"/>
      <w:r w:rsidR="00955790">
        <w:rPr>
          <w:b/>
          <w:sz w:val="24"/>
          <w:szCs w:val="24"/>
        </w:rPr>
        <w:t>предложении</w:t>
      </w:r>
      <w:r w:rsidR="002302D6" w:rsidRPr="00915B22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5790">
        <w:rPr>
          <w:b/>
          <w:sz w:val="24"/>
          <w:szCs w:val="24"/>
        </w:rPr>
        <w:t>ПП000128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B12696E" w14:textId="77777777" w:rsidTr="000E46A0">
        <w:tc>
          <w:tcPr>
            <w:tcW w:w="2376" w:type="dxa"/>
          </w:tcPr>
          <w:p w14:paraId="54E07B0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2DCC8D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D66A848" w14:textId="77777777" w:rsidTr="000E46A0">
        <w:tc>
          <w:tcPr>
            <w:tcW w:w="2376" w:type="dxa"/>
          </w:tcPr>
          <w:p w14:paraId="7C635BB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AC1F1D1" w14:textId="5A4AB519" w:rsidR="00EB4646" w:rsidRPr="00BE0A9B" w:rsidRDefault="009557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D7F0AE5" w14:textId="77777777" w:rsidTr="000E46A0">
        <w:tc>
          <w:tcPr>
            <w:tcW w:w="2376" w:type="dxa"/>
          </w:tcPr>
          <w:p w14:paraId="7652A5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B9D52D1" w14:textId="7FF92E6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579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5790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C45819C" w14:textId="77777777" w:rsidTr="000E46A0">
        <w:tc>
          <w:tcPr>
            <w:tcW w:w="2376" w:type="dxa"/>
          </w:tcPr>
          <w:p w14:paraId="4DD1CD6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4C1DCEF" w14:textId="5A32649D" w:rsidR="00EB4646" w:rsidRPr="00BE0A9B" w:rsidRDefault="009557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 w:rsidRPr="00915B22">
              <w:rPr>
                <w:sz w:val="24"/>
                <w:szCs w:val="24"/>
              </w:rPr>
              <w:t xml:space="preserve">Доля 5/7 в праве собственности на объект незавершенного строительства, степень готовности 95%, площадью 1478,5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проектируемое назначение: жилой дом, адрес: Саратовская область, г. Саратов, совхоз ЦДК, кадастровый № 64:48:010124:2283; доля 5/7 в праве собственности на земельный участок кадастровый номер 64:48:010124:2421, категория земель: земли населенных пунктов, разрешенное использование: для индивидуальной жилой застройки, площадью 246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64:48:010124:2422, категория земель: земли населенных пунктов, разрешенное использование: для индивидуальной жилой застройки, площадью 242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64:48:010124:2423,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64:48:010124:2424, категория земель: земли населенных пунктов, разрешенное использование: для индивидуальной жилой застройки, площадью 1120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64:48:010124:2425,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64:48:010124:2426, категория земель; земли населенных пунктов, разрешенное использование: для индивидуальной жилой застройки, площадью 242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64:48:010124:2427, категория земель: земли населенных пунктов, разрешенное использование: для индивидуальной жилой застройки, площадью 245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</w:t>
            </w:r>
            <w:r w:rsidRPr="00915B22">
              <w:rPr>
                <w:sz w:val="24"/>
                <w:szCs w:val="24"/>
              </w:rPr>
              <w:lastRenderedPageBreak/>
              <w:t xml:space="preserve">Саратовская область, г. Саратов, совхоз ЦДК; доля 5/7 в праве собственности на земельный участок кадастровый номер 64:48:010124:2428, категория земель: земли населенных пунктов, разрешенное использование: для индивидуальной жилой застройки, площадью 370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ЦДК. Размер затрат ЖСК «Жемчужина» (ИНН 6454090260, ОГРН 1086455001346, 410012, г. Саратов, ул. Астраханская, д. 120 А) на строительство сети газоснабжения и выполнение условий технологического присоединения к сетям газоснабжения, благоустройство прилегающей территории, частичное остекление объекта изделиями ПВХ, на выполнение исполнительной съемки и изготовление технического паспорта составляет 2 279 062,05 рублей. Указанный размер затрат в стоимость Лота № 1 не включен. Победитель торгов самостоятельно заключает с ЖСК «Жемчужина» (ИНН 6454090260, ОГРН 1086455001346, 410012, г. Саратов, ул. Астраханская, д. 120 А) соглашение о возмездной передаче прав в отношении сети газопотребления (газораспределения), выполнения условий технологического присоединения к сетям газоснабжения, благоустройства прилегающей территории, частичного остекления объекта изделиями ПВХ, исполнительной съемки объекта незавершенного строительства, площадью 1478,5 </w:t>
            </w:r>
            <w:proofErr w:type="spellStart"/>
            <w:r w:rsidRPr="00915B22">
              <w:rPr>
                <w:sz w:val="24"/>
                <w:szCs w:val="24"/>
              </w:rPr>
              <w:t>кв.м</w:t>
            </w:r>
            <w:proofErr w:type="spellEnd"/>
            <w:r w:rsidRPr="00915B22">
              <w:rPr>
                <w:sz w:val="24"/>
                <w:szCs w:val="24"/>
              </w:rPr>
              <w:t xml:space="preserve">., кадастровый номер 64:48:010124:2283, адрес (местоположение) объекта: Саратовская область, г. Саратов, совхоз ЦДК, расположенного на земельных участков площадью </w:t>
            </w:r>
            <w:r>
              <w:rPr>
                <w:sz w:val="24"/>
                <w:szCs w:val="24"/>
                <w:lang w:val="en-US"/>
              </w:rPr>
              <w:t xml:space="preserve">3043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с </w:t>
            </w:r>
            <w:proofErr w:type="spellStart"/>
            <w:r>
              <w:rPr>
                <w:sz w:val="24"/>
                <w:szCs w:val="24"/>
                <w:lang w:val="en-US"/>
              </w:rPr>
              <w:t>кадастровыми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номерами</w:t>
            </w:r>
            <w:proofErr w:type="spellEnd"/>
            <w:r>
              <w:rPr>
                <w:sz w:val="24"/>
                <w:szCs w:val="24"/>
                <w:lang w:val="en-US"/>
              </w:rPr>
              <w:t>: 64:48:010124:2421, 64:48:010124:2422, 64:48:010124:2423, 64:48:010124:2424, 64:48:010124:2425, 64:48:010124:2426, 64:48:010124:2427, 64:48:010124:2428».</w:t>
            </w:r>
          </w:p>
        </w:tc>
      </w:tr>
      <w:tr w:rsidR="00EB4646" w:rsidRPr="00BE0A9B" w14:paraId="4897F3F1" w14:textId="77777777" w:rsidTr="000E46A0">
        <w:tc>
          <w:tcPr>
            <w:tcW w:w="2376" w:type="dxa"/>
          </w:tcPr>
          <w:p w14:paraId="318A0D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7195" w:type="dxa"/>
          </w:tcPr>
          <w:p w14:paraId="183F1F14" w14:textId="7F1266A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579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579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D93F372" w14:textId="77777777" w:rsidTr="000E46A0">
        <w:tc>
          <w:tcPr>
            <w:tcW w:w="2376" w:type="dxa"/>
          </w:tcPr>
          <w:p w14:paraId="08764E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DB9D7A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4186418" w14:textId="77777777" w:rsidTr="000E46A0">
        <w:trPr>
          <w:trHeight w:val="690"/>
        </w:trPr>
        <w:tc>
          <w:tcPr>
            <w:tcW w:w="2376" w:type="dxa"/>
          </w:tcPr>
          <w:p w14:paraId="4FEF2FF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60FB827" w14:textId="3EC67647" w:rsidR="004C520C" w:rsidRPr="00BE0A9B" w:rsidRDefault="00B579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</w:t>
            </w:r>
            <w:r w:rsidR="00955790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04</w:t>
            </w:r>
            <w:r w:rsidR="00955790">
              <w:rPr>
                <w:rFonts w:cstheme="minorHAnsi"/>
                <w:sz w:val="24"/>
                <w:szCs w:val="24"/>
              </w:rPr>
              <w:t>.202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="00955790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948F71E" w14:textId="77777777" w:rsidTr="000E46A0">
        <w:trPr>
          <w:trHeight w:val="135"/>
        </w:trPr>
        <w:tc>
          <w:tcPr>
            <w:tcW w:w="2376" w:type="dxa"/>
          </w:tcPr>
          <w:p w14:paraId="76C4C1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4D15C4" w14:textId="40EE8AB3" w:rsidR="004C520C" w:rsidRPr="00BE0A9B" w:rsidRDefault="00B579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</w:t>
            </w:r>
            <w:r w:rsidR="0095579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="00955790">
              <w:rPr>
                <w:sz w:val="24"/>
                <w:szCs w:val="24"/>
              </w:rPr>
              <w:t>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955790"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37F30E88" w14:textId="77777777" w:rsidTr="000E46A0">
        <w:trPr>
          <w:trHeight w:val="150"/>
        </w:trPr>
        <w:tc>
          <w:tcPr>
            <w:tcW w:w="2376" w:type="dxa"/>
          </w:tcPr>
          <w:p w14:paraId="6F3CF7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открытых торгов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официальном издании</w:t>
            </w:r>
          </w:p>
        </w:tc>
        <w:tc>
          <w:tcPr>
            <w:tcW w:w="7195" w:type="dxa"/>
          </w:tcPr>
          <w:p w14:paraId="10F23BF6" w14:textId="01E5CE92" w:rsidR="004C520C" w:rsidRPr="00BE0A9B" w:rsidRDefault="009557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lastRenderedPageBreak/>
              <w:t>0</w:t>
            </w:r>
            <w:r w:rsidR="00B5798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  <w:r w:rsidR="00B57983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.202</w:t>
            </w:r>
            <w:r w:rsidR="00B57983">
              <w:rPr>
                <w:sz w:val="24"/>
                <w:szCs w:val="24"/>
              </w:rPr>
              <w:t>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B426290" w14:textId="77777777" w:rsidTr="000E46A0">
        <w:trPr>
          <w:trHeight w:val="119"/>
        </w:trPr>
        <w:tc>
          <w:tcPr>
            <w:tcW w:w="2376" w:type="dxa"/>
          </w:tcPr>
          <w:p w14:paraId="028139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292F80A" w14:textId="6CEC276D" w:rsidR="004C520C" w:rsidRPr="00BE0A9B" w:rsidRDefault="009557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</w:t>
            </w:r>
            <w:r w:rsidR="00B5798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  <w:r w:rsidR="00B57983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.202</w:t>
            </w:r>
            <w:r w:rsidR="00B57983">
              <w:rPr>
                <w:sz w:val="24"/>
                <w:szCs w:val="24"/>
              </w:rPr>
              <w:t>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7F99F0D" w14:textId="77777777" w:rsidTr="000E46A0">
        <w:trPr>
          <w:trHeight w:val="135"/>
        </w:trPr>
        <w:tc>
          <w:tcPr>
            <w:tcW w:w="2376" w:type="dxa"/>
          </w:tcPr>
          <w:p w14:paraId="4CCC11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BC321EF" w14:textId="1E524167" w:rsidR="004C520C" w:rsidRPr="00BE0A9B" w:rsidRDefault="009557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</w:t>
            </w:r>
            <w:r w:rsidR="00B5798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  <w:r w:rsidR="00B57983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.202</w:t>
            </w:r>
            <w:r w:rsidR="00B57983">
              <w:rPr>
                <w:sz w:val="24"/>
                <w:szCs w:val="24"/>
              </w:rPr>
              <w:t>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E57654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D621E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90" w14:paraId="2A8BD112" w14:textId="77777777">
        <w:tc>
          <w:tcPr>
            <w:tcW w:w="4785" w:type="dxa"/>
          </w:tcPr>
          <w:p w14:paraId="72752C5E" w14:textId="1DEB1F32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34040B" w14:textId="2A2D707A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55790" w14:paraId="0878D0B3" w14:textId="77777777">
        <w:tc>
          <w:tcPr>
            <w:tcW w:w="4785" w:type="dxa"/>
          </w:tcPr>
          <w:p w14:paraId="50E0666C" w14:textId="60189588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C610A1" w14:textId="2C40CBA4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06E04A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9AD7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90" w14:paraId="1F484D76" w14:textId="77777777">
        <w:tc>
          <w:tcPr>
            <w:tcW w:w="4785" w:type="dxa"/>
          </w:tcPr>
          <w:p w14:paraId="15D1E41B" w14:textId="51D11036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2890D0" w14:textId="7F942FCE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Ефремов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Игорь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Игоревич</w:t>
            </w:r>
            <w:proofErr w:type="spellEnd"/>
          </w:p>
        </w:tc>
      </w:tr>
      <w:tr w:rsidR="00955790" w14:paraId="4F9B291E" w14:textId="77777777">
        <w:tc>
          <w:tcPr>
            <w:tcW w:w="4785" w:type="dxa"/>
          </w:tcPr>
          <w:p w14:paraId="33D06FCD" w14:textId="5C67D503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5DCD55" w14:textId="72FAE586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955790" w14:paraId="7B327EEE" w14:textId="77777777">
        <w:tc>
          <w:tcPr>
            <w:tcW w:w="4785" w:type="dxa"/>
          </w:tcPr>
          <w:p w14:paraId="0E854BAD" w14:textId="1663B56D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AB4F547" w14:textId="1E4430E8" w:rsidR="00955790" w:rsidRPr="00915B22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5B22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955790" w14:paraId="35D54551" w14:textId="77777777">
        <w:tc>
          <w:tcPr>
            <w:tcW w:w="4785" w:type="dxa"/>
          </w:tcPr>
          <w:p w14:paraId="5B3C5E01" w14:textId="0A33C834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5EF3BC8" w14:textId="3914E50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14:paraId="0038F727" w14:textId="0F8AD79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6E36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90" w14:paraId="17A9FCDE" w14:textId="77777777">
        <w:tc>
          <w:tcPr>
            <w:tcW w:w="4785" w:type="dxa"/>
          </w:tcPr>
          <w:p w14:paraId="6ED00B29" w14:textId="38F4292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E4928AB" w14:textId="44FD0D22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790" w14:paraId="638427B1" w14:textId="77777777">
        <w:tc>
          <w:tcPr>
            <w:tcW w:w="4785" w:type="dxa"/>
          </w:tcPr>
          <w:p w14:paraId="6F5694D5" w14:textId="09DCC8DE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7989475" w14:textId="3AED9A68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№А57-27952/2018</w:t>
            </w:r>
          </w:p>
        </w:tc>
      </w:tr>
      <w:tr w:rsidR="00955790" w14:paraId="7B9C5EF7" w14:textId="77777777">
        <w:tc>
          <w:tcPr>
            <w:tcW w:w="4785" w:type="dxa"/>
          </w:tcPr>
          <w:p w14:paraId="5FF38D50" w14:textId="7612A97D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D811200" w14:textId="48496571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</w:t>
            </w:r>
          </w:p>
        </w:tc>
      </w:tr>
    </w:tbl>
    <w:p w14:paraId="331DB6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E379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90" w14:paraId="526D6D6E" w14:textId="77777777">
        <w:tc>
          <w:tcPr>
            <w:tcW w:w="4785" w:type="dxa"/>
          </w:tcPr>
          <w:p w14:paraId="2621560C" w14:textId="01163710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7EEE253" w14:textId="1ADA2B0E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55790" w14:paraId="5A58191C" w14:textId="77777777">
        <w:tc>
          <w:tcPr>
            <w:tcW w:w="4785" w:type="dxa"/>
          </w:tcPr>
          <w:p w14:paraId="4B0C08A6" w14:textId="4C4B2166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7B4B387" w14:textId="3EB28629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955790" w14:paraId="08ECBF84" w14:textId="77777777">
        <w:tc>
          <w:tcPr>
            <w:tcW w:w="4785" w:type="dxa"/>
          </w:tcPr>
          <w:p w14:paraId="00C82390" w14:textId="794D35EC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908FD5E" w14:textId="61D1B712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955790" w14:paraId="7EB819ED" w14:textId="77777777">
        <w:tc>
          <w:tcPr>
            <w:tcW w:w="4785" w:type="dxa"/>
          </w:tcPr>
          <w:p w14:paraId="7D7BEB0D" w14:textId="221A8B4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F54DD8" w14:textId="4569281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955790" w14:paraId="096CEAB3" w14:textId="77777777">
        <w:tc>
          <w:tcPr>
            <w:tcW w:w="4785" w:type="dxa"/>
          </w:tcPr>
          <w:p w14:paraId="77C79DB8" w14:textId="6F5F10D1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FA892A" w14:textId="6E350D64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955790" w14:paraId="552ED7B6" w14:textId="77777777">
        <w:tc>
          <w:tcPr>
            <w:tcW w:w="4785" w:type="dxa"/>
          </w:tcPr>
          <w:p w14:paraId="327491B8" w14:textId="2D1507D4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D071EA1" w14:textId="01361142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на р/с 40702810714240001915 в Банке ВТБ ПАО, </w:t>
            </w:r>
            <w:r>
              <w:rPr>
                <w:sz w:val="24"/>
                <w:szCs w:val="24"/>
              </w:rPr>
              <w:lastRenderedPageBreak/>
              <w:t xml:space="preserve">к/с 30101810145250000411, БИК 044525411, получатель ООО «Жемчужина», ИНН 6455058968, КПП 645501001, получатель ООО «Жемчужина», ИНН 6455058968, КПП 645501001. </w:t>
            </w:r>
          </w:p>
        </w:tc>
      </w:tr>
    </w:tbl>
    <w:p w14:paraId="52CB2F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DDDC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90" w14:paraId="49A31A2C" w14:textId="77777777">
        <w:tc>
          <w:tcPr>
            <w:tcW w:w="4785" w:type="dxa"/>
          </w:tcPr>
          <w:p w14:paraId="0B7D4020" w14:textId="4FB63C3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11D19B" w14:textId="3E4D75C8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55790" w14:paraId="27249511" w14:textId="77777777">
        <w:tc>
          <w:tcPr>
            <w:tcW w:w="4785" w:type="dxa"/>
          </w:tcPr>
          <w:p w14:paraId="112FF549" w14:textId="1D320C8A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E1A930" w14:textId="3CAC61A8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955790" w14:paraId="200A8C54" w14:textId="77777777">
        <w:tc>
          <w:tcPr>
            <w:tcW w:w="4785" w:type="dxa"/>
          </w:tcPr>
          <w:p w14:paraId="4177861E" w14:textId="2417C0D5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60F7AE" w14:textId="3C2B485E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14:paraId="756EEC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6EA3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BB931E" w14:textId="77777777" w:rsidR="00955790" w:rsidRDefault="009557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1 - Завершён.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790" w14:paraId="191DC7BF" w14:textId="77777777">
        <w:tc>
          <w:tcPr>
            <w:tcW w:w="4785" w:type="dxa"/>
          </w:tcPr>
          <w:p w14:paraId="02ECC22A" w14:textId="1A54423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E180FA" w14:textId="43806CC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</w:t>
            </w:r>
          </w:p>
        </w:tc>
      </w:tr>
      <w:tr w:rsidR="00955790" w14:paraId="3C090B35" w14:textId="77777777">
        <w:tc>
          <w:tcPr>
            <w:tcW w:w="4785" w:type="dxa"/>
          </w:tcPr>
          <w:p w14:paraId="2684BB76" w14:textId="2D7E275B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1865DF" w14:textId="1E79BEB8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Представление предложений о цене осуществляется на ЭТП «ЕВРАЗИЙСКАЯ ТОРГОВАЯ ПЛОЩАДКА», http://eurtp.ru/, и представляется участниками торгов одновременно с представлением заявок на участие в торгах.</w:t>
            </w:r>
          </w:p>
        </w:tc>
      </w:tr>
      <w:tr w:rsidR="00955790" w14:paraId="090FA2A6" w14:textId="77777777">
        <w:tc>
          <w:tcPr>
            <w:tcW w:w="4785" w:type="dxa"/>
          </w:tcPr>
          <w:p w14:paraId="41FFB902" w14:textId="5BB897F0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A6969E1" w14:textId="297CA7A5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5/7 в праве собственности на объект незавершенного строительства, степень готовности 95%,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проектируемое назначение: жилой дом, адрес: Саратовская область, г. Саратов, совхоз ЦДК, кадастровый № 64:48:010124:2283; доля 5/7 в праве собственности на земельный участок кадастровый номер 64:48:010124:2421, категория земель: земли населенных пунктов, разрешенное использование: для индивидуальной жилой застройки, площадью 246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</w:t>
            </w:r>
            <w:r>
              <w:rPr>
                <w:sz w:val="24"/>
                <w:szCs w:val="24"/>
              </w:rPr>
              <w:lastRenderedPageBreak/>
              <w:t xml:space="preserve">(местоположение) объекта: Саратовская область, г. Саратов, совхоз ЦДК; доля 5/7 в праве собственности на земельный участок кадастровый номер 64:48:010124:2422, категория земель: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64:48:010124:2423,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64:48:010124:2424, категория земель: земли населенных пунктов, разрешенное использование: для индивидуальной жилой застройки, площадью 1120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64:48:010124:2425, категория земель: земли населенных пунктов, разрешенное использование: для индивидуальной жилой застройки, площадью 289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64:48:010124:2426, категория земель; земли населенных пунктов, разрешенное использование: для индивидуальной жилой застройки, площадью 242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ЦДК; доля 5/7 в праве собственности на земельный участок кадастровый номер 64:48:010124:2427, категория земель: земли населенных пунктов, разрешенное использование: для индивидуальной жилой застройки, площадью 245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</w:t>
            </w:r>
            <w:r>
              <w:rPr>
                <w:sz w:val="24"/>
                <w:szCs w:val="24"/>
              </w:rPr>
              <w:lastRenderedPageBreak/>
              <w:t xml:space="preserve">область, г. Саратов, совхоз ЦДК; доля 5/7 в праве собственности на земельный участок кадастровый номер 64:48:010124:2428, категория земель: земли населенных пунктов, разрешенное использование: для индивидуальной жилой застройки, площадью 370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(местоположение) объекта: Саратовская область, г. Саратов, совхоз ЦДК. Размер затрат ЖСК «Жемчужина» (ИНН 6454090260, ОГРН 1086455001346, 410012, г. Саратов, ул. Астраханская, д. 120 А) на строительство сети газоснабжения и выполнение условий технологического присоединения к сетям газоснабжения, благоустройство прилегающей территории, частичное остекление объекта изделиями ПВХ, на выполнение исполнительной съемки и изготовление технического паспорта составляет 2 279 062,05 рублей. Указанный размер затрат в стоимость Лота № 1 не включен. Победитель торгов самостоятельно заключает с ЖСК «Жемчужина» (ИНН 6454090260, ОГРН 1086455001346, 410012, г. Саратов, ул. Астраханская, д. 120 А) соглашение о возмездной передаче прав в отношении сети газопотребления (газораспределения), выполнения условий технологического присоединения к сетям газоснабжения, благоустройства прилегающей территории, частичного остекления объекта изделиями ПВХ, исполнительной съемки объекта незавершенного строительства, площадью 1478,5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64:48:010124:2283, адрес (местоположение) объекта: Саратовская область, г. Саратов, совхоз ЦДК, расположенного на земельных участков площадью 3043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с кадастровыми номерами: 64:48:010124:2421, 64:48:010124:2422, 64:48:010124:2423, 64:48:010124:2424, 64:48:010124:2425, 64:48:010124:2426, 64:48:010124:2427, 64:48:010124:2428».</w:t>
            </w:r>
          </w:p>
        </w:tc>
      </w:tr>
      <w:tr w:rsidR="00955790" w14:paraId="48D0168E" w14:textId="77777777">
        <w:tc>
          <w:tcPr>
            <w:tcW w:w="4785" w:type="dxa"/>
          </w:tcPr>
          <w:p w14:paraId="37DF7FD7" w14:textId="53A9AFC6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1438242A" w14:textId="2E38211C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32851487,70</w:t>
            </w:r>
          </w:p>
        </w:tc>
      </w:tr>
      <w:tr w:rsidR="00955790" w14:paraId="3A08739D" w14:textId="77777777">
        <w:tc>
          <w:tcPr>
            <w:tcW w:w="4785" w:type="dxa"/>
          </w:tcPr>
          <w:p w14:paraId="71FE215F" w14:textId="2FC913C0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5326E8" w14:textId="3A5B038B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5790" w14:paraId="682BE48E" w14:textId="77777777">
        <w:tc>
          <w:tcPr>
            <w:tcW w:w="4785" w:type="dxa"/>
          </w:tcPr>
          <w:p w14:paraId="71482600" w14:textId="500777E7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7E6B147" w14:textId="50A3B334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55790" w14:paraId="144790D1" w14:textId="77777777">
        <w:tc>
          <w:tcPr>
            <w:tcW w:w="4785" w:type="dxa"/>
          </w:tcPr>
          <w:p w14:paraId="76EC0DD9" w14:textId="498FB9E0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DC3E1C" w14:textId="39B4E1DC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цены лота на </w:t>
            </w:r>
            <w:r>
              <w:rPr>
                <w:sz w:val="24"/>
                <w:szCs w:val="24"/>
              </w:rPr>
              <w:lastRenderedPageBreak/>
              <w:t xml:space="preserve">интервале должен поступить на р/с 40702810714240001915 в Банке ВТБ ПАО, к/с 30101810145250000411, БИК 044525411, получатель ООО «Жемчужина», ИНН 6455058968, КПП 645501001, получатель ООО «Жемчужина», ИНН 6455058968, КПП 645501001 – на дату составления протокола об определении участников торгов. </w:t>
            </w:r>
          </w:p>
        </w:tc>
      </w:tr>
      <w:tr w:rsidR="00955790" w14:paraId="6D596A69" w14:textId="77777777">
        <w:tc>
          <w:tcPr>
            <w:tcW w:w="4785" w:type="dxa"/>
          </w:tcPr>
          <w:p w14:paraId="188B50D5" w14:textId="29DAA1DD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33A8C9FB" w14:textId="6B497535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к/с 30101810145250000411, БИК 044525411, получатель ООО «Жемчужина», ИНН 6455058968, КПП 645501001, получатель ООО «Жемчужина», ИНН 6455058968, КПП 645501001</w:t>
            </w:r>
          </w:p>
        </w:tc>
      </w:tr>
    </w:tbl>
    <w:p w14:paraId="503A6836" w14:textId="77777777" w:rsidR="009557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57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790" w14:paraId="05C85C27" w14:textId="77777777">
        <w:tc>
          <w:tcPr>
            <w:tcW w:w="2392" w:type="dxa"/>
          </w:tcPr>
          <w:p w14:paraId="749068F3" w14:textId="77777777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317310E" w14:textId="2EC2C2DA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BC1CCD1" w14:textId="00BA040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4DB2287" w14:textId="7B3A6546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55790" w14:paraId="635DA783" w14:textId="77777777">
        <w:tc>
          <w:tcPr>
            <w:tcW w:w="2392" w:type="dxa"/>
          </w:tcPr>
          <w:p w14:paraId="7284061A" w14:textId="0A4C269F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DEB0DA7" w14:textId="267247E7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Селезнева Татьяна Александровна (ИНН-645311211291)</w:t>
            </w:r>
          </w:p>
        </w:tc>
        <w:tc>
          <w:tcPr>
            <w:tcW w:w="2393" w:type="dxa"/>
          </w:tcPr>
          <w:p w14:paraId="4D77A366" w14:textId="093D2DDB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Саратов, ул. Московская, д. 134/146, кв. 100</w:t>
            </w:r>
          </w:p>
        </w:tc>
        <w:tc>
          <w:tcPr>
            <w:tcW w:w="2393" w:type="dxa"/>
          </w:tcPr>
          <w:p w14:paraId="01C450D5" w14:textId="3B98B915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12CB3">
              <w:rPr>
                <w:sz w:val="24"/>
                <w:szCs w:val="24"/>
              </w:rPr>
              <w:t>355</w:t>
            </w:r>
            <w:r>
              <w:rPr>
                <w:sz w:val="24"/>
                <w:szCs w:val="24"/>
              </w:rPr>
              <w:t>000,00 руб.</w:t>
            </w:r>
          </w:p>
        </w:tc>
      </w:tr>
      <w:tr w:rsidR="00955790" w14:paraId="58B83B2B" w14:textId="77777777">
        <w:tc>
          <w:tcPr>
            <w:tcW w:w="2392" w:type="dxa"/>
          </w:tcPr>
          <w:p w14:paraId="1AF025E9" w14:textId="77777777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EB138B" w14:textId="3B37C9B3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Гревнов</w:t>
            </w:r>
            <w:proofErr w:type="spellEnd"/>
            <w:r>
              <w:rPr>
                <w:sz w:val="24"/>
                <w:szCs w:val="24"/>
              </w:rPr>
              <w:t xml:space="preserve"> Андрей Александрович (ИНН-645392819286)</w:t>
            </w:r>
          </w:p>
        </w:tc>
        <w:tc>
          <w:tcPr>
            <w:tcW w:w="2393" w:type="dxa"/>
          </w:tcPr>
          <w:p w14:paraId="1A59824E" w14:textId="6641B0D1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410052, г Саратов, Саратовская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>, г Саратов, Одесская, 24</w:t>
            </w:r>
          </w:p>
        </w:tc>
        <w:tc>
          <w:tcPr>
            <w:tcW w:w="2393" w:type="dxa"/>
          </w:tcPr>
          <w:p w14:paraId="76E8B6C3" w14:textId="01292523" w:rsidR="00955790" w:rsidRDefault="00955790" w:rsidP="009557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3285</w:t>
            </w:r>
            <w:bookmarkStart w:id="29" w:name="_GoBack"/>
            <w:bookmarkEnd w:id="29"/>
            <w:r>
              <w:rPr>
                <w:sz w:val="24"/>
                <w:szCs w:val="24"/>
              </w:rPr>
              <w:t>148,77 руб.</w:t>
            </w:r>
          </w:p>
        </w:tc>
      </w:tr>
    </w:tbl>
    <w:p w14:paraId="1E72C9F9" w14:textId="22824FB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5579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"Жемчужина" лота № 1 является Селезнева Татьяна Александровна (ИНН-645311211291).</w:t>
      </w:r>
    </w:p>
    <w:p w14:paraId="34BB268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0AC1F76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4E3D665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248BE05D" w14:textId="77777777" w:rsidR="002B16A1" w:rsidRPr="00915B2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252B1193" w14:textId="77777777" w:rsidR="002B16A1" w:rsidRPr="00915B2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915B22">
        <w:rPr>
          <w:sz w:val="24"/>
          <w:szCs w:val="24"/>
        </w:rPr>
        <w:t xml:space="preserve"> </w:t>
      </w:r>
      <w:bookmarkStart w:id="52" w:name="Лот_6"/>
      <w:bookmarkEnd w:id="52"/>
      <w:r w:rsidRPr="00915B22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915B22">
        <w:rPr>
          <w:sz w:val="24"/>
          <w:szCs w:val="24"/>
        </w:rPr>
        <w:t xml:space="preserve"> </w:t>
      </w:r>
      <w:bookmarkStart w:id="54" w:name="Предложение_6"/>
      <w:bookmarkEnd w:id="54"/>
      <w:r w:rsidRPr="00915B22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004DFA51" w14:textId="77777777" w:rsidR="002B16A1" w:rsidRPr="00915B2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915B22">
        <w:rPr>
          <w:sz w:val="24"/>
          <w:szCs w:val="24"/>
        </w:rPr>
        <w:t xml:space="preserve"> </w:t>
      </w:r>
      <w:bookmarkStart w:id="57" w:name="Лот_7"/>
      <w:bookmarkEnd w:id="57"/>
      <w:r w:rsidRPr="00915B22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915B22">
        <w:rPr>
          <w:sz w:val="24"/>
          <w:szCs w:val="24"/>
        </w:rPr>
        <w:t xml:space="preserve"> </w:t>
      </w:r>
      <w:bookmarkStart w:id="59" w:name="Предложение_7"/>
      <w:bookmarkEnd w:id="59"/>
      <w:r w:rsidRPr="00915B22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4A889498" w14:textId="77777777" w:rsidR="002B16A1" w:rsidRPr="00915B22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915B22">
        <w:rPr>
          <w:sz w:val="24"/>
          <w:szCs w:val="24"/>
        </w:rPr>
        <w:t xml:space="preserve"> </w:t>
      </w:r>
      <w:bookmarkStart w:id="62" w:name="Лот_8"/>
      <w:bookmarkEnd w:id="62"/>
      <w:r w:rsidRPr="00915B22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915B22">
        <w:rPr>
          <w:sz w:val="24"/>
          <w:szCs w:val="24"/>
        </w:rPr>
        <w:t xml:space="preserve"> </w:t>
      </w:r>
      <w:bookmarkStart w:id="64" w:name="Предложение_8"/>
      <w:bookmarkEnd w:id="64"/>
      <w:r w:rsidRPr="00915B22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74B97AA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915B22">
        <w:rPr>
          <w:sz w:val="24"/>
          <w:szCs w:val="24"/>
        </w:rPr>
        <w:t xml:space="preserve"> </w:t>
      </w:r>
      <w:bookmarkStart w:id="67" w:name="Лот_9"/>
      <w:bookmarkEnd w:id="67"/>
      <w:r w:rsidRPr="00915B22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915B22">
        <w:rPr>
          <w:sz w:val="24"/>
          <w:szCs w:val="24"/>
        </w:rPr>
        <w:t xml:space="preserve"> </w:t>
      </w:r>
      <w:bookmarkStart w:id="69" w:name="Предложение_9"/>
      <w:bookmarkEnd w:id="69"/>
      <w:r w:rsidRPr="00915B22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0AA2AB4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1D91007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5ECC52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5F741D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04ACF4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7A211FF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63D445F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618CB25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6DA210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7D6717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76FA11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727E4D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726333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62B112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3E1A28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lastRenderedPageBreak/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0C94FD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4ABBE8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25CA09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52D50E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529ADB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19F05A37" w14:textId="77777777" w:rsidR="00362201" w:rsidRPr="00915B22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34C1AFAC" w14:textId="77777777" w:rsidR="00A57D49" w:rsidRPr="00915B2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915B22">
        <w:rPr>
          <w:sz w:val="24"/>
          <w:szCs w:val="24"/>
        </w:rPr>
        <w:t xml:space="preserve"> </w:t>
      </w:r>
      <w:bookmarkStart w:id="177" w:name="Лот_31"/>
      <w:bookmarkEnd w:id="177"/>
      <w:r w:rsidRPr="00915B22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915B22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915B22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057D1C19" w14:textId="77777777" w:rsidR="00A57D49" w:rsidRPr="00915B2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915B22">
        <w:rPr>
          <w:sz w:val="24"/>
          <w:szCs w:val="24"/>
        </w:rPr>
        <w:t xml:space="preserve"> </w:t>
      </w:r>
      <w:bookmarkStart w:id="182" w:name="Лот_32"/>
      <w:bookmarkEnd w:id="182"/>
      <w:r w:rsidRPr="00915B22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915B22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915B22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2BABB0EB" w14:textId="77777777" w:rsidR="00A57D49" w:rsidRPr="00915B22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915B22">
        <w:rPr>
          <w:sz w:val="24"/>
          <w:szCs w:val="24"/>
        </w:rPr>
        <w:t xml:space="preserve"> </w:t>
      </w:r>
      <w:bookmarkStart w:id="187" w:name="Лот_33"/>
      <w:bookmarkEnd w:id="187"/>
      <w:r w:rsidRPr="00915B22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915B22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915B22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74AEE5EF" w14:textId="77777777" w:rsidR="00A57D49" w:rsidRPr="00915B22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915B22">
        <w:t xml:space="preserve"> </w:t>
      </w:r>
      <w:bookmarkStart w:id="192" w:name="Лот_34"/>
      <w:bookmarkEnd w:id="192"/>
      <w:r w:rsidRPr="00915B22">
        <w:t xml:space="preserve"> </w:t>
      </w:r>
      <w:bookmarkStart w:id="193" w:name="ПредложениеНазвание_34"/>
      <w:bookmarkEnd w:id="193"/>
      <w:r w:rsidRPr="00915B22">
        <w:t xml:space="preserve"> </w:t>
      </w:r>
      <w:bookmarkStart w:id="194" w:name="Предложение_34"/>
      <w:bookmarkEnd w:id="194"/>
      <w:r w:rsidRPr="00915B22">
        <w:t xml:space="preserve"> </w:t>
      </w:r>
      <w:bookmarkStart w:id="195" w:name="Победитель_34"/>
      <w:bookmarkEnd w:id="195"/>
    </w:p>
    <w:p w14:paraId="74B7F55C" w14:textId="77777777" w:rsidR="00FA2CE5" w:rsidRPr="00915B22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915B22">
        <w:t xml:space="preserve"> </w:t>
      </w:r>
      <w:bookmarkStart w:id="197" w:name="Лот_35"/>
      <w:bookmarkEnd w:id="197"/>
      <w:r w:rsidRPr="00915B22">
        <w:t xml:space="preserve"> </w:t>
      </w:r>
      <w:bookmarkStart w:id="198" w:name="ПредложениеНазвание_35"/>
      <w:bookmarkEnd w:id="198"/>
      <w:r w:rsidRPr="00915B22">
        <w:t xml:space="preserve"> </w:t>
      </w:r>
      <w:bookmarkStart w:id="199" w:name="Предложение_35"/>
      <w:bookmarkEnd w:id="199"/>
      <w:r w:rsidRPr="00915B22">
        <w:t xml:space="preserve"> </w:t>
      </w:r>
      <w:bookmarkStart w:id="200" w:name="Победитель_35"/>
      <w:bookmarkEnd w:id="200"/>
    </w:p>
    <w:p w14:paraId="504CCE38" w14:textId="77777777" w:rsidR="00FA2CE5" w:rsidRPr="00915B22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915B22">
        <w:t xml:space="preserve"> </w:t>
      </w:r>
      <w:bookmarkStart w:id="202" w:name="Лот_36"/>
      <w:bookmarkEnd w:id="202"/>
      <w:r w:rsidRPr="00915B22">
        <w:t xml:space="preserve"> </w:t>
      </w:r>
      <w:bookmarkStart w:id="203" w:name="ПредложениеНазвание_36"/>
      <w:bookmarkEnd w:id="203"/>
      <w:r w:rsidRPr="00915B22">
        <w:t xml:space="preserve"> </w:t>
      </w:r>
      <w:bookmarkStart w:id="204" w:name="Предложение_36"/>
      <w:bookmarkEnd w:id="204"/>
      <w:r w:rsidRPr="00915B22">
        <w:t xml:space="preserve"> </w:t>
      </w:r>
      <w:bookmarkStart w:id="205" w:name="Победитель_36"/>
      <w:bookmarkEnd w:id="205"/>
    </w:p>
    <w:p w14:paraId="2D9027AA" w14:textId="77777777" w:rsidR="00FA2CE5" w:rsidRPr="00915B22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915B22">
        <w:t xml:space="preserve"> </w:t>
      </w:r>
      <w:bookmarkStart w:id="207" w:name="Лот_37"/>
      <w:bookmarkEnd w:id="207"/>
      <w:r w:rsidRPr="00915B22">
        <w:t xml:space="preserve"> </w:t>
      </w:r>
      <w:bookmarkStart w:id="208" w:name="ПредложениеНазвание_37"/>
      <w:bookmarkEnd w:id="208"/>
      <w:r w:rsidRPr="00915B22">
        <w:t xml:space="preserve"> </w:t>
      </w:r>
      <w:bookmarkStart w:id="209" w:name="Предложение_37"/>
      <w:bookmarkEnd w:id="209"/>
      <w:r w:rsidRPr="00915B22">
        <w:t xml:space="preserve"> </w:t>
      </w:r>
      <w:bookmarkStart w:id="210" w:name="Победитель_37"/>
      <w:bookmarkEnd w:id="210"/>
    </w:p>
    <w:p w14:paraId="0E4E7F20" w14:textId="77777777" w:rsidR="00FA2CE5" w:rsidRPr="00915B22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915B22">
        <w:t xml:space="preserve"> </w:t>
      </w:r>
      <w:bookmarkStart w:id="212" w:name="Лот_38"/>
      <w:bookmarkEnd w:id="212"/>
      <w:r w:rsidRPr="00915B22">
        <w:t xml:space="preserve"> </w:t>
      </w:r>
      <w:bookmarkStart w:id="213" w:name="ПредложениеНазвание_38"/>
      <w:bookmarkEnd w:id="213"/>
      <w:r w:rsidRPr="00915B22">
        <w:t xml:space="preserve"> </w:t>
      </w:r>
      <w:bookmarkStart w:id="214" w:name="Предложение_38"/>
      <w:bookmarkEnd w:id="214"/>
      <w:r w:rsidRPr="00915B22">
        <w:t xml:space="preserve"> </w:t>
      </w:r>
      <w:bookmarkStart w:id="215" w:name="Победитель_38"/>
      <w:bookmarkEnd w:id="215"/>
    </w:p>
    <w:p w14:paraId="746FA459" w14:textId="77777777" w:rsidR="00FA2CE5" w:rsidRPr="00915B22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915B22">
        <w:t xml:space="preserve"> </w:t>
      </w:r>
      <w:bookmarkStart w:id="217" w:name="Лот_39"/>
      <w:bookmarkEnd w:id="217"/>
      <w:r w:rsidRPr="00915B22">
        <w:t xml:space="preserve"> </w:t>
      </w:r>
      <w:bookmarkStart w:id="218" w:name="ПредложениеНазвание_39"/>
      <w:bookmarkEnd w:id="218"/>
      <w:r w:rsidRPr="00915B22">
        <w:t xml:space="preserve"> </w:t>
      </w:r>
      <w:bookmarkStart w:id="219" w:name="Предложение_39"/>
      <w:bookmarkEnd w:id="219"/>
      <w:r w:rsidRPr="00915B22">
        <w:t xml:space="preserve"> </w:t>
      </w:r>
      <w:bookmarkStart w:id="220" w:name="Победитель_39"/>
      <w:bookmarkEnd w:id="220"/>
    </w:p>
    <w:p w14:paraId="7A00CD3C" w14:textId="77777777" w:rsidR="00FA2CE5" w:rsidRPr="00915B22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915B22">
        <w:t xml:space="preserve"> </w:t>
      </w:r>
      <w:bookmarkStart w:id="222" w:name="Лот_40"/>
      <w:bookmarkEnd w:id="222"/>
      <w:r w:rsidRPr="00915B22">
        <w:t xml:space="preserve"> </w:t>
      </w:r>
      <w:bookmarkStart w:id="223" w:name="ПредложениеНазвание_40"/>
      <w:bookmarkEnd w:id="223"/>
      <w:r w:rsidRPr="00915B22">
        <w:t xml:space="preserve"> </w:t>
      </w:r>
      <w:bookmarkStart w:id="224" w:name="Предложение_40"/>
      <w:bookmarkEnd w:id="224"/>
      <w:r w:rsidRPr="00915B22">
        <w:t xml:space="preserve"> </w:t>
      </w:r>
      <w:bookmarkStart w:id="225" w:name="Победитель_40"/>
      <w:bookmarkEnd w:id="225"/>
    </w:p>
    <w:p w14:paraId="0BCE6E03" w14:textId="77777777" w:rsidR="00FA2CE5" w:rsidRPr="00915B22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915B22">
        <w:t xml:space="preserve"> </w:t>
      </w:r>
      <w:bookmarkStart w:id="227" w:name="Лот_41"/>
      <w:bookmarkEnd w:id="227"/>
      <w:r w:rsidRPr="00915B22">
        <w:t xml:space="preserve"> </w:t>
      </w:r>
      <w:bookmarkStart w:id="228" w:name="ПредложениеНазвание_41"/>
      <w:bookmarkEnd w:id="228"/>
      <w:r w:rsidRPr="00915B22">
        <w:t xml:space="preserve"> </w:t>
      </w:r>
      <w:bookmarkStart w:id="229" w:name="Предложение_41"/>
      <w:bookmarkEnd w:id="229"/>
      <w:r w:rsidRPr="00915B22">
        <w:t xml:space="preserve"> </w:t>
      </w:r>
      <w:bookmarkStart w:id="230" w:name="Победитель_41"/>
      <w:bookmarkEnd w:id="230"/>
    </w:p>
    <w:p w14:paraId="095F1C45" w14:textId="77777777" w:rsidR="00C26FEC" w:rsidRPr="00915B22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915B22">
        <w:t xml:space="preserve"> </w:t>
      </w:r>
      <w:bookmarkStart w:id="232" w:name="Лот_42"/>
      <w:bookmarkEnd w:id="232"/>
      <w:r w:rsidRPr="00915B22">
        <w:t xml:space="preserve"> </w:t>
      </w:r>
      <w:bookmarkStart w:id="233" w:name="ПредложениеНазвание_42"/>
      <w:bookmarkEnd w:id="233"/>
      <w:r w:rsidRPr="00915B22">
        <w:t xml:space="preserve"> </w:t>
      </w:r>
      <w:bookmarkStart w:id="234" w:name="Предложение_42"/>
      <w:bookmarkEnd w:id="234"/>
      <w:r w:rsidRPr="00915B22">
        <w:t xml:space="preserve"> </w:t>
      </w:r>
      <w:bookmarkStart w:id="235" w:name="Победитель_42"/>
      <w:bookmarkEnd w:id="235"/>
    </w:p>
    <w:p w14:paraId="20CC38DE" w14:textId="77777777" w:rsidR="00C26FEC" w:rsidRPr="00915B22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915B22">
        <w:t xml:space="preserve"> </w:t>
      </w:r>
      <w:bookmarkStart w:id="237" w:name="Лот_43"/>
      <w:bookmarkEnd w:id="237"/>
      <w:r w:rsidRPr="00915B22">
        <w:t xml:space="preserve"> </w:t>
      </w:r>
      <w:bookmarkStart w:id="238" w:name="ПредложениеНазвание_43"/>
      <w:bookmarkEnd w:id="238"/>
      <w:r w:rsidRPr="00915B22">
        <w:t xml:space="preserve"> </w:t>
      </w:r>
      <w:bookmarkStart w:id="239" w:name="Предложение_43"/>
      <w:bookmarkEnd w:id="239"/>
      <w:r w:rsidRPr="00915B22">
        <w:t xml:space="preserve"> </w:t>
      </w:r>
      <w:bookmarkStart w:id="240" w:name="Победитель_43"/>
      <w:bookmarkEnd w:id="240"/>
    </w:p>
    <w:p w14:paraId="55AE6028" w14:textId="77777777" w:rsidR="00C26FEC" w:rsidRPr="00915B22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915B22">
        <w:t xml:space="preserve"> </w:t>
      </w:r>
      <w:bookmarkStart w:id="242" w:name="Лот_44"/>
      <w:bookmarkEnd w:id="242"/>
      <w:r w:rsidRPr="00915B22">
        <w:t xml:space="preserve"> </w:t>
      </w:r>
      <w:bookmarkStart w:id="243" w:name="ПредложениеНазвание_44"/>
      <w:bookmarkEnd w:id="243"/>
      <w:r w:rsidRPr="00915B22">
        <w:t xml:space="preserve"> </w:t>
      </w:r>
      <w:bookmarkStart w:id="244" w:name="Предложение_44"/>
      <w:bookmarkEnd w:id="244"/>
      <w:r w:rsidRPr="00915B22">
        <w:t xml:space="preserve"> </w:t>
      </w:r>
      <w:bookmarkStart w:id="245" w:name="Победитель_44"/>
      <w:bookmarkEnd w:id="245"/>
    </w:p>
    <w:p w14:paraId="1DABD1A0" w14:textId="77777777" w:rsidR="00C26FEC" w:rsidRPr="00915B22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915B22">
        <w:t xml:space="preserve"> </w:t>
      </w:r>
      <w:bookmarkStart w:id="247" w:name="Лот_45"/>
      <w:bookmarkEnd w:id="247"/>
      <w:r w:rsidRPr="00915B22">
        <w:t xml:space="preserve"> </w:t>
      </w:r>
      <w:bookmarkStart w:id="248" w:name="ПредложениеНазвание_45"/>
      <w:bookmarkEnd w:id="248"/>
      <w:r w:rsidRPr="00915B22">
        <w:t xml:space="preserve"> </w:t>
      </w:r>
      <w:bookmarkStart w:id="249" w:name="Предложение_45"/>
      <w:bookmarkEnd w:id="249"/>
      <w:r w:rsidRPr="00915B22">
        <w:t xml:space="preserve"> </w:t>
      </w:r>
      <w:bookmarkStart w:id="250" w:name="Победитель_45"/>
      <w:bookmarkEnd w:id="250"/>
    </w:p>
    <w:p w14:paraId="63959A99" w14:textId="77777777" w:rsidR="00C26FEC" w:rsidRPr="00915B22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915B22">
        <w:t xml:space="preserve"> </w:t>
      </w:r>
      <w:bookmarkStart w:id="252" w:name="Лот_46"/>
      <w:bookmarkEnd w:id="252"/>
      <w:r w:rsidRPr="00915B22">
        <w:t xml:space="preserve"> </w:t>
      </w:r>
      <w:bookmarkStart w:id="253" w:name="ПредложениеНазвание_46"/>
      <w:bookmarkEnd w:id="253"/>
      <w:r w:rsidRPr="00915B22">
        <w:t xml:space="preserve"> </w:t>
      </w:r>
      <w:bookmarkStart w:id="254" w:name="Предложение_46"/>
      <w:bookmarkEnd w:id="254"/>
      <w:r w:rsidRPr="00915B22">
        <w:t xml:space="preserve"> </w:t>
      </w:r>
      <w:bookmarkStart w:id="255" w:name="Победитель_46"/>
      <w:bookmarkEnd w:id="255"/>
    </w:p>
    <w:p w14:paraId="7D58D79D" w14:textId="77777777" w:rsidR="00C26FEC" w:rsidRPr="00915B22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915B22">
        <w:t xml:space="preserve"> </w:t>
      </w:r>
      <w:bookmarkStart w:id="257" w:name="Лот_47"/>
      <w:bookmarkEnd w:id="257"/>
      <w:r w:rsidRPr="00915B22">
        <w:t xml:space="preserve"> </w:t>
      </w:r>
      <w:bookmarkStart w:id="258" w:name="ПредложениеНазвание_47"/>
      <w:bookmarkEnd w:id="258"/>
      <w:r w:rsidRPr="00915B22">
        <w:t xml:space="preserve"> </w:t>
      </w:r>
      <w:bookmarkStart w:id="259" w:name="Предложение_47"/>
      <w:bookmarkEnd w:id="259"/>
      <w:r w:rsidRPr="00915B22">
        <w:t xml:space="preserve"> </w:t>
      </w:r>
      <w:bookmarkStart w:id="260" w:name="Победитель_47"/>
      <w:bookmarkEnd w:id="260"/>
    </w:p>
    <w:p w14:paraId="5454A1C9" w14:textId="77777777" w:rsidR="00C26FEC" w:rsidRPr="00915B22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915B22">
        <w:t xml:space="preserve"> </w:t>
      </w:r>
      <w:bookmarkStart w:id="262" w:name="Лот_48"/>
      <w:bookmarkEnd w:id="262"/>
      <w:r w:rsidRPr="00915B22">
        <w:t xml:space="preserve"> </w:t>
      </w:r>
      <w:bookmarkStart w:id="263" w:name="ПредложениеНазвание_48"/>
      <w:bookmarkEnd w:id="263"/>
      <w:r w:rsidRPr="00915B22">
        <w:t xml:space="preserve"> </w:t>
      </w:r>
      <w:bookmarkStart w:id="264" w:name="Предложение_48"/>
      <w:bookmarkEnd w:id="264"/>
      <w:r w:rsidRPr="00915B22">
        <w:t xml:space="preserve"> </w:t>
      </w:r>
      <w:bookmarkStart w:id="265" w:name="Победитель_48"/>
      <w:bookmarkEnd w:id="265"/>
    </w:p>
    <w:p w14:paraId="4DCF90AF" w14:textId="77777777" w:rsidR="00C26FEC" w:rsidRPr="00915B22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915B22">
        <w:t xml:space="preserve"> </w:t>
      </w:r>
      <w:bookmarkStart w:id="267" w:name="Лот_49"/>
      <w:bookmarkEnd w:id="267"/>
      <w:r w:rsidRPr="00915B22">
        <w:t xml:space="preserve"> </w:t>
      </w:r>
      <w:bookmarkStart w:id="268" w:name="ПредложениеНазвание_49"/>
      <w:bookmarkEnd w:id="268"/>
      <w:r w:rsidRPr="00915B22">
        <w:t xml:space="preserve"> </w:t>
      </w:r>
      <w:bookmarkStart w:id="269" w:name="Предложение_49"/>
      <w:bookmarkEnd w:id="269"/>
      <w:r w:rsidRPr="00915B22">
        <w:t xml:space="preserve"> </w:t>
      </w:r>
      <w:bookmarkStart w:id="270" w:name="Победитель_49"/>
      <w:bookmarkEnd w:id="270"/>
    </w:p>
    <w:p w14:paraId="2EEE5C4C" w14:textId="77777777" w:rsidR="00C26FEC" w:rsidRPr="00915B22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915B22">
        <w:t xml:space="preserve"> </w:t>
      </w:r>
      <w:bookmarkStart w:id="272" w:name="Лот_50"/>
      <w:bookmarkEnd w:id="272"/>
      <w:r w:rsidRPr="00915B22">
        <w:t xml:space="preserve"> </w:t>
      </w:r>
      <w:bookmarkStart w:id="273" w:name="ПредложениеНазвание_50"/>
      <w:bookmarkEnd w:id="273"/>
      <w:r w:rsidRPr="00915B22">
        <w:t xml:space="preserve"> </w:t>
      </w:r>
      <w:bookmarkStart w:id="274" w:name="Предложение_50"/>
      <w:bookmarkEnd w:id="274"/>
      <w:r w:rsidRPr="00915B22">
        <w:t xml:space="preserve"> </w:t>
      </w:r>
      <w:bookmarkStart w:id="275" w:name="Победитель_50"/>
      <w:bookmarkEnd w:id="275"/>
    </w:p>
    <w:p w14:paraId="09579778" w14:textId="77777777" w:rsidR="00A57D49" w:rsidRPr="00915B22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005A917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D8C396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783322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F29106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567762B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12CB3"/>
    <w:rsid w:val="007549F2"/>
    <w:rsid w:val="008749DF"/>
    <w:rsid w:val="008867BD"/>
    <w:rsid w:val="008C135F"/>
    <w:rsid w:val="008C48B3"/>
    <w:rsid w:val="008F7363"/>
    <w:rsid w:val="00902E1D"/>
    <w:rsid w:val="00915B22"/>
    <w:rsid w:val="00955790"/>
    <w:rsid w:val="009A150C"/>
    <w:rsid w:val="009B22E7"/>
    <w:rsid w:val="009C2929"/>
    <w:rsid w:val="00A57D49"/>
    <w:rsid w:val="00B57983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EE3FC"/>
  <w15:docId w15:val="{A68BABEB-CB70-410A-AB35-434E2C81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64DF5-12B3-4DCA-8BFB-1A03D0F52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1962</Words>
  <Characters>11186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7</cp:revision>
  <dcterms:created xsi:type="dcterms:W3CDTF">2024-01-31T08:16:00Z</dcterms:created>
  <dcterms:modified xsi:type="dcterms:W3CDTF">2024-04-12T11:45:00Z</dcterms:modified>
</cp:coreProperties>
</file>