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782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782"/>
      </w:tblGrid>
      <w:tr w:rsidR="00566253" w14:paraId="7C15DD66" w14:textId="77777777" w:rsidTr="005E4095">
        <w:tc>
          <w:tcPr>
            <w:tcW w:w="9782" w:type="dxa"/>
            <w:shd w:val="clear" w:color="auto" w:fill="auto"/>
            <w:vAlign w:val="bottom"/>
          </w:tcPr>
          <w:p w14:paraId="5043BB74" w14:textId="77777777" w:rsidR="00E301C6" w:rsidRDefault="0056625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Договор о задатке</w:t>
            </w:r>
          </w:p>
          <w:p w14:paraId="517B23B6" w14:textId="77777777" w:rsidR="00566253" w:rsidRDefault="00566253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14:paraId="6DDB7B8D" w14:textId="77777777" w:rsidR="00566253" w:rsidRDefault="00566253">
      <w:pPr>
        <w:jc w:val="center"/>
      </w:pPr>
      <w:r>
        <w:rPr>
          <w:sz w:val="22"/>
          <w:szCs w:val="22"/>
        </w:rPr>
        <w:t>г._________                                                                                          «__»_______________20</w:t>
      </w:r>
      <w:r w:rsidR="007F64CC">
        <w:rPr>
          <w:sz w:val="22"/>
          <w:szCs w:val="22"/>
          <w:lang w:val="en-US"/>
        </w:rPr>
        <w:t>2</w:t>
      </w:r>
      <w:r w:rsidR="00F2512F">
        <w:rPr>
          <w:sz w:val="22"/>
          <w:szCs w:val="22"/>
        </w:rPr>
        <w:t>3</w:t>
      </w:r>
      <w:r>
        <w:rPr>
          <w:sz w:val="22"/>
          <w:szCs w:val="22"/>
        </w:rPr>
        <w:t>г.</w:t>
      </w:r>
    </w:p>
    <w:p w14:paraId="181FC6D6" w14:textId="77777777" w:rsidR="00566253" w:rsidRDefault="00566253">
      <w:pPr>
        <w:pStyle w:val="a7"/>
        <w:ind w:firstLine="567"/>
        <w:jc w:val="center"/>
      </w:pPr>
    </w:p>
    <w:p w14:paraId="161BC7E7" w14:textId="1A3942BE" w:rsidR="00566253" w:rsidRPr="00F93812" w:rsidRDefault="00463DA1" w:rsidP="00F93812">
      <w:pPr>
        <w:ind w:firstLine="567"/>
        <w:jc w:val="both"/>
        <w:rPr>
          <w:sz w:val="22"/>
          <w:szCs w:val="22"/>
        </w:rPr>
      </w:pPr>
      <w:r w:rsidRPr="00463DA1">
        <w:rPr>
          <w:sz w:val="22"/>
          <w:szCs w:val="22"/>
        </w:rPr>
        <w:t>ООО «СИТИ-МОЛЛ Инвест» (ИНН 4253005913, ОГРН 1124253001399, адрес: 654080, Кемеровская обл. - Кузбасс, г.</w:t>
      </w:r>
      <w:r>
        <w:rPr>
          <w:sz w:val="22"/>
          <w:szCs w:val="22"/>
        </w:rPr>
        <w:t xml:space="preserve"> </w:t>
      </w:r>
      <w:r w:rsidRPr="00463DA1">
        <w:rPr>
          <w:sz w:val="22"/>
          <w:szCs w:val="22"/>
        </w:rPr>
        <w:t>Новокузнецк, улица Кирова, д.55, офис 3408) в лице конкурсного управляющего Патрушевой Марии Сергеевны (ИНН 782613779492)</w:t>
      </w:r>
      <w:r>
        <w:rPr>
          <w:sz w:val="22"/>
          <w:szCs w:val="22"/>
        </w:rPr>
        <w:t xml:space="preserve"> «Организатор торгов»</w:t>
      </w:r>
      <w:r w:rsidRPr="00463DA1">
        <w:rPr>
          <w:sz w:val="22"/>
          <w:szCs w:val="22"/>
        </w:rPr>
        <w:t>, действующ</w:t>
      </w:r>
      <w:r>
        <w:rPr>
          <w:sz w:val="22"/>
          <w:szCs w:val="22"/>
        </w:rPr>
        <w:t>ий</w:t>
      </w:r>
      <w:r w:rsidRPr="00463DA1">
        <w:rPr>
          <w:sz w:val="22"/>
          <w:szCs w:val="22"/>
        </w:rPr>
        <w:t xml:space="preserve"> на основании Определения Арбитражного суда Кемеровской области по делу №А27-25993/2020 от 21.06.2023г</w:t>
      </w:r>
      <w:r w:rsidR="00566253" w:rsidRPr="00960FF4">
        <w:rPr>
          <w:sz w:val="22"/>
          <w:szCs w:val="22"/>
        </w:rPr>
        <w:t xml:space="preserve">, с одной стороны, и </w:t>
      </w:r>
      <w:r w:rsidR="00566253" w:rsidRPr="00960FF4">
        <w:rPr>
          <w:color w:val="000000"/>
          <w:sz w:val="22"/>
          <w:szCs w:val="22"/>
        </w:rPr>
        <w:t xml:space="preserve"> </w:t>
      </w:r>
    </w:p>
    <w:p w14:paraId="42D09952" w14:textId="77777777" w:rsidR="00566253" w:rsidRDefault="00566253">
      <w:pPr>
        <w:tabs>
          <w:tab w:val="center" w:pos="2920"/>
          <w:tab w:val="right" w:pos="9923"/>
        </w:tabs>
        <w:ind w:firstLine="567"/>
        <w:jc w:val="both"/>
        <w:rPr>
          <w:sz w:val="22"/>
          <w:szCs w:val="22"/>
        </w:rPr>
      </w:pPr>
      <w:r w:rsidRPr="00960FF4">
        <w:rPr>
          <w:color w:val="000000"/>
          <w:sz w:val="22"/>
          <w:szCs w:val="22"/>
        </w:rPr>
        <w:t xml:space="preserve">_____________________________________, в лице </w:t>
      </w:r>
      <w:r w:rsidRPr="00960FF4">
        <w:rPr>
          <w:b/>
          <w:bCs/>
          <w:sz w:val="22"/>
          <w:szCs w:val="22"/>
        </w:rPr>
        <w:t xml:space="preserve">_______________________ </w:t>
      </w:r>
      <w:r w:rsidRPr="00960FF4">
        <w:rPr>
          <w:sz w:val="22"/>
          <w:szCs w:val="22"/>
        </w:rPr>
        <w:t xml:space="preserve">именуемый в дальнейшем </w:t>
      </w:r>
      <w:r w:rsidRPr="00960FF4">
        <w:rPr>
          <w:b/>
          <w:bCs/>
          <w:sz w:val="22"/>
          <w:szCs w:val="22"/>
        </w:rPr>
        <w:t>«Заявитель»</w:t>
      </w:r>
      <w:r w:rsidRPr="00960FF4">
        <w:rPr>
          <w:sz w:val="22"/>
          <w:szCs w:val="22"/>
        </w:rPr>
        <w:t>, с другой стороны, заключили настоящий договор о нижеследующем:</w:t>
      </w:r>
    </w:p>
    <w:p w14:paraId="5796C5AA" w14:textId="77777777" w:rsidR="007F46AC" w:rsidRDefault="007F46AC">
      <w:pPr>
        <w:tabs>
          <w:tab w:val="center" w:pos="2920"/>
          <w:tab w:val="right" w:pos="9923"/>
        </w:tabs>
        <w:ind w:firstLine="567"/>
        <w:jc w:val="both"/>
        <w:rPr>
          <w:sz w:val="22"/>
          <w:szCs w:val="22"/>
        </w:rPr>
      </w:pPr>
    </w:p>
    <w:p w14:paraId="4E29F3A8" w14:textId="77777777" w:rsidR="007F46AC" w:rsidRDefault="007F46AC">
      <w:pPr>
        <w:tabs>
          <w:tab w:val="center" w:pos="2920"/>
          <w:tab w:val="right" w:pos="9923"/>
        </w:tabs>
        <w:ind w:firstLine="567"/>
        <w:jc w:val="both"/>
        <w:rPr>
          <w:sz w:val="22"/>
          <w:szCs w:val="22"/>
        </w:rPr>
      </w:pPr>
    </w:p>
    <w:p w14:paraId="3A755943" w14:textId="77777777" w:rsidR="00566253" w:rsidRPr="00960FF4" w:rsidRDefault="00566253">
      <w:pPr>
        <w:shd w:val="clear" w:color="auto" w:fill="FFFFFF"/>
        <w:autoSpaceDE w:val="0"/>
        <w:ind w:firstLine="567"/>
        <w:rPr>
          <w:sz w:val="22"/>
          <w:szCs w:val="22"/>
        </w:rPr>
      </w:pPr>
      <w:r w:rsidRPr="00960FF4">
        <w:rPr>
          <w:sz w:val="22"/>
          <w:szCs w:val="22"/>
        </w:rPr>
        <w:t xml:space="preserve">                                                    </w:t>
      </w:r>
      <w:r w:rsidRPr="00960FF4">
        <w:rPr>
          <w:b/>
          <w:bCs/>
          <w:color w:val="000000"/>
          <w:sz w:val="22"/>
          <w:szCs w:val="22"/>
        </w:rPr>
        <w:t>1.</w:t>
      </w:r>
      <w:r w:rsidRPr="00960FF4">
        <w:rPr>
          <w:color w:val="000000"/>
          <w:sz w:val="22"/>
          <w:szCs w:val="22"/>
        </w:rPr>
        <w:t xml:space="preserve">  </w:t>
      </w:r>
      <w:r w:rsidRPr="00960FF4">
        <w:rPr>
          <w:b/>
          <w:bCs/>
          <w:color w:val="000000"/>
          <w:sz w:val="22"/>
          <w:szCs w:val="22"/>
        </w:rPr>
        <w:t>Предмет Договора</w:t>
      </w:r>
    </w:p>
    <w:p w14:paraId="33AD9503" w14:textId="77777777" w:rsidR="00463DA1" w:rsidRPr="00463DA1" w:rsidRDefault="00566253" w:rsidP="00463DA1">
      <w:pPr>
        <w:numPr>
          <w:ilvl w:val="1"/>
          <w:numId w:val="1"/>
        </w:numPr>
        <w:jc w:val="both"/>
        <w:rPr>
          <w:sz w:val="22"/>
          <w:szCs w:val="22"/>
        </w:rPr>
      </w:pPr>
      <w:r w:rsidRPr="00960FF4">
        <w:rPr>
          <w:sz w:val="22"/>
          <w:szCs w:val="22"/>
        </w:rPr>
        <w:t xml:space="preserve">В соответствии с условиями настоящего договора </w:t>
      </w:r>
      <w:r w:rsidRPr="00960FF4">
        <w:rPr>
          <w:color w:val="000000"/>
          <w:sz w:val="22"/>
          <w:szCs w:val="22"/>
        </w:rPr>
        <w:t>Заявитель для участия в торгах по продаже имущества</w:t>
      </w:r>
      <w:r w:rsidR="00AA3296" w:rsidRPr="00960FF4">
        <w:rPr>
          <w:sz w:val="22"/>
          <w:szCs w:val="22"/>
        </w:rPr>
        <w:t xml:space="preserve"> </w:t>
      </w:r>
      <w:bookmarkStart w:id="0" w:name="_Hlk7186983"/>
      <w:r w:rsidR="00F2512F" w:rsidRPr="00F2512F">
        <w:rPr>
          <w:sz w:val="22"/>
          <w:szCs w:val="22"/>
        </w:rPr>
        <w:t>ООО «СИТИ-МОЛЛ Инвест» (ИНН 4253005913</w:t>
      </w:r>
      <w:r w:rsidR="00B83CB1" w:rsidRPr="00B83CB1">
        <w:rPr>
          <w:sz w:val="22"/>
          <w:szCs w:val="22"/>
        </w:rPr>
        <w:t>)</w:t>
      </w:r>
      <w:r w:rsidR="00FD107A" w:rsidRPr="00960FF4">
        <w:rPr>
          <w:sz w:val="22"/>
          <w:szCs w:val="22"/>
        </w:rPr>
        <w:t>,</w:t>
      </w:r>
      <w:r w:rsidR="00FD107A" w:rsidRPr="00960FF4">
        <w:rPr>
          <w:color w:val="000000"/>
          <w:sz w:val="22"/>
          <w:szCs w:val="22"/>
        </w:rPr>
        <w:t xml:space="preserve"> </w:t>
      </w:r>
      <w:r w:rsidRPr="00960FF4">
        <w:rPr>
          <w:color w:val="000000"/>
          <w:sz w:val="22"/>
          <w:szCs w:val="22"/>
        </w:rPr>
        <w:t>(Лот №</w:t>
      </w:r>
      <w:r w:rsidR="00692616">
        <w:rPr>
          <w:color w:val="000000"/>
          <w:sz w:val="22"/>
          <w:szCs w:val="22"/>
        </w:rPr>
        <w:t>__</w:t>
      </w:r>
      <w:r w:rsidRPr="00960FF4">
        <w:rPr>
          <w:color w:val="000000"/>
          <w:sz w:val="22"/>
          <w:szCs w:val="22"/>
        </w:rPr>
        <w:t xml:space="preserve">) </w:t>
      </w:r>
      <w:bookmarkEnd w:id="0"/>
      <w:r w:rsidRPr="00960FF4">
        <w:rPr>
          <w:color w:val="000000"/>
          <w:sz w:val="22"/>
          <w:szCs w:val="22"/>
        </w:rPr>
        <w:t xml:space="preserve">перечисляет денежные средства в размере: _____________ (____________________) рублей. 00 коп., </w:t>
      </w:r>
      <w:r w:rsidRPr="00960FF4">
        <w:rPr>
          <w:sz w:val="22"/>
          <w:szCs w:val="22"/>
        </w:rPr>
        <w:t xml:space="preserve">(далее – </w:t>
      </w:r>
      <w:r w:rsidRPr="00960FF4">
        <w:rPr>
          <w:bCs/>
          <w:sz w:val="22"/>
          <w:szCs w:val="22"/>
        </w:rPr>
        <w:t>«задаток»</w:t>
      </w:r>
      <w:r w:rsidRPr="00960FF4">
        <w:rPr>
          <w:sz w:val="22"/>
          <w:szCs w:val="22"/>
        </w:rPr>
        <w:t xml:space="preserve">) по следующим реквизитам: </w:t>
      </w:r>
      <w:r w:rsidR="00463DA1" w:rsidRPr="00463DA1">
        <w:rPr>
          <w:sz w:val="22"/>
          <w:szCs w:val="22"/>
        </w:rPr>
        <w:t>Наименование: ОБЩЕСТВО С ОГРАНИЧЕННОЙ ОТВЕТСТВЕННОСТЬЮ "СИТИ-МОЛЛ ИНВЕСТ"</w:t>
      </w:r>
    </w:p>
    <w:p w14:paraId="253A508F" w14:textId="77777777" w:rsidR="00463DA1" w:rsidRPr="00463DA1" w:rsidRDefault="00463DA1" w:rsidP="00463DA1">
      <w:pPr>
        <w:ind w:left="405"/>
        <w:jc w:val="both"/>
        <w:rPr>
          <w:sz w:val="22"/>
          <w:szCs w:val="22"/>
        </w:rPr>
      </w:pPr>
      <w:r w:rsidRPr="00463DA1">
        <w:rPr>
          <w:sz w:val="22"/>
          <w:szCs w:val="22"/>
        </w:rPr>
        <w:t>Адрес: УЛИЦА КИРОВА (ЦЕНТРАЛЬНЫЙ Р-Н), Д. Д. 55, КВ./ОФ. ОФИС 3408, КЕМЕРОВСКАЯ ОБЛАСТЬ - КУЗБАСС, Г. НОВОКУЗНЕЦК</w:t>
      </w:r>
    </w:p>
    <w:p w14:paraId="493147D4" w14:textId="77777777" w:rsidR="00463DA1" w:rsidRPr="00463DA1" w:rsidRDefault="00463DA1" w:rsidP="00463DA1">
      <w:pPr>
        <w:ind w:left="405"/>
        <w:jc w:val="both"/>
        <w:rPr>
          <w:sz w:val="22"/>
          <w:szCs w:val="22"/>
        </w:rPr>
      </w:pPr>
      <w:r w:rsidRPr="00463DA1">
        <w:rPr>
          <w:sz w:val="22"/>
          <w:szCs w:val="22"/>
        </w:rPr>
        <w:t>Номер счёта: 40702810923070005206</w:t>
      </w:r>
    </w:p>
    <w:p w14:paraId="029D6D9B" w14:textId="77777777" w:rsidR="00463DA1" w:rsidRPr="00463DA1" w:rsidRDefault="00463DA1" w:rsidP="00463DA1">
      <w:pPr>
        <w:ind w:left="405"/>
        <w:jc w:val="both"/>
        <w:rPr>
          <w:sz w:val="22"/>
          <w:szCs w:val="22"/>
        </w:rPr>
      </w:pPr>
      <w:r w:rsidRPr="00463DA1">
        <w:rPr>
          <w:sz w:val="22"/>
          <w:szCs w:val="22"/>
        </w:rPr>
        <w:t>Валюта: РОССИЙСКИЙ РУБЛЬ</w:t>
      </w:r>
    </w:p>
    <w:p w14:paraId="6C8281C3" w14:textId="77777777" w:rsidR="00463DA1" w:rsidRPr="00463DA1" w:rsidRDefault="00463DA1" w:rsidP="00463DA1">
      <w:pPr>
        <w:ind w:left="405"/>
        <w:jc w:val="both"/>
        <w:rPr>
          <w:sz w:val="22"/>
          <w:szCs w:val="22"/>
        </w:rPr>
      </w:pPr>
      <w:r w:rsidRPr="00463DA1">
        <w:rPr>
          <w:sz w:val="22"/>
          <w:szCs w:val="22"/>
        </w:rPr>
        <w:t>ИНН: 4253005913</w:t>
      </w:r>
    </w:p>
    <w:p w14:paraId="65B9075B" w14:textId="77777777" w:rsidR="00463DA1" w:rsidRPr="00463DA1" w:rsidRDefault="00463DA1" w:rsidP="00463DA1">
      <w:pPr>
        <w:ind w:left="405"/>
        <w:jc w:val="both"/>
        <w:rPr>
          <w:sz w:val="22"/>
          <w:szCs w:val="22"/>
        </w:rPr>
      </w:pPr>
      <w:r w:rsidRPr="00463DA1">
        <w:rPr>
          <w:sz w:val="22"/>
          <w:szCs w:val="22"/>
        </w:rPr>
        <w:t>КПП: 421701001</w:t>
      </w:r>
    </w:p>
    <w:p w14:paraId="065C2606" w14:textId="77777777" w:rsidR="00463DA1" w:rsidRPr="00463DA1" w:rsidRDefault="00463DA1" w:rsidP="00463DA1">
      <w:pPr>
        <w:ind w:left="405"/>
        <w:jc w:val="both"/>
        <w:rPr>
          <w:sz w:val="22"/>
          <w:szCs w:val="22"/>
        </w:rPr>
      </w:pPr>
      <w:r w:rsidRPr="00463DA1">
        <w:rPr>
          <w:sz w:val="22"/>
          <w:szCs w:val="22"/>
        </w:rPr>
        <w:t>Банк: ФИЛИАЛ «НОВОСИБИРСКИЙ» АО «АЛЬФА-БАНК»</w:t>
      </w:r>
    </w:p>
    <w:p w14:paraId="182B603E" w14:textId="77777777" w:rsidR="00463DA1" w:rsidRPr="00463DA1" w:rsidRDefault="00463DA1" w:rsidP="00463DA1">
      <w:pPr>
        <w:ind w:left="405"/>
        <w:jc w:val="both"/>
        <w:rPr>
          <w:sz w:val="22"/>
          <w:szCs w:val="22"/>
        </w:rPr>
      </w:pPr>
      <w:r w:rsidRPr="00463DA1">
        <w:rPr>
          <w:sz w:val="22"/>
          <w:szCs w:val="22"/>
        </w:rPr>
        <w:t>Корреспондентский счёт: 30101810600000000774</w:t>
      </w:r>
    </w:p>
    <w:p w14:paraId="42EE2207" w14:textId="285666B2" w:rsidR="00566253" w:rsidRPr="00463DA1" w:rsidRDefault="00463DA1" w:rsidP="00463DA1">
      <w:pPr>
        <w:ind w:left="405"/>
        <w:jc w:val="both"/>
        <w:rPr>
          <w:sz w:val="22"/>
          <w:szCs w:val="22"/>
        </w:rPr>
      </w:pPr>
      <w:r w:rsidRPr="00463DA1">
        <w:rPr>
          <w:sz w:val="22"/>
          <w:szCs w:val="22"/>
        </w:rPr>
        <w:t>БИК: 045004774</w:t>
      </w:r>
      <w:r w:rsidR="00566253" w:rsidRPr="00463DA1">
        <w:rPr>
          <w:color w:val="000000"/>
          <w:sz w:val="22"/>
          <w:szCs w:val="22"/>
        </w:rPr>
        <w:t xml:space="preserve">, </w:t>
      </w:r>
      <w:r w:rsidR="00566253" w:rsidRPr="00463DA1">
        <w:rPr>
          <w:sz w:val="22"/>
          <w:szCs w:val="22"/>
        </w:rPr>
        <w:t>а Организатор торгов принимает задаток.</w:t>
      </w:r>
    </w:p>
    <w:p w14:paraId="449C3358" w14:textId="77777777" w:rsidR="00566253" w:rsidRPr="00960FF4" w:rsidRDefault="00566253">
      <w:pPr>
        <w:tabs>
          <w:tab w:val="center" w:pos="5472"/>
          <w:tab w:val="right" w:pos="9923"/>
        </w:tabs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1.2. Задаток вносится Заявителем в счет обеспечения исполнения обязательств по оплате продаваемого имущества (Лот №</w:t>
      </w:r>
      <w:r w:rsidR="00692616">
        <w:rPr>
          <w:sz w:val="22"/>
          <w:szCs w:val="22"/>
        </w:rPr>
        <w:t>__</w:t>
      </w:r>
      <w:r w:rsidRPr="00960FF4">
        <w:rPr>
          <w:sz w:val="22"/>
          <w:szCs w:val="22"/>
        </w:rPr>
        <w:t xml:space="preserve">): </w:t>
      </w:r>
      <w:r w:rsidR="005E4095" w:rsidRPr="00960FF4">
        <w:rPr>
          <w:sz w:val="22"/>
          <w:szCs w:val="22"/>
        </w:rPr>
        <w:t xml:space="preserve">Имущество </w:t>
      </w:r>
      <w:r w:rsidR="000212E7" w:rsidRPr="000212E7">
        <w:rPr>
          <w:sz w:val="22"/>
          <w:szCs w:val="22"/>
        </w:rPr>
        <w:t>ООО «СИТИ-МОЛЛ Инвест»</w:t>
      </w:r>
      <w:r w:rsidR="007F46AC">
        <w:rPr>
          <w:sz w:val="22"/>
          <w:szCs w:val="22"/>
        </w:rPr>
        <w:t>.</w:t>
      </w:r>
    </w:p>
    <w:p w14:paraId="376A97C7" w14:textId="77777777" w:rsidR="00F74C4A" w:rsidRDefault="00F74C4A">
      <w:pPr>
        <w:jc w:val="center"/>
        <w:rPr>
          <w:b/>
          <w:bCs/>
          <w:sz w:val="22"/>
          <w:szCs w:val="22"/>
        </w:rPr>
      </w:pPr>
    </w:p>
    <w:p w14:paraId="0F4D7AD9" w14:textId="77777777" w:rsidR="00566253" w:rsidRPr="00960FF4" w:rsidRDefault="00566253">
      <w:pPr>
        <w:jc w:val="center"/>
        <w:rPr>
          <w:sz w:val="22"/>
          <w:szCs w:val="22"/>
        </w:rPr>
      </w:pPr>
      <w:r w:rsidRPr="00960FF4">
        <w:rPr>
          <w:b/>
          <w:bCs/>
          <w:sz w:val="22"/>
          <w:szCs w:val="22"/>
        </w:rPr>
        <w:t>2. Порядок внесения задатка</w:t>
      </w:r>
    </w:p>
    <w:p w14:paraId="2A6E8A3C" w14:textId="77777777"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 xml:space="preserve">2.1. Задаток должен быть внесен Заявителем на указанный в п. 1.1 настоящего договора счет </w:t>
      </w:r>
      <w:r w:rsidRPr="00960FF4">
        <w:rPr>
          <w:color w:val="000000"/>
          <w:sz w:val="22"/>
          <w:szCs w:val="22"/>
        </w:rPr>
        <w:t>на дату составления протокола об определении участников торгов</w:t>
      </w:r>
      <w:r w:rsidRPr="00960FF4">
        <w:rPr>
          <w:sz w:val="22"/>
          <w:szCs w:val="22"/>
        </w:rPr>
        <w:t xml:space="preserve"> и считается внесенным с даты поступления всей суммы задатка на указанный счет. </w:t>
      </w:r>
    </w:p>
    <w:p w14:paraId="6DB9EA7F" w14:textId="77777777"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 xml:space="preserve">В случае не поступления суммы задатка в установленный срок обязательства Заявителя по внесению задатка считаются не выполненными. В этом случае Заявитель к участию в торгах </w:t>
      </w:r>
      <w:r w:rsidRPr="00960FF4">
        <w:rPr>
          <w:bCs/>
          <w:iCs/>
          <w:sz w:val="22"/>
          <w:szCs w:val="22"/>
        </w:rPr>
        <w:t xml:space="preserve">не допускается.  </w:t>
      </w:r>
      <w:r w:rsidRPr="00960FF4">
        <w:rPr>
          <w:sz w:val="22"/>
          <w:szCs w:val="22"/>
        </w:rPr>
        <w:t xml:space="preserve">Документом, подтверждающим внесение или невнесение Заявителем задатка, является выписка из чета, указанного в п. 1.1 настоящего договора. </w:t>
      </w:r>
    </w:p>
    <w:p w14:paraId="10660E04" w14:textId="77777777"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2.2. Организатор торгов не вправе распоряжаться денежными средствами, поступившими на его счет в качестве задатка.</w:t>
      </w:r>
    </w:p>
    <w:p w14:paraId="363456F1" w14:textId="77777777" w:rsidR="00566253" w:rsidRPr="00960FF4" w:rsidRDefault="00566253">
      <w:pPr>
        <w:ind w:firstLine="567"/>
        <w:jc w:val="both"/>
        <w:rPr>
          <w:b/>
          <w:bCs/>
          <w:sz w:val="22"/>
          <w:szCs w:val="22"/>
        </w:rPr>
      </w:pPr>
      <w:r w:rsidRPr="00960FF4">
        <w:rPr>
          <w:sz w:val="22"/>
          <w:szCs w:val="22"/>
        </w:rPr>
        <w:t>2.3. На денежные средства, перечисленные в соответствии с настоящим договором, проценты не начисляются.</w:t>
      </w:r>
    </w:p>
    <w:p w14:paraId="10F82AD4" w14:textId="77777777" w:rsidR="00F74C4A" w:rsidRDefault="00F74C4A">
      <w:pPr>
        <w:jc w:val="center"/>
        <w:rPr>
          <w:b/>
          <w:bCs/>
          <w:sz w:val="22"/>
          <w:szCs w:val="22"/>
        </w:rPr>
      </w:pPr>
    </w:p>
    <w:p w14:paraId="1B8FC13D" w14:textId="77777777" w:rsidR="00566253" w:rsidRPr="00960FF4" w:rsidRDefault="00566253">
      <w:pPr>
        <w:jc w:val="center"/>
        <w:rPr>
          <w:sz w:val="22"/>
          <w:szCs w:val="22"/>
        </w:rPr>
      </w:pPr>
      <w:r w:rsidRPr="00960FF4">
        <w:rPr>
          <w:b/>
          <w:bCs/>
          <w:sz w:val="22"/>
          <w:szCs w:val="22"/>
        </w:rPr>
        <w:t>3. Порядок возврата и удержания задатка</w:t>
      </w:r>
    </w:p>
    <w:p w14:paraId="74F4F9CE" w14:textId="77777777"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3.1. Задаток возвращается в случаях и в сроки, которые установлены пунктами 3.2 – 3.6 настоящего договора путем перечисления суммы внесенного задатка на счет Заявителя.</w:t>
      </w:r>
    </w:p>
    <w:p w14:paraId="752039F6" w14:textId="77777777"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Заявитель обязан незамедлительно информировать Организатора торгов об изменении своих банковских реквизитов. 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Организатора торгов об изменении своих банковских реквизитов.</w:t>
      </w:r>
    </w:p>
    <w:p w14:paraId="705C8262" w14:textId="77777777" w:rsidR="00566253" w:rsidRPr="00960FF4" w:rsidRDefault="00566253">
      <w:pPr>
        <w:ind w:firstLine="540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3.2. В случае, если Заявитель не будет допущен к участию в торгах, Организатор торгов обязуется возвратить сумму внесенного Заявителем задатка в течение 5 (пяти) дней с даты утверждения Организатором торгов Протокола об определении участников торгов.</w:t>
      </w:r>
    </w:p>
    <w:p w14:paraId="2802D8B9" w14:textId="77777777"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3.3. В случае, если Заявитель участвовал в торгах, но не выиграл их, Организатор торгов обязуется возвратить сумму внесенного Заявителем задатка в течение 5 (пяти) дней со дня утверждения Протокола о результатах проведения торгов.</w:t>
      </w:r>
    </w:p>
    <w:p w14:paraId="1040F312" w14:textId="77777777"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 xml:space="preserve">3.4. В случае отзыва Заявителем заявки на участие в торгах до момента приобретения им статуса участника торгов Организатор торгов обязуется возвратить сумму внесенного Заявителем задатка в </w:t>
      </w:r>
      <w:r w:rsidRPr="00960FF4">
        <w:rPr>
          <w:sz w:val="22"/>
          <w:szCs w:val="22"/>
        </w:rPr>
        <w:lastRenderedPageBreak/>
        <w:t>течение 5 (пяти) дней со дня поступления Организатору торгов от Заявителя уведомления об отзыве заявки.</w:t>
      </w:r>
    </w:p>
    <w:p w14:paraId="26B9C66B" w14:textId="77777777"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3.5. В случае признания торгов несостоявшимися Организатор торгов обязуется возвратить сумму внесенного Заявителем задатка в течение 5 (пяти) дней со дня принятия решения о признании торгов несостоявшимися.</w:t>
      </w:r>
    </w:p>
    <w:p w14:paraId="3FFDB849" w14:textId="77777777" w:rsidR="007763B1" w:rsidRDefault="007763B1" w:rsidP="007763B1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3.6. В случае отмены торгов Организатор торгов возвращает сумму внесенного Заявителем задатка в течение 5 (пяти) рабочих дней со дня принятия решения об отмене торгов.</w:t>
      </w:r>
    </w:p>
    <w:p w14:paraId="039391F4" w14:textId="77777777" w:rsidR="007763B1" w:rsidRPr="00960FF4" w:rsidRDefault="007763B1" w:rsidP="007763B1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3.7. </w:t>
      </w:r>
      <w:r w:rsidRPr="0067535D">
        <w:rPr>
          <w:sz w:val="22"/>
          <w:szCs w:val="22"/>
        </w:rPr>
        <w:t>Банковская комиссия, возникающая в связи с возвратом задатка участнику торгов, удерживаются Организатором из суммы задатка участника в соответствии с размером комиссии согласно тарифам банка, установленным для таких перечислений</w:t>
      </w:r>
      <w:r>
        <w:rPr>
          <w:sz w:val="22"/>
          <w:szCs w:val="22"/>
        </w:rPr>
        <w:t>.</w:t>
      </w:r>
    </w:p>
    <w:p w14:paraId="4F52F16A" w14:textId="77777777" w:rsidR="007763B1" w:rsidRPr="00960FF4" w:rsidRDefault="007763B1" w:rsidP="007763B1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</w:t>
      </w:r>
      <w:r>
        <w:rPr>
          <w:sz w:val="22"/>
          <w:szCs w:val="22"/>
        </w:rPr>
        <w:t>8</w:t>
      </w:r>
      <w:r w:rsidRPr="00960FF4">
        <w:rPr>
          <w:sz w:val="22"/>
          <w:szCs w:val="22"/>
        </w:rPr>
        <w:t xml:space="preserve">. Внесенный задаток </w:t>
      </w:r>
      <w:r w:rsidRPr="00960FF4">
        <w:rPr>
          <w:bCs/>
          <w:sz w:val="22"/>
          <w:szCs w:val="22"/>
        </w:rPr>
        <w:t>не возвращается</w:t>
      </w:r>
      <w:r w:rsidRPr="00960FF4">
        <w:rPr>
          <w:sz w:val="22"/>
          <w:szCs w:val="22"/>
        </w:rPr>
        <w:t xml:space="preserve"> в случае, если Заявитель, признанный победителем торгов: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2"/>
        <w:gridCol w:w="8959"/>
      </w:tblGrid>
      <w:tr w:rsidR="007763B1" w:rsidRPr="00960FF4" w14:paraId="6016A1FF" w14:textId="77777777" w:rsidTr="004275D8">
        <w:tc>
          <w:tcPr>
            <w:tcW w:w="992" w:type="dxa"/>
            <w:shd w:val="clear" w:color="auto" w:fill="auto"/>
          </w:tcPr>
          <w:p w14:paraId="3C045D0E" w14:textId="77777777" w:rsidR="007763B1" w:rsidRPr="00960FF4" w:rsidRDefault="007763B1" w:rsidP="004275D8">
            <w:pPr>
              <w:ind w:left="567"/>
              <w:jc w:val="center"/>
              <w:rPr>
                <w:sz w:val="22"/>
                <w:szCs w:val="22"/>
              </w:rPr>
            </w:pPr>
            <w:r w:rsidRPr="00960FF4">
              <w:rPr>
                <w:sz w:val="22"/>
                <w:szCs w:val="22"/>
              </w:rPr>
              <w:t>-</w:t>
            </w:r>
          </w:p>
        </w:tc>
        <w:tc>
          <w:tcPr>
            <w:tcW w:w="8959" w:type="dxa"/>
            <w:shd w:val="clear" w:color="auto" w:fill="auto"/>
            <w:vAlign w:val="bottom"/>
          </w:tcPr>
          <w:p w14:paraId="0E72AAFF" w14:textId="77777777" w:rsidR="007763B1" w:rsidRPr="00960FF4" w:rsidRDefault="007763B1" w:rsidP="004275D8">
            <w:pPr>
              <w:jc w:val="both"/>
              <w:rPr>
                <w:sz w:val="22"/>
                <w:szCs w:val="22"/>
              </w:rPr>
            </w:pPr>
            <w:r w:rsidRPr="00960FF4">
              <w:rPr>
                <w:sz w:val="22"/>
                <w:szCs w:val="22"/>
              </w:rPr>
              <w:t>уклонится от заключения Договора купли-продажи имущества;</w:t>
            </w:r>
          </w:p>
        </w:tc>
      </w:tr>
      <w:tr w:rsidR="007763B1" w:rsidRPr="00960FF4" w14:paraId="67BDF4CA" w14:textId="77777777" w:rsidTr="004275D8">
        <w:tc>
          <w:tcPr>
            <w:tcW w:w="992" w:type="dxa"/>
            <w:shd w:val="clear" w:color="auto" w:fill="auto"/>
          </w:tcPr>
          <w:p w14:paraId="5F5197AA" w14:textId="77777777" w:rsidR="007763B1" w:rsidRPr="00960FF4" w:rsidRDefault="007763B1" w:rsidP="004275D8">
            <w:pPr>
              <w:ind w:left="567"/>
              <w:jc w:val="center"/>
              <w:rPr>
                <w:sz w:val="22"/>
                <w:szCs w:val="22"/>
              </w:rPr>
            </w:pPr>
            <w:r w:rsidRPr="00960FF4">
              <w:rPr>
                <w:sz w:val="22"/>
                <w:szCs w:val="22"/>
              </w:rPr>
              <w:t>-</w:t>
            </w:r>
          </w:p>
        </w:tc>
        <w:tc>
          <w:tcPr>
            <w:tcW w:w="8959" w:type="dxa"/>
            <w:shd w:val="clear" w:color="auto" w:fill="auto"/>
            <w:vAlign w:val="bottom"/>
          </w:tcPr>
          <w:p w14:paraId="58344167" w14:textId="77777777" w:rsidR="007763B1" w:rsidRPr="00960FF4" w:rsidRDefault="007763B1" w:rsidP="004275D8">
            <w:pPr>
              <w:jc w:val="both"/>
              <w:rPr>
                <w:sz w:val="22"/>
                <w:szCs w:val="22"/>
              </w:rPr>
            </w:pPr>
            <w:r w:rsidRPr="00960FF4">
              <w:rPr>
                <w:sz w:val="22"/>
                <w:szCs w:val="22"/>
              </w:rPr>
              <w:t>уклонится от оплаты продаваемого на торгах имущества.</w:t>
            </w:r>
          </w:p>
        </w:tc>
      </w:tr>
    </w:tbl>
    <w:p w14:paraId="7D64EA8E" w14:textId="77777777" w:rsidR="007763B1" w:rsidRPr="00960FF4" w:rsidRDefault="007763B1" w:rsidP="007763B1">
      <w:pPr>
        <w:ind w:firstLine="567"/>
        <w:jc w:val="both"/>
        <w:rPr>
          <w:b/>
          <w:bCs/>
          <w:sz w:val="22"/>
          <w:szCs w:val="22"/>
        </w:rPr>
      </w:pPr>
      <w:r w:rsidRPr="00960FF4">
        <w:rPr>
          <w:sz w:val="22"/>
          <w:szCs w:val="22"/>
        </w:rPr>
        <w:t>3.</w:t>
      </w:r>
      <w:r>
        <w:rPr>
          <w:sz w:val="22"/>
          <w:szCs w:val="22"/>
        </w:rPr>
        <w:t>9</w:t>
      </w:r>
      <w:r w:rsidRPr="00960FF4">
        <w:rPr>
          <w:sz w:val="22"/>
          <w:szCs w:val="22"/>
        </w:rPr>
        <w:t>. Внесенный Заявителем задаток засчитывается в счет оплаты приобретаемого на торгах имущества при подписании в установленном порядке Договора купли-продажи имущества.</w:t>
      </w:r>
    </w:p>
    <w:p w14:paraId="23874F7C" w14:textId="77777777" w:rsidR="00F74C4A" w:rsidRDefault="00F74C4A">
      <w:pPr>
        <w:jc w:val="center"/>
        <w:rPr>
          <w:b/>
          <w:bCs/>
          <w:sz w:val="22"/>
          <w:szCs w:val="22"/>
        </w:rPr>
      </w:pPr>
    </w:p>
    <w:p w14:paraId="1901124E" w14:textId="77777777" w:rsidR="00566253" w:rsidRPr="00960FF4" w:rsidRDefault="00566253">
      <w:pPr>
        <w:jc w:val="center"/>
        <w:rPr>
          <w:sz w:val="22"/>
          <w:szCs w:val="22"/>
        </w:rPr>
      </w:pPr>
      <w:r w:rsidRPr="00960FF4">
        <w:rPr>
          <w:b/>
          <w:bCs/>
          <w:sz w:val="22"/>
          <w:szCs w:val="22"/>
        </w:rPr>
        <w:t>4. Срок действия настоящего договора</w:t>
      </w:r>
    </w:p>
    <w:p w14:paraId="5927EE09" w14:textId="77777777"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4.1. 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14:paraId="6BE3B5D8" w14:textId="77777777" w:rsidR="00566253" w:rsidRPr="00960FF4" w:rsidRDefault="00566253">
      <w:pPr>
        <w:tabs>
          <w:tab w:val="center" w:pos="8363"/>
        </w:tabs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4.2. 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в Арбитражный суд города по месту нахождения ответчика по иску заинтересованной стороны.</w:t>
      </w:r>
    </w:p>
    <w:p w14:paraId="19C412DC" w14:textId="77777777" w:rsidR="00566253" w:rsidRPr="00960FF4" w:rsidRDefault="00566253">
      <w:pPr>
        <w:tabs>
          <w:tab w:val="center" w:pos="8363"/>
        </w:tabs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4.3. Настоящий договор составлен в 2 (двух) экземплярах, имеющих одинаковую юридическую силу, по одному для каждой из сторон.</w:t>
      </w:r>
    </w:p>
    <w:p w14:paraId="12145146" w14:textId="77777777" w:rsidR="00F74C4A" w:rsidRDefault="00F74C4A">
      <w:pPr>
        <w:ind w:firstLine="567"/>
        <w:jc w:val="center"/>
        <w:rPr>
          <w:b/>
          <w:bCs/>
          <w:sz w:val="22"/>
          <w:szCs w:val="22"/>
        </w:rPr>
      </w:pPr>
    </w:p>
    <w:p w14:paraId="307EAB9E" w14:textId="77777777" w:rsidR="00566253" w:rsidRPr="00960FF4" w:rsidRDefault="00566253">
      <w:pPr>
        <w:ind w:firstLine="567"/>
        <w:jc w:val="center"/>
        <w:rPr>
          <w:b/>
          <w:bCs/>
          <w:sz w:val="22"/>
          <w:szCs w:val="22"/>
        </w:rPr>
      </w:pPr>
      <w:r w:rsidRPr="00960FF4">
        <w:rPr>
          <w:b/>
          <w:bCs/>
          <w:sz w:val="22"/>
          <w:szCs w:val="22"/>
        </w:rPr>
        <w:t>5. Реквизиты сторон</w:t>
      </w:r>
    </w:p>
    <w:p w14:paraId="573585A1" w14:textId="65C42C7C" w:rsidR="00DC785D" w:rsidRPr="00960FF4" w:rsidRDefault="00DC785D" w:rsidP="000354A1">
      <w:pPr>
        <w:rPr>
          <w:sz w:val="22"/>
          <w:szCs w:val="22"/>
        </w:rPr>
      </w:pPr>
      <w:r w:rsidRPr="00960FF4">
        <w:rPr>
          <w:b/>
          <w:bCs/>
          <w:sz w:val="22"/>
          <w:szCs w:val="22"/>
        </w:rPr>
        <w:t xml:space="preserve">5.1. Организатор торгов: </w:t>
      </w:r>
    </w:p>
    <w:p w14:paraId="3B5458AA" w14:textId="746D1141" w:rsidR="00566253" w:rsidRDefault="000354A1" w:rsidP="00C52E68">
      <w:pPr>
        <w:rPr>
          <w:sz w:val="22"/>
          <w:szCs w:val="22"/>
        </w:rPr>
      </w:pPr>
      <w:r w:rsidRPr="000354A1">
        <w:rPr>
          <w:sz w:val="22"/>
          <w:szCs w:val="22"/>
        </w:rPr>
        <w:t>ООО «СИТИ-МОЛЛ Инвест» (ИНН 4253005913, ОГРН 1124253001399, адрес: 654080, Кемеровская обл. - Кузбасс, г. Новокузнецк, улица Кирова, д.55, офис 3408) в лице конкурсного управляющего Патрушевой Марии Сергеевны (ИНН 782613779492) «Организатор торгов», действующий на основании Определения Арбитражного суда Кемеровской области по делу №А27-25993/2020 от 21.06.2023г</w:t>
      </w:r>
    </w:p>
    <w:p w14:paraId="743DE6CC" w14:textId="77777777" w:rsidR="000354A1" w:rsidRPr="000354A1" w:rsidRDefault="000354A1" w:rsidP="000354A1">
      <w:pPr>
        <w:rPr>
          <w:sz w:val="22"/>
          <w:szCs w:val="22"/>
        </w:rPr>
      </w:pPr>
      <w:r w:rsidRPr="000354A1">
        <w:rPr>
          <w:sz w:val="22"/>
          <w:szCs w:val="22"/>
        </w:rPr>
        <w:t>Наименование: ОБЩЕСТВО С ОГРАНИЧЕННОЙ ОТВЕТСТВЕННОСТЬЮ "СИТИ-МОЛЛ ИНВЕСТ"</w:t>
      </w:r>
    </w:p>
    <w:p w14:paraId="05CC22A3" w14:textId="77777777" w:rsidR="000354A1" w:rsidRPr="000354A1" w:rsidRDefault="000354A1" w:rsidP="000354A1">
      <w:pPr>
        <w:rPr>
          <w:sz w:val="22"/>
          <w:szCs w:val="22"/>
        </w:rPr>
      </w:pPr>
      <w:r w:rsidRPr="000354A1">
        <w:rPr>
          <w:sz w:val="22"/>
          <w:szCs w:val="22"/>
        </w:rPr>
        <w:t>Адрес: УЛИЦА КИРОВА (ЦЕНТРАЛЬНЫЙ Р-Н), Д. Д. 55, КВ./ОФ. ОФИС 3408, КЕМЕРОВСКАЯ ОБЛАСТЬ - КУЗБАСС, Г. НОВОКУЗНЕЦК</w:t>
      </w:r>
    </w:p>
    <w:p w14:paraId="03598AE1" w14:textId="77777777" w:rsidR="000354A1" w:rsidRPr="000354A1" w:rsidRDefault="000354A1" w:rsidP="000354A1">
      <w:pPr>
        <w:rPr>
          <w:sz w:val="22"/>
          <w:szCs w:val="22"/>
        </w:rPr>
      </w:pPr>
      <w:r w:rsidRPr="000354A1">
        <w:rPr>
          <w:sz w:val="22"/>
          <w:szCs w:val="22"/>
        </w:rPr>
        <w:t>Номер счёта: 40702810923070005206</w:t>
      </w:r>
    </w:p>
    <w:p w14:paraId="1D318E0A" w14:textId="77777777" w:rsidR="000354A1" w:rsidRPr="000354A1" w:rsidRDefault="000354A1" w:rsidP="000354A1">
      <w:pPr>
        <w:rPr>
          <w:sz w:val="22"/>
          <w:szCs w:val="22"/>
        </w:rPr>
      </w:pPr>
      <w:r w:rsidRPr="000354A1">
        <w:rPr>
          <w:sz w:val="22"/>
          <w:szCs w:val="22"/>
        </w:rPr>
        <w:t>Валюта: РОССИЙСКИЙ РУБЛЬ</w:t>
      </w:r>
    </w:p>
    <w:p w14:paraId="1122E73C" w14:textId="77777777" w:rsidR="000354A1" w:rsidRPr="000354A1" w:rsidRDefault="000354A1" w:rsidP="000354A1">
      <w:pPr>
        <w:rPr>
          <w:sz w:val="22"/>
          <w:szCs w:val="22"/>
        </w:rPr>
      </w:pPr>
      <w:r w:rsidRPr="000354A1">
        <w:rPr>
          <w:sz w:val="22"/>
          <w:szCs w:val="22"/>
        </w:rPr>
        <w:t>ИНН: 4253005913</w:t>
      </w:r>
    </w:p>
    <w:p w14:paraId="030D94DC" w14:textId="77777777" w:rsidR="000354A1" w:rsidRPr="000354A1" w:rsidRDefault="000354A1" w:rsidP="000354A1">
      <w:pPr>
        <w:rPr>
          <w:sz w:val="22"/>
          <w:szCs w:val="22"/>
        </w:rPr>
      </w:pPr>
      <w:r w:rsidRPr="000354A1">
        <w:rPr>
          <w:sz w:val="22"/>
          <w:szCs w:val="22"/>
        </w:rPr>
        <w:t>КПП: 421701001</w:t>
      </w:r>
    </w:p>
    <w:p w14:paraId="3B1467E8" w14:textId="77777777" w:rsidR="000354A1" w:rsidRPr="000354A1" w:rsidRDefault="000354A1" w:rsidP="000354A1">
      <w:pPr>
        <w:rPr>
          <w:sz w:val="22"/>
          <w:szCs w:val="22"/>
        </w:rPr>
      </w:pPr>
      <w:r w:rsidRPr="000354A1">
        <w:rPr>
          <w:sz w:val="22"/>
          <w:szCs w:val="22"/>
        </w:rPr>
        <w:t>Банк: ФИЛИАЛ «НОВОСИБИРСКИЙ» АО «АЛЬФА-БАНК»</w:t>
      </w:r>
    </w:p>
    <w:p w14:paraId="18E2FAAA" w14:textId="77777777" w:rsidR="000354A1" w:rsidRPr="000354A1" w:rsidRDefault="000354A1" w:rsidP="000354A1">
      <w:pPr>
        <w:rPr>
          <w:sz w:val="22"/>
          <w:szCs w:val="22"/>
        </w:rPr>
      </w:pPr>
      <w:r w:rsidRPr="000354A1">
        <w:rPr>
          <w:sz w:val="22"/>
          <w:szCs w:val="22"/>
        </w:rPr>
        <w:t>Корреспондентский счёт: 30101810600000000774</w:t>
      </w:r>
    </w:p>
    <w:p w14:paraId="173BE50D" w14:textId="56B70BE5" w:rsidR="000354A1" w:rsidRPr="00960FF4" w:rsidRDefault="000354A1" w:rsidP="000354A1">
      <w:pPr>
        <w:rPr>
          <w:sz w:val="22"/>
          <w:szCs w:val="22"/>
        </w:rPr>
      </w:pPr>
      <w:r w:rsidRPr="000354A1">
        <w:rPr>
          <w:sz w:val="22"/>
          <w:szCs w:val="22"/>
        </w:rPr>
        <w:t>БИК: 045004774</w:t>
      </w:r>
    </w:p>
    <w:p w14:paraId="2DDA502B" w14:textId="77777777" w:rsidR="00C52E68" w:rsidRDefault="00C52E68" w:rsidP="00C52E68">
      <w:pPr>
        <w:rPr>
          <w:b/>
          <w:bCs/>
          <w:sz w:val="22"/>
          <w:szCs w:val="22"/>
        </w:rPr>
      </w:pPr>
    </w:p>
    <w:p w14:paraId="2B42565E" w14:textId="77777777" w:rsidR="00566253" w:rsidRDefault="00566253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5.2. Заявитель:</w:t>
      </w:r>
    </w:p>
    <w:p w14:paraId="2AF81856" w14:textId="77777777" w:rsidR="00566253" w:rsidRDefault="00566253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________________________________________________________________________________</w:t>
      </w:r>
    </w:p>
    <w:p w14:paraId="0ACA59F6" w14:textId="77777777" w:rsidR="00566253" w:rsidRDefault="00566253">
      <w:pPr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________________________________________________________________________________</w:t>
      </w:r>
    </w:p>
    <w:p w14:paraId="0FE9E71F" w14:textId="77777777" w:rsidR="00566253" w:rsidRDefault="00566253">
      <w:pPr>
        <w:ind w:firstLine="567"/>
        <w:rPr>
          <w:bCs/>
          <w:sz w:val="22"/>
          <w:szCs w:val="22"/>
        </w:rPr>
      </w:pPr>
    </w:p>
    <w:p w14:paraId="1B543EF2" w14:textId="77777777" w:rsidR="00566253" w:rsidRDefault="00566253">
      <w:pPr>
        <w:ind w:firstLine="567"/>
        <w:rPr>
          <w:bCs/>
          <w:sz w:val="22"/>
          <w:szCs w:val="22"/>
        </w:rPr>
      </w:pPr>
    </w:p>
    <w:p w14:paraId="09FF839D" w14:textId="77777777" w:rsidR="00566253" w:rsidRDefault="00566253">
      <w:pPr>
        <w:ind w:firstLine="567"/>
        <w:rPr>
          <w:bCs/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52"/>
        <w:gridCol w:w="4984"/>
      </w:tblGrid>
      <w:tr w:rsidR="00566253" w14:paraId="5BA47F0B" w14:textId="77777777">
        <w:tc>
          <w:tcPr>
            <w:tcW w:w="4952" w:type="dxa"/>
            <w:shd w:val="clear" w:color="auto" w:fill="auto"/>
          </w:tcPr>
          <w:p w14:paraId="2A68CC44" w14:textId="77777777" w:rsidR="00566253" w:rsidRDefault="0056625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Организатор торгов</w:t>
            </w:r>
          </w:p>
          <w:p w14:paraId="11712951" w14:textId="77777777" w:rsidR="00566253" w:rsidRDefault="00566253">
            <w:pPr>
              <w:rPr>
                <w:b/>
                <w:bCs/>
                <w:sz w:val="22"/>
                <w:szCs w:val="22"/>
              </w:rPr>
            </w:pPr>
          </w:p>
          <w:p w14:paraId="3D4ACF62" w14:textId="77777777" w:rsidR="00566253" w:rsidRDefault="00566253">
            <w:pPr>
              <w:rPr>
                <w:b/>
                <w:bCs/>
                <w:sz w:val="22"/>
                <w:szCs w:val="22"/>
              </w:rPr>
            </w:pPr>
          </w:p>
          <w:p w14:paraId="7A02BCF6" w14:textId="77777777" w:rsidR="00566253" w:rsidRDefault="00566253">
            <w:pPr>
              <w:rPr>
                <w:b/>
                <w:bCs/>
                <w:sz w:val="22"/>
                <w:szCs w:val="22"/>
              </w:rPr>
            </w:pPr>
          </w:p>
          <w:p w14:paraId="56182BD1" w14:textId="5D84EA28" w:rsidR="00566253" w:rsidRDefault="00566253" w:rsidP="00C52E68">
            <w:pPr>
              <w:rPr>
                <w:b/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___________________/ </w:t>
            </w:r>
            <w:r w:rsidR="000354A1">
              <w:rPr>
                <w:b/>
                <w:bCs/>
                <w:sz w:val="22"/>
                <w:szCs w:val="22"/>
              </w:rPr>
              <w:t>Патрушева М.С.</w:t>
            </w:r>
            <w:bookmarkStart w:id="1" w:name="_GoBack"/>
            <w:bookmarkEnd w:id="1"/>
            <w:r w:rsidR="00C52E68" w:rsidRPr="00C52E68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/</w:t>
            </w:r>
          </w:p>
        </w:tc>
        <w:tc>
          <w:tcPr>
            <w:tcW w:w="4984" w:type="dxa"/>
            <w:shd w:val="clear" w:color="auto" w:fill="auto"/>
          </w:tcPr>
          <w:p w14:paraId="7855D3E7" w14:textId="77777777" w:rsidR="00566253" w:rsidRDefault="00566253">
            <w:pPr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Заявитель</w:t>
            </w:r>
          </w:p>
          <w:p w14:paraId="0FAF431A" w14:textId="77777777" w:rsidR="00566253" w:rsidRDefault="00566253">
            <w:pPr>
              <w:rPr>
                <w:bCs/>
                <w:sz w:val="22"/>
                <w:szCs w:val="22"/>
              </w:rPr>
            </w:pPr>
          </w:p>
          <w:p w14:paraId="51ADEB6D" w14:textId="77777777" w:rsidR="00566253" w:rsidRDefault="00566253">
            <w:pPr>
              <w:rPr>
                <w:bCs/>
                <w:sz w:val="22"/>
                <w:szCs w:val="22"/>
              </w:rPr>
            </w:pPr>
          </w:p>
          <w:p w14:paraId="182D8A2B" w14:textId="77777777" w:rsidR="00566253" w:rsidRDefault="00566253">
            <w:pPr>
              <w:rPr>
                <w:bCs/>
                <w:sz w:val="22"/>
                <w:szCs w:val="22"/>
              </w:rPr>
            </w:pPr>
          </w:p>
          <w:p w14:paraId="261A57BC" w14:textId="77777777" w:rsidR="00566253" w:rsidRDefault="00566253">
            <w:r>
              <w:rPr>
                <w:bCs/>
                <w:sz w:val="22"/>
                <w:szCs w:val="22"/>
              </w:rPr>
              <w:t>_________________/_____________/</w:t>
            </w:r>
          </w:p>
        </w:tc>
      </w:tr>
    </w:tbl>
    <w:p w14:paraId="50AAA83B" w14:textId="77777777" w:rsidR="00566253" w:rsidRDefault="00566253">
      <w:pPr>
        <w:tabs>
          <w:tab w:val="left" w:pos="5103"/>
        </w:tabs>
        <w:rPr>
          <w:bCs/>
          <w:sz w:val="22"/>
          <w:szCs w:val="22"/>
        </w:rPr>
      </w:pPr>
    </w:p>
    <w:p w14:paraId="3E04B41A" w14:textId="77777777" w:rsidR="00566253" w:rsidRDefault="00566253">
      <w:pPr>
        <w:tabs>
          <w:tab w:val="left" w:pos="5103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>м.п.</w:t>
      </w:r>
      <w:r>
        <w:rPr>
          <w:bCs/>
          <w:sz w:val="22"/>
          <w:szCs w:val="22"/>
        </w:rPr>
        <w:tab/>
        <w:t xml:space="preserve">м.п. </w:t>
      </w:r>
    </w:p>
    <w:p w14:paraId="557E2D06" w14:textId="77777777" w:rsidR="00566253" w:rsidRDefault="00566253">
      <w:pPr>
        <w:ind w:firstLine="567"/>
        <w:rPr>
          <w:bCs/>
          <w:sz w:val="22"/>
          <w:szCs w:val="22"/>
        </w:rPr>
      </w:pPr>
    </w:p>
    <w:p w14:paraId="64922861" w14:textId="77777777" w:rsidR="00566253" w:rsidRDefault="00566253">
      <w:pPr>
        <w:shd w:val="clear" w:color="auto" w:fill="FFFFFF"/>
        <w:autoSpaceDE w:val="0"/>
        <w:ind w:firstLine="567"/>
        <w:jc w:val="center"/>
        <w:rPr>
          <w:sz w:val="22"/>
          <w:szCs w:val="22"/>
        </w:rPr>
      </w:pPr>
    </w:p>
    <w:sectPr w:rsidR="00566253">
      <w:pgSz w:w="11906" w:h="16838"/>
      <w:pgMar w:top="426" w:right="866" w:bottom="1134" w:left="1320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405" w:hanging="405"/>
      </w:pPr>
      <w:rPr>
        <w:rFonts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05" w:hanging="405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  <w:sz w:val="22"/>
        <w:szCs w:val="22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296"/>
    <w:rsid w:val="000212E7"/>
    <w:rsid w:val="000354A1"/>
    <w:rsid w:val="00067057"/>
    <w:rsid w:val="000A3A03"/>
    <w:rsid w:val="0013263E"/>
    <w:rsid w:val="00151D6D"/>
    <w:rsid w:val="00175AE1"/>
    <w:rsid w:val="001F0DAE"/>
    <w:rsid w:val="002A2F56"/>
    <w:rsid w:val="00351F02"/>
    <w:rsid w:val="00374C52"/>
    <w:rsid w:val="003E57EF"/>
    <w:rsid w:val="00463DA1"/>
    <w:rsid w:val="004D183A"/>
    <w:rsid w:val="0050251A"/>
    <w:rsid w:val="00544E62"/>
    <w:rsid w:val="00566253"/>
    <w:rsid w:val="005E4095"/>
    <w:rsid w:val="00692616"/>
    <w:rsid w:val="006C4003"/>
    <w:rsid w:val="006E2958"/>
    <w:rsid w:val="007763B1"/>
    <w:rsid w:val="007A16B3"/>
    <w:rsid w:val="007A6B19"/>
    <w:rsid w:val="007C21D7"/>
    <w:rsid w:val="007F46AC"/>
    <w:rsid w:val="007F64CC"/>
    <w:rsid w:val="00842EF6"/>
    <w:rsid w:val="008619EC"/>
    <w:rsid w:val="00863D64"/>
    <w:rsid w:val="00935BAB"/>
    <w:rsid w:val="009529E7"/>
    <w:rsid w:val="00960FF4"/>
    <w:rsid w:val="009D6AEA"/>
    <w:rsid w:val="00AA3296"/>
    <w:rsid w:val="00B83CB1"/>
    <w:rsid w:val="00BB1568"/>
    <w:rsid w:val="00BC39A0"/>
    <w:rsid w:val="00C52E68"/>
    <w:rsid w:val="00CD6878"/>
    <w:rsid w:val="00DC785D"/>
    <w:rsid w:val="00E03C07"/>
    <w:rsid w:val="00E04A52"/>
    <w:rsid w:val="00E301C6"/>
    <w:rsid w:val="00E85CF5"/>
    <w:rsid w:val="00EB66DB"/>
    <w:rsid w:val="00F018B1"/>
    <w:rsid w:val="00F2512F"/>
    <w:rsid w:val="00F25F3B"/>
    <w:rsid w:val="00F72B4C"/>
    <w:rsid w:val="00F74C4A"/>
    <w:rsid w:val="00F93812"/>
    <w:rsid w:val="00FD107A"/>
    <w:rsid w:val="00FE21B5"/>
    <w:rsid w:val="00FF5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B20AE63"/>
  <w15:chartTrackingRefBased/>
  <w15:docId w15:val="{CFD9E625-6ECC-4979-A818-A74AE98EC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hint="default"/>
      <w:sz w:val="22"/>
      <w:szCs w:val="22"/>
    </w:rPr>
  </w:style>
  <w:style w:type="character" w:customStyle="1" w:styleId="WW8Num2z0">
    <w:name w:val="WW8Num2z0"/>
    <w:rPr>
      <w:rFonts w:hint="default"/>
    </w:rPr>
  </w:style>
  <w:style w:type="character" w:customStyle="1" w:styleId="WW8Num3z0">
    <w:name w:val="WW8Num3z0"/>
    <w:rPr>
      <w:rFonts w:hint="default"/>
      <w:b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  <w:color w:val="auto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  <w:color w:val="auto"/>
    </w:rPr>
  </w:style>
  <w:style w:type="character" w:customStyle="1" w:styleId="1">
    <w:name w:val="Основной шрифт абзаца1"/>
  </w:style>
  <w:style w:type="character" w:customStyle="1" w:styleId="a3">
    <w:name w:val="Цветовое выделение"/>
    <w:rPr>
      <w:b/>
      <w:bCs/>
      <w:color w:val="000080"/>
      <w:sz w:val="22"/>
      <w:szCs w:val="22"/>
    </w:rPr>
  </w:style>
  <w:style w:type="character" w:customStyle="1" w:styleId="2">
    <w:name w:val="Основной текст 2 Знак"/>
    <w:rPr>
      <w:sz w:val="24"/>
      <w:szCs w:val="24"/>
    </w:rPr>
  </w:style>
  <w:style w:type="paragraph" w:styleId="a4">
    <w:name w:val="Title"/>
    <w:basedOn w:val="a"/>
    <w:next w:val="a5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a5">
    <w:name w:val="Body Text"/>
    <w:basedOn w:val="a"/>
    <w:rPr>
      <w:sz w:val="22"/>
      <w:szCs w:val="20"/>
    </w:rPr>
  </w:style>
  <w:style w:type="paragraph" w:styleId="a6">
    <w:name w:val="List"/>
    <w:basedOn w:val="a5"/>
    <w:rPr>
      <w:rFonts w:cs="Lucida Sans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Lucida Sans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Lucida Sans"/>
    </w:rPr>
  </w:style>
  <w:style w:type="paragraph" w:customStyle="1" w:styleId="a7">
    <w:name w:val="Таблицы (моноширинный)"/>
    <w:basedOn w:val="a"/>
    <w:next w:val="a"/>
    <w:pPr>
      <w:widowControl w:val="0"/>
      <w:autoSpaceDE w:val="0"/>
      <w:jc w:val="both"/>
    </w:pPr>
    <w:rPr>
      <w:rFonts w:ascii="Courier New" w:hAnsi="Courier New" w:cs="Courier New"/>
      <w:sz w:val="22"/>
      <w:szCs w:val="22"/>
    </w:rPr>
  </w:style>
  <w:style w:type="paragraph" w:styleId="a8">
    <w:name w:val="Balloon Text"/>
    <w:basedOn w:val="a"/>
    <w:rPr>
      <w:rFonts w:ascii="Tahoma" w:hAnsi="Tahoma" w:cs="Tahoma"/>
      <w:sz w:val="16"/>
      <w:szCs w:val="16"/>
    </w:rPr>
  </w:style>
  <w:style w:type="paragraph" w:styleId="a9">
    <w:name w:val="foot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a">
    <w:name w:val="Body Text Indent"/>
    <w:basedOn w:val="a"/>
    <w:pPr>
      <w:spacing w:after="120"/>
      <w:ind w:left="283"/>
    </w:pPr>
  </w:style>
  <w:style w:type="paragraph" w:customStyle="1" w:styleId="12">
    <w:name w:val="Схема документа1"/>
    <w:basedOn w:val="a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b">
    <w:name w:val="Normal (Web)"/>
    <w:basedOn w:val="a"/>
    <w:pPr>
      <w:spacing w:before="240" w:after="240"/>
    </w:pPr>
  </w:style>
  <w:style w:type="paragraph" w:customStyle="1" w:styleId="21">
    <w:name w:val="Основной текст 21"/>
    <w:basedOn w:val="a"/>
    <w:pPr>
      <w:spacing w:after="120" w:line="480" w:lineRule="auto"/>
    </w:pPr>
    <w:rPr>
      <w:lang w:val="x-none"/>
    </w:rPr>
  </w:style>
  <w:style w:type="paragraph" w:customStyle="1" w:styleId="ac">
    <w:name w:val="Содержимое таблицы"/>
    <w:basedOn w:val="a"/>
    <w:pPr>
      <w:suppressLineNumbers/>
    </w:pPr>
  </w:style>
  <w:style w:type="paragraph" w:customStyle="1" w:styleId="ad">
    <w:name w:val="Заголовок таблицы"/>
    <w:basedOn w:val="ac"/>
    <w:pPr>
      <w:jc w:val="center"/>
    </w:pPr>
    <w:rPr>
      <w:b/>
      <w:bCs/>
    </w:rPr>
  </w:style>
  <w:style w:type="character" w:styleId="ae">
    <w:name w:val="Hyperlink"/>
    <w:uiPriority w:val="99"/>
    <w:unhideWhenUsed/>
    <w:rsid w:val="009529E7"/>
    <w:rPr>
      <w:color w:val="0563C1"/>
      <w:u w:val="single"/>
    </w:rPr>
  </w:style>
  <w:style w:type="character" w:styleId="af">
    <w:name w:val="Unresolved Mention"/>
    <w:basedOn w:val="a0"/>
    <w:uiPriority w:val="99"/>
    <w:semiHidden/>
    <w:unhideWhenUsed/>
    <w:rsid w:val="00EB66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970</Words>
  <Characters>5532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Соглашение</vt:lpstr>
    </vt:vector>
  </TitlesOfParts>
  <Company/>
  <LinksUpToDate>false</LinksUpToDate>
  <CharactersWithSpaces>6490</CharactersWithSpaces>
  <SharedDoc>false</SharedDoc>
  <HLinks>
    <vt:vector size="6" baseType="variant">
      <vt:variant>
        <vt:i4>131082</vt:i4>
      </vt:variant>
      <vt:variant>
        <vt:i4>0</vt:i4>
      </vt:variant>
      <vt:variant>
        <vt:i4>0</vt:i4>
      </vt:variant>
      <vt:variant>
        <vt:i4>5</vt:i4>
      </vt:variant>
      <vt:variant>
        <vt:lpwstr>http://electro-torgi.ru/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</dc:title>
  <dc:subject/>
  <dc:creator>1</dc:creator>
  <cp:keywords/>
  <cp:lastModifiedBy>Патрушева Мария</cp:lastModifiedBy>
  <cp:revision>4</cp:revision>
  <cp:lastPrinted>2013-05-22T08:28:00Z</cp:lastPrinted>
  <dcterms:created xsi:type="dcterms:W3CDTF">2023-09-27T11:20:00Z</dcterms:created>
  <dcterms:modified xsi:type="dcterms:W3CDTF">2023-09-27T11:37:00Z</dcterms:modified>
</cp:coreProperties>
</file>