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по аукциону № </w:t>
      </w:r>
      <w:bookmarkStart w:name="НомерАукцион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000398.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14</w:t>
      </w:r>
      <w:r>
        <w:rPr>
          <w:b w:val="1"/>
          <w:bCs w:val="1"/>
          <w:sz w:val="24"/>
          <w:szCs w:val="24"/>
          <w:rtl w:val="0"/>
          <w:lang w:val="ru-RU"/>
        </w:rPr>
        <w:t>.09.2023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убличном предложении</w:t>
      </w:r>
      <w:r>
        <w:rPr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№ </w:t>
      </w:r>
      <w:bookmarkStart w:name="НомерАукцион_1" w:id="2"/>
      <w:bookmarkEnd w:id="2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000398.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76"/>
        <w:gridCol w:w="7195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5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«Торги в форме публичного предложения по продаже имущества Баранов  Алексей  Михайлович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26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Организатор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финансовый управляющий Злобин Андрей Олегович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645053818369,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СНИЛС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137-904-120-58,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тел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8-927-223-91-87, zlobinmoscow@gmail.com),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член САУ «Авангард»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ОГРН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1027705031320,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7705479434,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адрес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105062,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Москва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Макаренко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5,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стр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.1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пом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1,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ком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8,9,10,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регистрационный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005),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действующий на основании решения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06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сентября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2018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года по делу №А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40-133123/2018-4-23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Ф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сообщает о продаже имущества должника посредством публичного предложения</w:t>
            </w:r>
          </w:p>
        </w:tc>
      </w:tr>
      <w:tr>
        <w:tblPrEx>
          <w:shd w:val="clear" w:color="auto" w:fill="ced7e7"/>
        </w:tblPrEx>
        <w:trPr>
          <w:trHeight w:val="20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публичного предложения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первым представил в установленный срок заявку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содержащую предложение о цене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которая не ниже начальной цены продажи имущества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установленной для определенного периода проведения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lang w:val="en-US"/>
              </w:rPr>
              <w:fldChar w:fldCharType="begin" w:fldLock="0"/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lang w:val="en-US"/>
              </w:rPr>
              <w:instrText xml:space="preserve"> HYPERLINK "http://eurtp.ru/"</w:instrText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lang w:val="en-US"/>
              </w:rPr>
              <w:fldChar w:fldCharType="separate" w:fldLock="0"/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rtl w:val="0"/>
                <w:lang w:val="en-US"/>
              </w:rPr>
              <w:t>http</w:t>
            </w:r>
            <w:r>
              <w:rPr>
                <w:rStyle w:val="Нет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://</w:t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rtl w:val="0"/>
                <w:lang w:val="en-US"/>
              </w:rPr>
              <w:t>eurtp</w:t>
            </w:r>
            <w:r>
              <w:rPr>
                <w:rStyle w:val="Нет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rtl w:val="0"/>
                <w:lang w:val="en-US"/>
              </w:rPr>
              <w:t>ru</w:t>
            </w:r>
            <w:r>
              <w:rPr>
                <w:rStyle w:val="Нет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/</w:t>
            </w:r>
            <w:r>
              <w:rPr/>
              <w:fldChar w:fldCharType="end" w:fldLock="0"/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05.06.2023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07.09.2023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17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04.06.2023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ced7e7"/>
        </w:tblPrEx>
        <w:trPr>
          <w:trHeight w:val="11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04.06.2023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ced7e7"/>
        </w:tblPrEx>
        <w:trPr>
          <w:trHeight w:val="14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04.06.2023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4"/>
        </w:numPr>
        <w:spacing w:line="240" w:lineRule="auto"/>
      </w:pPr>
    </w:p>
    <w:p>
      <w:pPr>
        <w:pStyle w:val="List Paragraph"/>
        <w:spacing w:line="240" w:lineRule="auto"/>
        <w:ind w:left="1068" w:firstLine="0"/>
        <w:rPr>
          <w:rStyle w:val="Нет"/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6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Злобин  Андрей  Олегович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645053818369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САУ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Авангард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8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Арбитражный суд города Москвы 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№А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40-133123/2018-4-23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</w:t>
            </w:r>
          </w:p>
        </w:tc>
      </w:tr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решение Арбитражного суда города Москвы от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сентября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2018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года по делу №А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40-133123/2018-4-23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10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11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Физическое лицо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Баранов  Алексей  Михайлович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771905968690</w:t>
            </w:r>
          </w:p>
        </w:tc>
      </w:tr>
      <w:tr>
        <w:tblPrEx>
          <w:shd w:val="clear" w:color="auto" w:fill="ced7e7"/>
        </w:tblPrEx>
        <w:trPr>
          <w:trHeight w:val="86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Подведение результатов торгов осуществляется на сайте электронной площадки в сети Интернет по адресу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после завершения торгов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течение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подписания Протокола финансовый управляющий направляет победителю торгов предложение заключить договор купли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получения указанного предложения финансового управляющего внесенный задаток ему не возвращается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Оплата в соответствии с договором купли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получатель Злобин Андрей Олегович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645053818369,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АО ЮниКредит Банк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119034,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Пречистенская наб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9,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30101810300000000545,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044525545,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7710030411,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счет №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40817810450011233664.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12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13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Злобин 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8-927-223-91-87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zlobinmoscow@gmail.com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14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1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bookmarkStart w:name="ЛотНазвание_1" w:id="3"/>
      <w:bookmarkEnd w:id="3"/>
      <w:r>
        <w:rPr>
          <w:rStyle w:val="Нет"/>
          <w:sz w:val="24"/>
          <w:szCs w:val="24"/>
          <w:rtl w:val="0"/>
          <w:lang w:val="ru-RU"/>
        </w:rPr>
        <w:t>Л</w:t>
      </w:r>
      <w:r>
        <w:rPr>
          <w:rStyle w:val="Нет"/>
          <w:sz w:val="24"/>
          <w:szCs w:val="24"/>
          <w:rtl w:val="0"/>
          <w:lang w:val="ru-RU"/>
        </w:rPr>
        <w:t xml:space="preserve">от </w:t>
      </w:r>
      <w:r>
        <w:rPr>
          <w:rStyle w:val="Нет"/>
          <w:sz w:val="24"/>
          <w:szCs w:val="24"/>
          <w:rtl w:val="0"/>
          <w:lang w:val="ru-RU"/>
        </w:rPr>
        <w:t xml:space="preserve">1. </w:t>
      </w:r>
      <w:bookmarkStart w:name="Лот_1" w:id="4"/>
      <w:bookmarkEnd w:id="4"/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9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– Ружье гладкоствольное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AUGUST SCHULER K.12x70,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1145/206.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250 000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двести пятьдесят тысяч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рублей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1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25 000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двадцать пять тысяч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рублей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89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Торги проводятся по электронному адресу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на электронной площадке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www.eurtp.ru.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Оператор электронной площадки ООО «Евразийская торговая площадка»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Ознакомиться с условиями торгов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перечнем документов для участников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характеристиками имущества можно в сети Интернет по адресу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: www.eurtp.ru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или по адресу г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Московская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85,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оф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. 2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05.06.2023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07.09.2023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23.07.2015.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Заявка на участие в торгах должна содержать также сведения о наличии или об отсутствии заинтересованности заявителя по отношению к должнику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кредиторам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финансовому управляющему и о характере этой заинтересованности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сведения об участии в капитале заявителя финансового управляющего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а также саморегулируемой организации арбитражных управляющих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членом или руководителем которой является финансовый управляющий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Кроме того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заявители должны представить документы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подтверждающие их соответствие требованиям Федерального закона от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13.12.1996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150-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ФЗ «Об оружии» и Постановления Правительства РФ от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21.07.1998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814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«О мерах по регулированию оборота гражданского и служебного оружия и патронов к нему на территории Российской Федерации»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В случае отсутствия соответствующих документов организатор торгов вправе отказать заявителю в участии в торгах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Документы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прилагаемые к заявке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представляются в форме электронных документов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подписанных электронной цифровой подписью заявителя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В случае представления одним заявителем двух и более заявок на участие в торгах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при условии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что представленные заявки не были им отозваны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при проведении торгов рассматривается только заявка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представленная первой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все иные представленные заявки возвращаются заявителю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Продажа имущества должника оформляется договором купли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продажи имущества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который заключает финансовый управляющий с победителем торгов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по Лотам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1, 2, 3 -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через специализированный оружейный Салон ООО «Лучник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Р»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«Огневой Рубеж»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расположенный по адресу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Горбунова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6,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корп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2, 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стр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1 (https://firing-line.ru/o-kompanii/). </w:t>
            </w:r>
          </w:p>
        </w:tc>
      </w:tr>
      <w:tr>
        <w:tblPrEx>
          <w:shd w:val="clear" w:color="auto" w:fill="ced7e7"/>
        </w:tblPrEx>
        <w:trPr>
          <w:trHeight w:val="9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– Ружье гладкоствольное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AUGUST SCHULER K.12x70,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1145/206.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250 000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двести пятьдесят тысяч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рублей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1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25 000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двадцать пять тысяч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рублей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0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250000,00</w:t>
            </w:r>
          </w:p>
        </w:tc>
      </w:tr>
      <w:tr>
        <w:tblPrEx>
          <w:shd w:val="clear" w:color="auto" w:fill="ced7e7"/>
        </w:tblPrEx>
        <w:trPr>
          <w:trHeight w:val="20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1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20%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Продажа имущества осуществляется с поэтапным понижением цены каждые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5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пять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календарных дней на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соответствующего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имущества по Лотам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1, 2, 3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имущества по Лоту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0,01%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получатель Злобин Андрей Олегович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645053818369,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АО ЮниКредит Банк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119034,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Пречистенская наб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9,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30101810300000000545,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044525545,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7710030411,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счет 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40817810450011233664,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Баранова 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Лот №»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11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получатель Злобин Андрей Олегович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645053818369,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АО ЮниКредит Банк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119034,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Пречистенская наб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9,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30101810300000000545,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044525545,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7710030411,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счет 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40817810450011233664,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Баранова 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Лот №»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rStyle w:val="Нет"/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rStyle w:val="apple-converted-space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" w:id="5"/>
      <w:bookmarkEnd w:id="5"/>
      <w:r>
        <w:rPr>
          <w:rStyle w:val="Нет"/>
          <w:sz w:val="24"/>
          <w:szCs w:val="24"/>
          <w:rtl w:val="0"/>
          <w:lang w:val="ru-RU"/>
        </w:rPr>
        <w:t>П</w:t>
      </w:r>
      <w:r>
        <w:rPr>
          <w:rStyle w:val="Нет"/>
          <w:sz w:val="24"/>
          <w:szCs w:val="24"/>
          <w:rtl w:val="0"/>
          <w:lang w:val="ru-RU"/>
        </w:rPr>
        <w:t xml:space="preserve">редложения </w:t>
      </w:r>
      <w:bookmarkStart w:name="Предложение_1" w:id="6"/>
      <w:bookmarkEnd w:id="6"/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92"/>
        <w:gridCol w:w="2393"/>
        <w:gridCol w:w="2393"/>
        <w:gridCol w:w="2393"/>
      </w:tblGrid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176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Швецов Дмитрий Анатольевич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-402721088888)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249855,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Россия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Калужская область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Дзержинский район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посёлок Товарково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Октябрьская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 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 18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64612,00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rStyle w:val="Нет"/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rStyle w:val="apple-converted-space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" w:id="7"/>
      <w:bookmarkEnd w:id="7"/>
      <w:r>
        <w:rPr>
          <w:rStyle w:val="Нет"/>
          <w:sz w:val="24"/>
          <w:szCs w:val="24"/>
          <w:rtl w:val="0"/>
          <w:lang w:val="ru-RU"/>
        </w:rPr>
        <w:t>П</w:t>
      </w:r>
      <w:r>
        <w:rPr>
          <w:rStyle w:val="Нет"/>
          <w:sz w:val="24"/>
          <w:szCs w:val="24"/>
          <w:rtl w:val="0"/>
          <w:lang w:val="ru-RU"/>
        </w:rPr>
        <w:t>обедителем публичного предложения по продаже имущества должника Баранова  Алексея  Михайловича</w:t>
      </w:r>
      <w:r>
        <w:rPr>
          <w:rStyle w:val="Нет"/>
          <w:sz w:val="24"/>
          <w:szCs w:val="24"/>
          <w:rtl w:val="0"/>
          <w:lang w:val="ru-RU"/>
        </w:rPr>
        <w:t xml:space="preserve">, </w:t>
      </w:r>
      <w:r>
        <w:rPr>
          <w:rStyle w:val="Нет"/>
          <w:sz w:val="24"/>
          <w:szCs w:val="24"/>
          <w:rtl w:val="0"/>
          <w:lang w:val="ru-RU"/>
        </w:rPr>
        <w:t xml:space="preserve">лот № </w:t>
      </w:r>
      <w:r>
        <w:rPr>
          <w:rStyle w:val="Нет"/>
          <w:sz w:val="24"/>
          <w:szCs w:val="24"/>
          <w:rtl w:val="0"/>
          <w:lang w:val="ru-RU"/>
        </w:rPr>
        <w:t xml:space="preserve">1, </w:t>
      </w:r>
      <w:r>
        <w:rPr>
          <w:rStyle w:val="Нет"/>
          <w:sz w:val="24"/>
          <w:szCs w:val="24"/>
          <w:rtl w:val="0"/>
          <w:lang w:val="ru-RU"/>
        </w:rPr>
        <w:t xml:space="preserve">является Швецов Дмитрий Анатольевич </w:t>
      </w:r>
      <w:r>
        <w:rPr>
          <w:rStyle w:val="Нет"/>
          <w:sz w:val="24"/>
          <w:szCs w:val="24"/>
          <w:rtl w:val="0"/>
          <w:lang w:val="ru-RU"/>
        </w:rPr>
        <w:t>(</w:t>
      </w:r>
      <w:r>
        <w:rPr>
          <w:rStyle w:val="Нет"/>
          <w:sz w:val="24"/>
          <w:szCs w:val="24"/>
          <w:rtl w:val="0"/>
          <w:lang w:val="ru-RU"/>
        </w:rPr>
        <w:t xml:space="preserve">ИНН </w:t>
      </w:r>
      <w:r>
        <w:rPr>
          <w:rStyle w:val="Нет"/>
          <w:sz w:val="24"/>
          <w:szCs w:val="24"/>
          <w:rtl w:val="0"/>
          <w:lang w:val="ru-RU"/>
        </w:rPr>
        <w:t>402721088888).</w:t>
      </w: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bookmarkStart w:name="ЛотНазвание_2" w:id="8"/>
      <w:bookmarkEnd w:id="8"/>
      <w:r>
        <w:rPr>
          <w:rStyle w:val="Нет"/>
          <w:sz w:val="24"/>
          <w:szCs w:val="24"/>
          <w:rtl w:val="0"/>
          <w:lang w:val="ru-RU"/>
        </w:rPr>
        <w:t>Л</w:t>
      </w:r>
      <w:r>
        <w:rPr>
          <w:rStyle w:val="Нет"/>
          <w:sz w:val="24"/>
          <w:szCs w:val="24"/>
          <w:rtl w:val="0"/>
          <w:lang w:val="ru-RU"/>
        </w:rPr>
        <w:t xml:space="preserve">от </w:t>
      </w:r>
      <w:r>
        <w:rPr>
          <w:rStyle w:val="Нет"/>
          <w:sz w:val="24"/>
          <w:szCs w:val="24"/>
          <w:rtl w:val="0"/>
          <w:lang w:val="ru-RU"/>
        </w:rPr>
        <w:t xml:space="preserve">2. </w:t>
      </w:r>
      <w:bookmarkStart w:name="Лот_2" w:id="9"/>
      <w:bookmarkEnd w:id="9"/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9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– Ружье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BERETTA AL 391 URIKA (12/76),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AA186490 AB179051.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90 000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девяносто тысяч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рублей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2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9 000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девять тысяч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рублей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89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Торги проводятся по электронному адресу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на электронной площадке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www.eurtp.ru.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Оператор электронной площадки ООО «Евразийская торговая площадка»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Ознакомиться с условиями торгов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перечнем документов для участников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характеристиками имущества можно в сети Интернет по адресу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: www.eurtp.ru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или по адресу г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Московская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85,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оф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. 2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05.06.2023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07.09.2023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23.07.2015.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Заявка на участие в торгах должна содержать также сведения о наличии или об отсутствии заинтересованности заявителя по отношению к должнику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кредиторам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финансовому управляющему и о характере этой заинтересованности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сведения об участии в капитале заявителя финансового управляющего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а также саморегулируемой организации арбитражных управляющих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членом или руководителем которой является финансовый управляющий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Кроме того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заявители должны представить документы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подтверждающие их соответствие требованиям Федерального закона от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13.12.1996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150-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ФЗ «Об оружии» и Постановления Правительства РФ от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21.07.1998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814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«О мерах по регулированию оборота гражданского и служебного оружия и патронов к нему на территории Российской Федерации»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В случае отсутствия соответствующих документов организатор торгов вправе отказать заявителю в участии в торгах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Документы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прилагаемые к заявке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представляются в форме электронных документов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подписанных электронной цифровой подписью заявителя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В случае представления одним заявителем двух и более заявок на участие в торгах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при условии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что представленные заявки не были им отозваны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при проведении торгов рассматривается только заявка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представленная первой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все иные представленные заявки возвращаются заявителю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Продажа имущества должника оформляется договором купли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продажи имущества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который заключает финансовый управляющий с победителем торгов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по Лотам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1, 2, 3 -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через специализированный оружейный Салон ООО «Лучник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Р»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«Огневой Рубеж»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расположенный по адресу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Горбунова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6,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корп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2, 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стр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1 (https://firing-line.ru/o-kompanii/). </w:t>
            </w:r>
          </w:p>
        </w:tc>
      </w:tr>
      <w:tr>
        <w:tblPrEx>
          <w:shd w:val="clear" w:color="auto" w:fill="ced7e7"/>
        </w:tblPrEx>
        <w:trPr>
          <w:trHeight w:val="9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– Ружье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BERETTA AL 391 URIKA (12/76),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AA186490 AB179051.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90 000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девяносто тысяч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рублей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2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9 000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девять тысяч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рублей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0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90000,00</w:t>
            </w:r>
          </w:p>
        </w:tc>
      </w:tr>
      <w:tr>
        <w:tblPrEx>
          <w:shd w:val="clear" w:color="auto" w:fill="ced7e7"/>
        </w:tblPrEx>
        <w:trPr>
          <w:trHeight w:val="20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1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20%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Продажа имущества осуществляется с поэтапным понижением цены каждые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5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пять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календарных дней на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соответствующего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имущества по Лотам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1, 2, 3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имущества по Лоту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0,01%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получатель Злобин Андрей Олегович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645053818369,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АО ЮниКредит Банк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119034,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Пречистенская наб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9,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30101810300000000545,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044525545,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7710030411,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счет 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40817810450011233664,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Баранова 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Лот №»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получатель Злобин Андрей Олегович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645053818369,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АО ЮниКредит Банк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119034,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Пречистенская наб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9,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30101810300000000545,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044525545,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7710030411,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счет 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40817810450011233664,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Баранова 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Лот №»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rStyle w:val="Нет"/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rStyle w:val="apple-converted-space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2" w:id="10"/>
      <w:bookmarkEnd w:id="10"/>
      <w:r>
        <w:rPr>
          <w:rStyle w:val="Нет"/>
          <w:sz w:val="24"/>
          <w:szCs w:val="24"/>
          <w:rtl w:val="0"/>
          <w:lang w:val="ru-RU"/>
        </w:rPr>
        <w:t>П</w:t>
      </w:r>
      <w:r>
        <w:rPr>
          <w:rStyle w:val="Нет"/>
          <w:sz w:val="24"/>
          <w:szCs w:val="24"/>
          <w:rtl w:val="0"/>
          <w:lang w:val="ru-RU"/>
        </w:rPr>
        <w:t xml:space="preserve">редложения </w:t>
      </w:r>
      <w:bookmarkStart w:name="Предложение_2" w:id="11"/>
      <w:bookmarkEnd w:id="11"/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92"/>
        <w:gridCol w:w="2393"/>
        <w:gridCol w:w="2393"/>
        <w:gridCol w:w="2393"/>
      </w:tblGrid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Дрокина Татьяна Алексанровна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-344814607349)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Краснодар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Степная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1/1,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2,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 192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36100,00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rStyle w:val="Нет"/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rStyle w:val="apple-converted-space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2" w:id="12"/>
      <w:bookmarkEnd w:id="12"/>
      <w:r>
        <w:rPr>
          <w:rStyle w:val="Нет"/>
          <w:sz w:val="24"/>
          <w:szCs w:val="24"/>
          <w:rtl w:val="0"/>
          <w:lang w:val="ru-RU"/>
        </w:rPr>
        <w:t>П</w:t>
      </w:r>
      <w:r>
        <w:rPr>
          <w:rStyle w:val="Нет"/>
          <w:sz w:val="24"/>
          <w:szCs w:val="24"/>
          <w:rtl w:val="0"/>
          <w:lang w:val="ru-RU"/>
        </w:rPr>
        <w:t>обедителем публичного предложения по продаже имущества должника Баранова  Алексея  Михайловича</w:t>
      </w:r>
      <w:r>
        <w:rPr>
          <w:rStyle w:val="Нет"/>
          <w:sz w:val="24"/>
          <w:szCs w:val="24"/>
          <w:rtl w:val="0"/>
          <w:lang w:val="ru-RU"/>
        </w:rPr>
        <w:t xml:space="preserve">, </w:t>
      </w:r>
      <w:r>
        <w:rPr>
          <w:rStyle w:val="Нет"/>
          <w:sz w:val="24"/>
          <w:szCs w:val="24"/>
          <w:rtl w:val="0"/>
          <w:lang w:val="ru-RU"/>
        </w:rPr>
        <w:t xml:space="preserve">лот № </w:t>
      </w:r>
      <w:r>
        <w:rPr>
          <w:rStyle w:val="Нет"/>
          <w:sz w:val="24"/>
          <w:szCs w:val="24"/>
          <w:rtl w:val="0"/>
          <w:lang w:val="ru-RU"/>
        </w:rPr>
        <w:t xml:space="preserve">2, </w:t>
      </w:r>
      <w:r>
        <w:rPr>
          <w:rStyle w:val="Нет"/>
          <w:sz w:val="24"/>
          <w:szCs w:val="24"/>
          <w:rtl w:val="0"/>
          <w:lang w:val="ru-RU"/>
        </w:rPr>
        <w:t xml:space="preserve">является Дрокина Татьяна Алексанровна </w:t>
      </w:r>
      <w:r>
        <w:rPr>
          <w:rStyle w:val="Нет"/>
          <w:sz w:val="24"/>
          <w:szCs w:val="24"/>
          <w:rtl w:val="0"/>
          <w:lang w:val="ru-RU"/>
        </w:rPr>
        <w:t>(</w:t>
      </w:r>
      <w:r>
        <w:rPr>
          <w:rStyle w:val="Нет"/>
          <w:sz w:val="24"/>
          <w:szCs w:val="24"/>
          <w:rtl w:val="0"/>
          <w:lang w:val="ru-RU"/>
        </w:rPr>
        <w:t xml:space="preserve">ИНН </w:t>
      </w:r>
      <w:r>
        <w:rPr>
          <w:rStyle w:val="Нет"/>
          <w:sz w:val="24"/>
          <w:szCs w:val="24"/>
          <w:rtl w:val="0"/>
          <w:lang w:val="ru-RU"/>
        </w:rPr>
        <w:t>344814607349).</w:t>
      </w: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bookmarkStart w:name="ЛотНазвание_3" w:id="13"/>
      <w:bookmarkEnd w:id="13"/>
      <w:r>
        <w:rPr>
          <w:rStyle w:val="Нет"/>
          <w:sz w:val="24"/>
          <w:szCs w:val="24"/>
          <w:rtl w:val="0"/>
          <w:lang w:val="ru-RU"/>
        </w:rPr>
        <w:t>Л</w:t>
      </w:r>
      <w:r>
        <w:rPr>
          <w:rStyle w:val="Нет"/>
          <w:sz w:val="24"/>
          <w:szCs w:val="24"/>
          <w:rtl w:val="0"/>
          <w:lang w:val="ru-RU"/>
        </w:rPr>
        <w:t xml:space="preserve">от </w:t>
      </w:r>
      <w:r>
        <w:rPr>
          <w:rStyle w:val="Нет"/>
          <w:sz w:val="24"/>
          <w:szCs w:val="24"/>
          <w:rtl w:val="0"/>
          <w:lang w:val="ru-RU"/>
        </w:rPr>
        <w:t xml:space="preserve">3. </w:t>
      </w:r>
      <w:bookmarkStart w:name="Лот_3" w:id="14"/>
      <w:bookmarkEnd w:id="14"/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7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– Карабин МЦ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-18-3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кал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5, 6,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000106.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100 000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сто тысяч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рублей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3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10 000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десять тысяч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рублей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89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Торги проводятся по электронному адресу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на электронной площадке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www.eurtp.ru.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Оператор электронной площадки ООО «Евразийская торговая площадка»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Ознакомиться с условиями торгов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перечнем документов для участников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характеристиками имущества можно в сети Интернет по адресу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: www.eurtp.ru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или по адресу г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Московская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85,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оф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. 2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05.06.2023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07.09.2023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23.07.2015.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Заявка на участие в торгах должна содержать также сведения о наличии или об отсутствии заинтересованности заявителя по отношению к должнику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кредиторам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финансовому управляющему и о характере этой заинтересованности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сведения об участии в капитале заявителя финансового управляющего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а также саморегулируемой организации арбитражных управляющих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членом или руководителем которой является финансовый управляющий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Кроме того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заявители должны представить документы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подтверждающие их соответствие требованиям Федерального закона от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13.12.1996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150-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ФЗ «Об оружии» и Постановления Правительства РФ от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21.07.1998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814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«О мерах по регулированию оборота гражданского и служебного оружия и патронов к нему на территории Российской Федерации»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В случае отсутствия соответствующих документов организатор торгов вправе отказать заявителю в участии в торгах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Документы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прилагаемые к заявке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представляются в форме электронных документов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подписанных электронной цифровой подписью заявителя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В случае представления одним заявителем двух и более заявок на участие в торгах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при условии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что представленные заявки не были им отозваны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при проведении торгов рассматривается только заявка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представленная первой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все иные представленные заявки возвращаются заявителю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Продажа имущества должника оформляется договором купли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продажи имущества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который заключает финансовый управляющий с победителем торгов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по Лотам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1, 2, 3 -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через специализированный оружейный Салон ООО «Лучник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Р»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«Огневой Рубеж»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расположенный по адресу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Горбунова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6,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корп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2, 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стр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1 (https://firing-line.ru/o-kompanii/). </w:t>
            </w:r>
          </w:p>
        </w:tc>
      </w:tr>
      <w:tr>
        <w:tblPrEx>
          <w:shd w:val="clear" w:color="auto" w:fill="ced7e7"/>
        </w:tblPrEx>
        <w:trPr>
          <w:trHeight w:val="7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– Карабин МЦ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-18-3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кал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5, 6,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000106.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100 000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сто тысяч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рублей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3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10 000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десять тысяч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рублей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0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100000,00</w:t>
            </w:r>
          </w:p>
        </w:tc>
      </w:tr>
      <w:tr>
        <w:tblPrEx>
          <w:shd w:val="clear" w:color="auto" w:fill="ced7e7"/>
        </w:tblPrEx>
        <w:trPr>
          <w:trHeight w:val="20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1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20%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Продажа имущества осуществляется с поэтапным понижением цены каждые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5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пять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календарных дней на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соответствующего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имущества по Лотам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1, 2, 3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имущества по Лоту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0,01%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1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20%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Продажа имущества осуществляется с поэтапным понижением цены каждые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5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пять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календарных дней на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соответствующего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имущества по Лотам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1, 2, 3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имущества по Лоту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0,01%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1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20%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Продажа имущества осуществляется с поэтапным понижением цены каждые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5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пять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календарных дней на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соответствующего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имущества по Лотам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1, 2, 3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имущества по Лоту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0,01%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rStyle w:val="Нет"/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rStyle w:val="apple-converted-space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3" w:id="15"/>
      <w:bookmarkEnd w:id="15"/>
      <w:r>
        <w:rPr>
          <w:rStyle w:val="Нет"/>
          <w:sz w:val="24"/>
          <w:szCs w:val="24"/>
          <w:rtl w:val="0"/>
          <w:lang w:val="ru-RU"/>
        </w:rPr>
        <w:t>П</w:t>
      </w:r>
      <w:r>
        <w:rPr>
          <w:rStyle w:val="Нет"/>
          <w:sz w:val="24"/>
          <w:szCs w:val="24"/>
          <w:rtl w:val="0"/>
          <w:lang w:val="ru-RU"/>
        </w:rPr>
        <w:t xml:space="preserve">редложения </w:t>
      </w:r>
      <w:bookmarkStart w:name="Предложение_3" w:id="16"/>
      <w:bookmarkEnd w:id="16"/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92"/>
        <w:gridCol w:w="2393"/>
        <w:gridCol w:w="2393"/>
        <w:gridCol w:w="2393"/>
      </w:tblGrid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Пукач Михайло Евгенович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-645404815761)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Бр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Никитиных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8,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корп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4,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 54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16000,00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rStyle w:val="Нет"/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rStyle w:val="apple-converted-space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3" w:id="17"/>
      <w:bookmarkEnd w:id="17"/>
      <w:r>
        <w:rPr>
          <w:rStyle w:val="Нет"/>
          <w:sz w:val="24"/>
          <w:szCs w:val="24"/>
          <w:rtl w:val="0"/>
          <w:lang w:val="ru-RU"/>
        </w:rPr>
        <w:t>П</w:t>
      </w:r>
      <w:r>
        <w:rPr>
          <w:rStyle w:val="Нет"/>
          <w:sz w:val="24"/>
          <w:szCs w:val="24"/>
          <w:rtl w:val="0"/>
          <w:lang w:val="ru-RU"/>
        </w:rPr>
        <w:t>обедителем публичного предложения по продаже имущества должника Баранова  Алексея  Михайловича</w:t>
      </w:r>
      <w:r>
        <w:rPr>
          <w:rStyle w:val="Нет"/>
          <w:sz w:val="24"/>
          <w:szCs w:val="24"/>
          <w:rtl w:val="0"/>
          <w:lang w:val="ru-RU"/>
        </w:rPr>
        <w:t xml:space="preserve">, </w:t>
      </w:r>
      <w:r>
        <w:rPr>
          <w:rStyle w:val="Нет"/>
          <w:sz w:val="24"/>
          <w:szCs w:val="24"/>
          <w:rtl w:val="0"/>
          <w:lang w:val="ru-RU"/>
        </w:rPr>
        <w:t xml:space="preserve">лот № </w:t>
      </w:r>
      <w:r>
        <w:rPr>
          <w:rStyle w:val="Нет"/>
          <w:sz w:val="24"/>
          <w:szCs w:val="24"/>
          <w:rtl w:val="0"/>
          <w:lang w:val="ru-RU"/>
        </w:rPr>
        <w:t xml:space="preserve">3, </w:t>
      </w:r>
      <w:r>
        <w:rPr>
          <w:rStyle w:val="Нет"/>
          <w:sz w:val="24"/>
          <w:szCs w:val="24"/>
          <w:rtl w:val="0"/>
          <w:lang w:val="ru-RU"/>
        </w:rPr>
        <w:t xml:space="preserve">является Пукач Михайло Евгенович </w:t>
      </w:r>
      <w:r>
        <w:rPr>
          <w:rStyle w:val="Нет"/>
          <w:sz w:val="24"/>
          <w:szCs w:val="24"/>
          <w:rtl w:val="0"/>
          <w:lang w:val="ru-RU"/>
        </w:rPr>
        <w:t>(</w:t>
      </w:r>
      <w:r>
        <w:rPr>
          <w:rStyle w:val="Нет"/>
          <w:sz w:val="24"/>
          <w:szCs w:val="24"/>
          <w:rtl w:val="0"/>
          <w:lang w:val="ru-RU"/>
        </w:rPr>
        <w:t xml:space="preserve">ИНН </w:t>
      </w:r>
      <w:r>
        <w:rPr>
          <w:rStyle w:val="Нет"/>
          <w:sz w:val="24"/>
          <w:szCs w:val="24"/>
          <w:rtl w:val="0"/>
          <w:lang w:val="ru-RU"/>
        </w:rPr>
        <w:t>645404815761).</w:t>
      </w: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bookmarkStart w:name="ЛотНазвание_4" w:id="18"/>
      <w:bookmarkEnd w:id="18"/>
      <w:r>
        <w:rPr>
          <w:rStyle w:val="Нет"/>
          <w:sz w:val="24"/>
          <w:szCs w:val="24"/>
          <w:rtl w:val="0"/>
          <w:lang w:val="ru-RU"/>
        </w:rPr>
        <w:t>Л</w:t>
      </w:r>
      <w:r>
        <w:rPr>
          <w:rStyle w:val="Нет"/>
          <w:sz w:val="24"/>
          <w:szCs w:val="24"/>
          <w:rtl w:val="0"/>
          <w:lang w:val="ru-RU"/>
        </w:rPr>
        <w:t xml:space="preserve">от </w:t>
      </w:r>
      <w:r>
        <w:rPr>
          <w:rStyle w:val="Нет"/>
          <w:sz w:val="24"/>
          <w:szCs w:val="24"/>
          <w:rtl w:val="0"/>
          <w:lang w:val="ru-RU"/>
        </w:rPr>
        <w:t xml:space="preserve">4. </w:t>
      </w:r>
      <w:bookmarkStart w:name="Лот_4" w:id="19"/>
      <w:bookmarkEnd w:id="19"/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7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– Доля в уставном капитале ООО «СПБ НИИ КХ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Экология»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7811576630)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номинальной стоимостью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62 899 763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шестьдесят два миллиона восемьсот девяносто девять тысяч семьсот шестьдесят три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рубля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62 899 763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шестьдесят два миллиона восемьсот девяносто девять тысяч семьсот шестьдесят три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рубля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4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6 289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шесть тысяч двести восемьдесят девять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рублей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98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89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Торги проводятся по электронному адресу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на электронной площадке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www.eurtp.ru.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Оператор электронной площадки ООО «Евразийская торговая площадка»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Ознакомиться с условиями торгов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перечнем документов для участников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характеристиками имущества можно в сети Интернет по адресу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: www.eurtp.ru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или по адресу г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Московская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85,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оф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. 2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05.06.2023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07.09.2023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23.07.2015.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Заявка на участие в торгах должна содержать также сведения о наличии или об отсутствии заинтересованности заявителя по отношению к должнику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кредиторам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финансовому управляющему и о характере этой заинтересованности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сведения об участии в капитале заявителя финансового управляющего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а также саморегулируемой организации арбитражных управляющих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членом или руководителем которой является финансовый управляющий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Кроме того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заявители должны представить документы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подтверждающие их соответствие требованиям Федерального закона от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13.12.1996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150-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ФЗ «Об оружии» и Постановления Правительства РФ от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21.07.1998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814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«О мерах по регулированию оборота гражданского и служебного оружия и патронов к нему на территории Российской Федерации»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В случае отсутствия соответствующих документов организатор торгов вправе отказать заявителю в участии в торгах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Документы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прилагаемые к заявке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представляются в форме электронных документов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подписанных электронной цифровой подписью заявителя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В случае представления одним заявителем двух и более заявок на участие в торгах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при условии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что представленные заявки не были им отозваны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при проведении торгов рассматривается только заявка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представленная первой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все иные представленные заявки возвращаются заявителю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Продажа имущества должника оформляется договором купли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продажи имущества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который заключает финансовый управляющий с победителем торгов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по Лотам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1, 2, 3 -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через специализированный оружейный Салон ООО «Лучник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Р»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«Огневой Рубеж»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расположенный по адресу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Горбунова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6,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корп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2, 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стр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1 (https://firing-line.ru/o-kompanii/). </w:t>
            </w:r>
          </w:p>
        </w:tc>
      </w:tr>
      <w:tr>
        <w:tblPrEx>
          <w:shd w:val="clear" w:color="auto" w:fill="ced7e7"/>
        </w:tblPrEx>
        <w:trPr>
          <w:trHeight w:val="17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– Доля в уставном капитале ООО «СПБ НИИ КХ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Экология»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7811576630)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номинальной стоимостью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62 899 763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шестьдесят два миллиона восемьсот девяносто девять тысяч семьсот шестьдесят три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рубля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62 899 763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шестьдесят два миллиона восемьсот девяносто девять тысяч семьсот шестьдесят три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рубля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4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6 289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шесть тысяч двести восемьдесят девять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рублей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98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копеек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0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62899763,00</w:t>
            </w:r>
          </w:p>
        </w:tc>
      </w:tr>
      <w:tr>
        <w:tblPrEx>
          <w:shd w:val="clear" w:color="auto" w:fill="ced7e7"/>
        </w:tblPrEx>
        <w:trPr>
          <w:trHeight w:val="20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1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20%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Продажа имущества осуществляется с поэтапным понижением цены каждые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5 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пять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календарных дней на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соответствующего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имущества по Лотам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1, 2, 3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Минимальная цена продажи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имущества по Лоту №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0,01%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получатель Злобин Андрей Олегович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645053818369,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АО ЮниКредит Банк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119034,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Пречистенская наб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9,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30101810300000000545,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044525545,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7710030411,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счет 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40817810450011233664,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Баранова 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Лот №»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118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получатель Злобин Андрей Олегович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645053818369,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АО ЮниКредит Банк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119034,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Пречистенская наб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9,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30101810300000000545,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044525545,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7710030411,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счет №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40817810450011233664,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Баранова А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>Лот №»</w:t>
            </w:r>
            <w:r>
              <w:rPr>
                <w:rStyle w:val="Нет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rStyle w:val="Нет"/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rStyle w:val="apple-converted-space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4" w:id="20"/>
      <w:bookmarkEnd w:id="20"/>
      <w:r>
        <w:rPr>
          <w:rStyle w:val="Нет"/>
          <w:sz w:val="24"/>
          <w:szCs w:val="24"/>
          <w:rtl w:val="0"/>
          <w:lang w:val="ru-RU"/>
        </w:rPr>
        <w:t>П</w:t>
      </w:r>
      <w:r>
        <w:rPr>
          <w:rStyle w:val="Нет"/>
          <w:sz w:val="24"/>
          <w:szCs w:val="24"/>
          <w:rtl w:val="0"/>
          <w:lang w:val="ru-RU"/>
        </w:rPr>
        <w:t xml:space="preserve">редложения </w:t>
      </w:r>
      <w:bookmarkStart w:name="Предложение_4" w:id="21"/>
      <w:bookmarkEnd w:id="21"/>
    </w:p>
    <w:tbl>
      <w:tblPr>
        <w:tblW w:w="934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36"/>
        <w:gridCol w:w="2338"/>
        <w:gridCol w:w="2337"/>
        <w:gridCol w:w="2338"/>
      </w:tblGrid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Пукач Михайло Евгенович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-645404815761)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Бр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Никитиных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8,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корп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4,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 54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6500,00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rStyle w:val="Нет"/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rStyle w:val="apple-converted-space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4" w:id="22"/>
      <w:bookmarkEnd w:id="22"/>
      <w:r>
        <w:rPr>
          <w:rStyle w:val="Нет"/>
          <w:sz w:val="24"/>
          <w:szCs w:val="24"/>
          <w:rtl w:val="0"/>
          <w:lang w:val="ru-RU"/>
        </w:rPr>
        <w:t>П</w:t>
      </w:r>
      <w:r>
        <w:rPr>
          <w:rStyle w:val="Нет"/>
          <w:sz w:val="24"/>
          <w:szCs w:val="24"/>
          <w:rtl w:val="0"/>
          <w:lang w:val="ru-RU"/>
        </w:rPr>
        <w:t>обедителем публичного предложения по продаже имущества должника Баранова Алексея Михайловича</w:t>
      </w:r>
      <w:r>
        <w:rPr>
          <w:rStyle w:val="Нет"/>
          <w:sz w:val="24"/>
          <w:szCs w:val="24"/>
          <w:rtl w:val="0"/>
          <w:lang w:val="ru-RU"/>
        </w:rPr>
        <w:t xml:space="preserve">, </w:t>
      </w:r>
      <w:r>
        <w:rPr>
          <w:rStyle w:val="Нет"/>
          <w:sz w:val="24"/>
          <w:szCs w:val="24"/>
          <w:rtl w:val="0"/>
          <w:lang w:val="ru-RU"/>
        </w:rPr>
        <w:t xml:space="preserve">лот № </w:t>
      </w:r>
      <w:r>
        <w:rPr>
          <w:rStyle w:val="Нет"/>
          <w:sz w:val="24"/>
          <w:szCs w:val="24"/>
          <w:rtl w:val="0"/>
          <w:lang w:val="ru-RU"/>
        </w:rPr>
        <w:t xml:space="preserve">4, </w:t>
      </w:r>
      <w:r>
        <w:rPr>
          <w:rStyle w:val="Нет"/>
          <w:sz w:val="24"/>
          <w:szCs w:val="24"/>
          <w:rtl w:val="0"/>
          <w:lang w:val="ru-RU"/>
        </w:rPr>
        <w:t xml:space="preserve">является Пукач Михайло Евгенович </w:t>
      </w:r>
      <w:r>
        <w:rPr>
          <w:rStyle w:val="Нет"/>
          <w:sz w:val="24"/>
          <w:szCs w:val="24"/>
          <w:rtl w:val="0"/>
          <w:lang w:val="ru-RU"/>
        </w:rPr>
        <w:t>(</w:t>
      </w:r>
      <w:r>
        <w:rPr>
          <w:rStyle w:val="Нет"/>
          <w:sz w:val="24"/>
          <w:szCs w:val="24"/>
          <w:rtl w:val="0"/>
          <w:lang w:val="ru-RU"/>
        </w:rPr>
        <w:t xml:space="preserve">ИНН </w:t>
      </w:r>
      <w:r>
        <w:rPr>
          <w:rStyle w:val="Нет"/>
          <w:sz w:val="24"/>
          <w:szCs w:val="24"/>
          <w:rtl w:val="0"/>
          <w:lang w:val="ru-RU"/>
        </w:rPr>
        <w:t>645404815761),</w:t>
      </w:r>
      <w:r>
        <w:rPr>
          <w:rStyle w:val="Нет"/>
          <w:sz w:val="24"/>
          <w:szCs w:val="24"/>
          <w:rtl w:val="0"/>
          <w:lang w:val="en-US"/>
        </w:rPr>
        <w:t xml:space="preserve"> </w:t>
      </w:r>
      <w:r>
        <w:rPr>
          <w:rStyle w:val="Нет"/>
          <w:sz w:val="24"/>
          <w:szCs w:val="24"/>
          <w:rtl w:val="0"/>
          <w:lang w:val="ru-RU"/>
        </w:rPr>
        <w:t xml:space="preserve">в связи с отказом Кельнер Наталии Алексеевны </w:t>
      </w:r>
      <w:r>
        <w:rPr>
          <w:rStyle w:val="Нет"/>
          <w:sz w:val="24"/>
          <w:szCs w:val="24"/>
          <w:rtl w:val="0"/>
          <w:lang w:val="ru-RU"/>
        </w:rPr>
        <w:t>(</w:t>
      </w:r>
      <w:r>
        <w:rPr>
          <w:rStyle w:val="Нет"/>
          <w:sz w:val="24"/>
          <w:szCs w:val="24"/>
          <w:rtl w:val="0"/>
          <w:lang w:val="ru-RU"/>
        </w:rPr>
        <w:t>агент Бочевар Надежда Михайловна</w:t>
      </w:r>
      <w:r>
        <w:rPr>
          <w:rStyle w:val="Нет"/>
          <w:sz w:val="24"/>
          <w:szCs w:val="24"/>
          <w:rtl w:val="0"/>
          <w:lang w:val="ru-RU"/>
        </w:rPr>
        <w:t xml:space="preserve">) </w:t>
      </w:r>
      <w:r>
        <w:rPr>
          <w:rStyle w:val="Нет"/>
          <w:sz w:val="24"/>
          <w:szCs w:val="24"/>
          <w:rtl w:val="0"/>
          <w:lang w:val="ru-RU"/>
        </w:rPr>
        <w:t>от приобретения и подписания договора купли</w:t>
      </w:r>
      <w:r>
        <w:rPr>
          <w:rStyle w:val="Нет"/>
          <w:sz w:val="24"/>
          <w:szCs w:val="24"/>
          <w:rtl w:val="0"/>
          <w:lang w:val="ru-RU"/>
        </w:rPr>
        <w:t>-</w:t>
      </w:r>
      <w:r>
        <w:rPr>
          <w:rStyle w:val="Нет"/>
          <w:sz w:val="24"/>
          <w:szCs w:val="24"/>
          <w:rtl w:val="0"/>
          <w:lang w:val="ru-RU"/>
        </w:rPr>
        <w:t>продажи имущества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z w:val="24"/>
          <w:szCs w:val="24"/>
          <w:rtl w:val="0"/>
          <w:lang w:val="ru-RU"/>
        </w:rPr>
        <w:t>должника Баранова Алексея Михайловича</w:t>
      </w:r>
      <w:r>
        <w:rPr>
          <w:rStyle w:val="Нет"/>
          <w:sz w:val="24"/>
          <w:szCs w:val="24"/>
          <w:rtl w:val="0"/>
          <w:lang w:val="ru-RU"/>
        </w:rPr>
        <w:t xml:space="preserve">, </w:t>
      </w:r>
      <w:r>
        <w:rPr>
          <w:rStyle w:val="Нет"/>
          <w:sz w:val="24"/>
          <w:szCs w:val="24"/>
          <w:rtl w:val="0"/>
          <w:lang w:val="ru-RU"/>
        </w:rPr>
        <w:t xml:space="preserve">лот № </w:t>
      </w:r>
      <w:r>
        <w:rPr>
          <w:rStyle w:val="Нет"/>
          <w:sz w:val="24"/>
          <w:szCs w:val="24"/>
          <w:rtl w:val="0"/>
          <w:lang w:val="ru-RU"/>
        </w:rPr>
        <w:t xml:space="preserve">4, </w:t>
      </w:r>
      <w:r>
        <w:rPr>
          <w:rStyle w:val="Нет"/>
          <w:sz w:val="24"/>
          <w:szCs w:val="24"/>
          <w:rtl w:val="0"/>
          <w:lang w:val="ru-RU"/>
        </w:rPr>
        <w:t>по указанной в заявке на торгах цене</w:t>
      </w:r>
      <w:r>
        <w:rPr>
          <w:rStyle w:val="Нет"/>
          <w:sz w:val="24"/>
          <w:szCs w:val="24"/>
          <w:rtl w:val="0"/>
          <w:lang w:val="ru-RU"/>
        </w:rPr>
        <w:t xml:space="preserve">. </w:t>
      </w:r>
      <w:bookmarkStart w:name="Лот_6" w:id="23"/>
      <w:bookmarkEnd w:id="23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Название_6" w:id="24"/>
      <w:bookmarkEnd w:id="24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_6" w:id="25"/>
      <w:bookmarkEnd w:id="25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обедитель_6" w:id="26"/>
      <w:bookmarkEnd w:id="26"/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  <w:lang w:val="en-US"/>
        </w:rPr>
      </w:pPr>
      <w:bookmarkStart w:name="ЛотНазвание_7" w:id="27"/>
      <w:bookmarkEnd w:id="27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7" w:id="28"/>
      <w:bookmarkEnd w:id="28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Название_7" w:id="29"/>
      <w:bookmarkEnd w:id="29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_7" w:id="30"/>
      <w:bookmarkEnd w:id="30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обедитель_7" w:id="31"/>
      <w:bookmarkEnd w:id="31"/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  <w:lang w:val="en-US"/>
        </w:rPr>
      </w:pPr>
      <w:bookmarkStart w:name="ЛотНазвание_8" w:id="32"/>
      <w:bookmarkEnd w:id="32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8" w:id="33"/>
      <w:bookmarkEnd w:id="33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Название_8" w:id="34"/>
      <w:bookmarkEnd w:id="34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_8" w:id="35"/>
      <w:bookmarkEnd w:id="35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обедитель_8" w:id="36"/>
      <w:bookmarkEnd w:id="36"/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bookmarkStart w:name="ЛотНазвание_9" w:id="37"/>
      <w:bookmarkEnd w:id="37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9" w:id="38"/>
      <w:bookmarkEnd w:id="38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Название_9" w:id="39"/>
      <w:bookmarkEnd w:id="39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_9" w:id="40"/>
      <w:bookmarkEnd w:id="40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обедитель_9" w:id="41"/>
      <w:bookmarkEnd w:id="41"/>
      <w:r>
        <w:rPr>
          <w:rStyle w:val="Нет"/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0" w:id="42"/>
      <w:bookmarkEnd w:id="4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0" w:id="43"/>
      <w:bookmarkEnd w:id="4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0" w:id="44"/>
      <w:bookmarkEnd w:id="4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0" w:id="45"/>
      <w:bookmarkEnd w:id="4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0" w:id="46"/>
      <w:bookmarkEnd w:id="46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1" w:id="47"/>
      <w:bookmarkEnd w:id="4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1" w:id="48"/>
      <w:bookmarkEnd w:id="4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1" w:id="49"/>
      <w:bookmarkEnd w:id="4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1" w:id="50"/>
      <w:bookmarkEnd w:id="5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1" w:id="51"/>
      <w:bookmarkEnd w:id="51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2" w:id="52"/>
      <w:bookmarkEnd w:id="5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2" w:id="53"/>
      <w:bookmarkEnd w:id="5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2" w:id="54"/>
      <w:bookmarkEnd w:id="5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2" w:id="55"/>
      <w:bookmarkEnd w:id="5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2" w:id="56"/>
      <w:bookmarkEnd w:id="56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3" w:id="57"/>
      <w:bookmarkEnd w:id="5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3" w:id="58"/>
      <w:bookmarkEnd w:id="5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3" w:id="59"/>
      <w:bookmarkEnd w:id="5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3" w:id="60"/>
      <w:bookmarkEnd w:id="6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3" w:id="61"/>
      <w:bookmarkEnd w:id="61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4" w:id="62"/>
      <w:bookmarkEnd w:id="6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4" w:id="63"/>
      <w:bookmarkEnd w:id="6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4" w:id="64"/>
      <w:bookmarkEnd w:id="6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4" w:id="65"/>
      <w:bookmarkEnd w:id="6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4" w:id="66"/>
      <w:bookmarkEnd w:id="66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5" w:id="67"/>
      <w:bookmarkEnd w:id="6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5" w:id="68"/>
      <w:bookmarkEnd w:id="6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5" w:id="69"/>
      <w:bookmarkEnd w:id="6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5" w:id="70"/>
      <w:bookmarkEnd w:id="7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5" w:id="71"/>
      <w:bookmarkEnd w:id="71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6" w:id="72"/>
      <w:bookmarkEnd w:id="7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6" w:id="73"/>
      <w:bookmarkEnd w:id="7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6" w:id="74"/>
      <w:bookmarkEnd w:id="7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6" w:id="75"/>
      <w:bookmarkEnd w:id="7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6" w:id="76"/>
      <w:bookmarkEnd w:id="76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7" w:id="77"/>
      <w:bookmarkEnd w:id="7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7" w:id="78"/>
      <w:bookmarkEnd w:id="7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7" w:id="79"/>
      <w:bookmarkEnd w:id="7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7" w:id="80"/>
      <w:bookmarkEnd w:id="8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7" w:id="81"/>
      <w:bookmarkEnd w:id="81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8" w:id="82"/>
      <w:bookmarkEnd w:id="8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8" w:id="83"/>
      <w:bookmarkEnd w:id="8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8" w:id="84"/>
      <w:bookmarkEnd w:id="8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8" w:id="85"/>
      <w:bookmarkEnd w:id="8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8" w:id="86"/>
      <w:bookmarkEnd w:id="86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9" w:id="87"/>
      <w:bookmarkEnd w:id="8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9" w:id="88"/>
      <w:bookmarkEnd w:id="8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9" w:id="89"/>
      <w:bookmarkEnd w:id="8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9" w:id="90"/>
      <w:bookmarkEnd w:id="9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9" w:id="91"/>
      <w:bookmarkEnd w:id="91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20" w:id="92"/>
      <w:bookmarkEnd w:id="9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0" w:id="93"/>
      <w:bookmarkEnd w:id="9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20" w:id="94"/>
      <w:bookmarkEnd w:id="9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20" w:id="95"/>
      <w:bookmarkEnd w:id="9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20" w:id="96"/>
      <w:bookmarkEnd w:id="96"/>
    </w:p>
    <w:p>
      <w:pPr>
        <w:pStyle w:val="Normal.0"/>
        <w:spacing w:after="0" w:line="240" w:lineRule="auto"/>
        <w:ind w:left="709" w:firstLine="0"/>
        <w:rPr>
          <w:rStyle w:val="apple-converted-space"/>
          <w:sz w:val="24"/>
          <w:szCs w:val="24"/>
        </w:rPr>
      </w:pPr>
    </w:p>
    <w:p>
      <w:pPr>
        <w:pStyle w:val="Normal.0"/>
        <w:spacing w:after="0" w:line="240" w:lineRule="auto"/>
        <w:ind w:left="709" w:firstLine="0"/>
        <w:rPr>
          <w:rStyle w:val="apple-converted-space"/>
          <w:sz w:val="24"/>
          <w:szCs w:val="24"/>
        </w:rPr>
      </w:pPr>
    </w:p>
    <w:p>
      <w:pPr>
        <w:pStyle w:val="Normal.0"/>
        <w:spacing w:after="0" w:line="240" w:lineRule="auto"/>
        <w:ind w:left="709" w:firstLine="0"/>
        <w:rPr>
          <w:rStyle w:val="apple-converted-space"/>
          <w:sz w:val="24"/>
          <w:szCs w:val="24"/>
        </w:rPr>
      </w:pPr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21" w:id="97"/>
      <w:bookmarkEnd w:id="9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1" w:id="98"/>
      <w:bookmarkEnd w:id="9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21" w:id="99"/>
      <w:bookmarkEnd w:id="9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21" w:id="100"/>
      <w:bookmarkEnd w:id="10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21" w:id="101"/>
      <w:bookmarkEnd w:id="101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22" w:id="102"/>
      <w:bookmarkEnd w:id="10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2" w:id="103"/>
      <w:bookmarkEnd w:id="10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22" w:id="104"/>
      <w:bookmarkEnd w:id="104"/>
      <w:r>
        <w:rPr>
          <w:rStyle w:val="Нет"/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rStyle w:val="Нет"/>
          <w:sz w:val="24"/>
          <w:szCs w:val="24"/>
          <w:rtl w:val="0"/>
          <w:lang w:val="ru-RU"/>
        </w:rPr>
        <w:t xml:space="preserve">, </w:t>
      </w:r>
      <w:r>
        <w:rPr>
          <w:rStyle w:val="Нет"/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rStyle w:val="Нет"/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</w:pPr>
      <w:r>
        <w:rPr>
          <w:rStyle w:val="Нет"/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rStyle w:val="Нет"/>
          <w:sz w:val="24"/>
          <w:szCs w:val="24"/>
          <w:rtl w:val="0"/>
          <w:lang w:val="ru-RU"/>
        </w:rPr>
        <w:t>10 (</w:t>
      </w:r>
      <w:r>
        <w:rPr>
          <w:rStyle w:val="Нет"/>
          <w:sz w:val="24"/>
          <w:szCs w:val="24"/>
          <w:rtl w:val="0"/>
          <w:lang w:val="ru-RU"/>
        </w:rPr>
        <w:t>десяти</w:t>
      </w:r>
      <w:r>
        <w:rPr>
          <w:rStyle w:val="Нет"/>
          <w:sz w:val="24"/>
          <w:szCs w:val="24"/>
          <w:rtl w:val="0"/>
          <w:lang w:val="ru-RU"/>
        </w:rPr>
        <w:t xml:space="preserve">) </w:t>
      </w:r>
      <w:r>
        <w:rPr>
          <w:rStyle w:val="Нет"/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rStyle w:val="Нет"/>
          <w:sz w:val="24"/>
          <w:szCs w:val="24"/>
          <w:rtl w:val="0"/>
          <w:lang w:val="ru-RU"/>
        </w:rPr>
        <w:t>.</w:t>
      </w:r>
      <w:r>
        <w:rPr>
          <w:rStyle w:val="Нет"/>
          <w:sz w:val="24"/>
          <w:szCs w:val="24"/>
          <w:rtl w:val="0"/>
          <w:lang w:val="en-US"/>
        </w:rPr>
        <w:t> </w:t>
      </w:r>
      <w:r>
        <w:rPr>
          <w:rStyle w:val="Нет"/>
          <w:sz w:val="24"/>
          <w:szCs w:val="24"/>
        </w:rPr>
      </w:r>
      <w:bookmarkStart w:name="ПодтверждениеПодпись" w:id="105"/>
      <w:bookmarkEnd w:id="105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690"/>
          </w:tabs>
          <w:ind w:left="79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num" w:pos="1410"/>
          </w:tabs>
          <w:ind w:left="151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num" w:pos="2135"/>
          </w:tabs>
          <w:ind w:left="224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num" w:pos="2850"/>
          </w:tabs>
          <w:ind w:left="295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num" w:pos="3570"/>
          </w:tabs>
          <w:ind w:left="367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num" w:pos="4295"/>
          </w:tabs>
          <w:ind w:left="440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num" w:pos="5010"/>
          </w:tabs>
          <w:ind w:left="511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num" w:pos="5730"/>
          </w:tabs>
          <w:ind w:left="583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num" w:pos="6455"/>
          </w:tabs>
          <w:ind w:left="656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  <w:lvl w:ilvl="0">
        <w:start w:val="2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  <w:lvlOverride w:ilvl="0">
      <w:startOverride w:val="2"/>
    </w:lvlOverride>
  </w:num>
  <w:num w:numId="6">
    <w:abstractNumId w:val="0"/>
    <w:lvlOverride w:ilvl="0">
      <w:startOverride w:val="3"/>
      <w:lvl w:ilvl="0">
        <w:start w:val="3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0"/>
    <w:lvlOverride w:ilvl="0">
      <w:startOverride w:val="3"/>
    </w:lvlOverride>
  </w:num>
  <w:num w:numId="8">
    <w:abstractNumId w:val="0"/>
    <w:lvlOverride w:ilvl="0">
      <w:startOverride w:val="4"/>
      <w:lvl w:ilvl="0">
        <w:start w:val="4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0"/>
    <w:lvlOverride w:ilvl="0">
      <w:startOverride w:val="4"/>
    </w:lvlOverride>
  </w:num>
  <w:num w:numId="10">
    <w:abstractNumId w:val="0"/>
    <w:lvlOverride w:ilvl="0">
      <w:startOverride w:val="5"/>
      <w:lvl w:ilvl="0">
        <w:start w:val="5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0"/>
    <w:lvlOverride w:ilvl="0">
      <w:startOverride w:val="5"/>
    </w:lvlOverride>
  </w:num>
  <w:num w:numId="12">
    <w:abstractNumId w:val="0"/>
    <w:lvlOverride w:ilvl="0">
      <w:startOverride w:val="6"/>
      <w:lvl w:ilvl="0">
        <w:start w:val="6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0"/>
    <w:lvlOverride w:ilvl="0">
      <w:startOverride w:val="6"/>
    </w:lvlOverride>
  </w:num>
  <w:num w:numId="14">
    <w:abstractNumId w:val="0"/>
    <w:lvlOverride w:ilvl="0">
      <w:startOverride w:val="7"/>
      <w:lvl w:ilvl="0">
        <w:start w:val="7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apple-converted-space">
    <w:name w:val="apple-converted-space"/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Calibri" w:cs="Calibri" w:hAnsi="Calibri" w:eastAsia="Calibri"/>
      <w:sz w:val="24"/>
      <w:szCs w:val="24"/>
      <w:u w:val="single"/>
      <w:shd w:val="nil" w:color="auto" w:fill="auto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