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C69E3C" w14:textId="13A69B8A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D177DC">
        <w:rPr>
          <w:b/>
          <w:sz w:val="24"/>
          <w:szCs w:val="24"/>
        </w:rPr>
        <w:t>400</w:t>
      </w:r>
      <w:r w:rsidR="00424B57">
        <w:rPr>
          <w:b/>
          <w:sz w:val="24"/>
          <w:szCs w:val="24"/>
        </w:rPr>
        <w:t>.</w:t>
      </w:r>
    </w:p>
    <w:p w14:paraId="2FB113FA" w14:textId="22F10702" w:rsidR="00320475" w:rsidRPr="00320475" w:rsidRDefault="00D177DC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26.07.2023</w:t>
      </w:r>
    </w:p>
    <w:p w14:paraId="37582FCB" w14:textId="3D0E268A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177DC">
        <w:rPr>
          <w:sz w:val="24"/>
          <w:szCs w:val="24"/>
        </w:rPr>
        <w:t>Злобин Андрей Олегович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177DC">
        <w:rPr>
          <w:sz w:val="24"/>
          <w:szCs w:val="24"/>
        </w:rPr>
        <w:t>публичное предложение</w:t>
      </w:r>
    </w:p>
    <w:p w14:paraId="4D2E4DA5" w14:textId="79A9BF5E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177DC">
        <w:rPr>
          <w:sz w:val="24"/>
          <w:szCs w:val="24"/>
        </w:rPr>
        <w:t>ПП000400</w:t>
      </w:r>
    </w:p>
    <w:p w14:paraId="0465970D" w14:textId="3A841614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177DC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177DC">
        <w:rPr>
          <w:sz w:val="24"/>
          <w:szCs w:val="24"/>
        </w:rPr>
        <w:t>Общество с ограниченной ответственностью Маслосырбаза «Тольяттинская»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4860749C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376668ED" w14:textId="32C82677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177DC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177DC">
        <w:rPr>
          <w:sz w:val="24"/>
          <w:szCs w:val="24"/>
        </w:rPr>
        <w:t>ПП000400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4"/>
        <w:gridCol w:w="7818"/>
      </w:tblGrid>
      <w:tr w:rsidR="002B1D27" w:rsidRPr="00334D8D" w14:paraId="396BF858" w14:textId="77777777" w:rsidTr="00E3311F">
        <w:tc>
          <w:tcPr>
            <w:tcW w:w="3510" w:type="dxa"/>
          </w:tcPr>
          <w:p w14:paraId="6ED42748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5BF3F788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13F00896" w14:textId="77777777" w:rsidTr="00E3311F">
        <w:tc>
          <w:tcPr>
            <w:tcW w:w="3510" w:type="dxa"/>
          </w:tcPr>
          <w:p w14:paraId="7E231CE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2419FC47" w14:textId="1C3873A8" w:rsidR="002B1D27" w:rsidRPr="00334D8D" w:rsidRDefault="00D177D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1BBD9901" w14:textId="77777777" w:rsidTr="00E3311F">
        <w:tc>
          <w:tcPr>
            <w:tcW w:w="3510" w:type="dxa"/>
          </w:tcPr>
          <w:p w14:paraId="7A861F5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066CEC9B" w14:textId="784FE2DE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177DC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177DC">
              <w:rPr>
                <w:sz w:val="24"/>
                <w:szCs w:val="24"/>
              </w:rPr>
              <w:t>Общество с ограниченной ответственностью Маслосырбаза «Тольяттинская»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076B671C" w14:textId="77777777" w:rsidTr="00E3311F">
        <w:tc>
          <w:tcPr>
            <w:tcW w:w="3510" w:type="dxa"/>
          </w:tcPr>
          <w:p w14:paraId="53A372A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4072992F" w14:textId="010E49F9" w:rsidR="002B1D27" w:rsidRPr="00224412" w:rsidRDefault="00D177D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Право требования дебиторской задолженности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2A90CA47" w14:textId="77777777" w:rsidTr="00E3311F">
        <w:tc>
          <w:tcPr>
            <w:tcW w:w="3510" w:type="dxa"/>
          </w:tcPr>
          <w:p w14:paraId="3E5F582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6AC5350B" w14:textId="3CB9AF3A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177DC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177DC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47E01338" w14:textId="77777777" w:rsidTr="00E3311F">
        <w:tc>
          <w:tcPr>
            <w:tcW w:w="3510" w:type="dxa"/>
          </w:tcPr>
          <w:p w14:paraId="0FACD33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742EF0FD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72B4FD8D" w14:textId="77777777" w:rsidTr="00E3311F">
        <w:trPr>
          <w:trHeight w:val="690"/>
        </w:trPr>
        <w:tc>
          <w:tcPr>
            <w:tcW w:w="3510" w:type="dxa"/>
          </w:tcPr>
          <w:p w14:paraId="7A4E282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23684893" w14:textId="11C6A981" w:rsidR="002B1D27" w:rsidRPr="00224412" w:rsidRDefault="00D177D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12.06.2023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2B1D27" w:rsidRPr="00334D8D" w14:paraId="068DB9ED" w14:textId="77777777" w:rsidTr="00E3311F">
        <w:trPr>
          <w:trHeight w:val="135"/>
        </w:trPr>
        <w:tc>
          <w:tcPr>
            <w:tcW w:w="3510" w:type="dxa"/>
          </w:tcPr>
          <w:p w14:paraId="246FF55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76250DC2" w14:textId="0D617775" w:rsidR="002B1D27" w:rsidRPr="00224412" w:rsidRDefault="00D177D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26.07.2023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14:paraId="1562B9BA" w14:textId="77777777" w:rsidTr="00E3311F">
        <w:trPr>
          <w:trHeight w:val="150"/>
        </w:trPr>
        <w:tc>
          <w:tcPr>
            <w:tcW w:w="3510" w:type="dxa"/>
          </w:tcPr>
          <w:p w14:paraId="062262B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7030A625" w14:textId="6F3082D1" w:rsidR="002B1D27" w:rsidRPr="00224412" w:rsidRDefault="00D177D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10.06.2023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0B6C5757" w14:textId="77777777" w:rsidTr="00E3311F">
        <w:trPr>
          <w:trHeight w:val="119"/>
        </w:trPr>
        <w:tc>
          <w:tcPr>
            <w:tcW w:w="3510" w:type="dxa"/>
          </w:tcPr>
          <w:p w14:paraId="077BD7C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3511EAE0" w14:textId="3317786C" w:rsidR="002B1D27" w:rsidRPr="00224412" w:rsidRDefault="00D177D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11.06.2023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19E7DA78" w14:textId="77777777" w:rsidTr="00E3311F">
        <w:trPr>
          <w:trHeight w:val="135"/>
        </w:trPr>
        <w:tc>
          <w:tcPr>
            <w:tcW w:w="3510" w:type="dxa"/>
          </w:tcPr>
          <w:p w14:paraId="565F4E6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21501FFC" w14:textId="2673A1AD" w:rsidR="002B1D27" w:rsidRPr="00334D8D" w:rsidRDefault="00D177D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11.06.2023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6EB4F1DA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2EAF243E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177DC" w14:paraId="0B82345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3702F2A" w14:textId="59247CE1" w:rsidR="00D177DC" w:rsidRDefault="00D177DC" w:rsidP="00D17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71CE1ED8" w14:textId="596E1E47" w:rsidR="00D177DC" w:rsidRDefault="00D177DC" w:rsidP="00D17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D177DC" w14:paraId="1E6D10A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D1EA86D" w14:textId="67D7B600" w:rsidR="00D177DC" w:rsidRDefault="00D177DC" w:rsidP="00D17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3C3027A1" w14:textId="708C626E" w:rsidR="00D177DC" w:rsidRDefault="00D177DC" w:rsidP="00D17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</w:tbl>
    <w:p w14:paraId="100E35AB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C2D9E1E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177DC" w14:paraId="02D55BA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8887A43" w14:textId="6338C79F" w:rsidR="00D177DC" w:rsidRDefault="00D177DC" w:rsidP="00D17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6C731FB" w14:textId="530AF95B" w:rsidR="00D177DC" w:rsidRDefault="00D177DC" w:rsidP="00D17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D177DC" w14:paraId="6955069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E28E31D" w14:textId="144F1D18" w:rsidR="00D177DC" w:rsidRDefault="00D177DC" w:rsidP="00D17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119DAF26" w14:textId="670CEF20" w:rsidR="00D177DC" w:rsidRDefault="00D177DC" w:rsidP="00D17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  <w:tr w:rsidR="00D177DC" w14:paraId="40162BB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DEABB20" w14:textId="3A1BDEA3" w:rsidR="00D177DC" w:rsidRDefault="00D177DC" w:rsidP="00D17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3119A686" w14:textId="763E7B02" w:rsidR="00D177DC" w:rsidRDefault="00D177DC" w:rsidP="00D17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САУ «Авангард»</w:t>
            </w:r>
          </w:p>
        </w:tc>
      </w:tr>
      <w:tr w:rsidR="00D177DC" w14:paraId="30BD24C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D98A8F5" w14:textId="5A38E08A" w:rsidR="00D177DC" w:rsidRDefault="00D177DC" w:rsidP="00D17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54969ACA" w14:textId="5601FA81" w:rsidR="00D177DC" w:rsidRDefault="00D177DC" w:rsidP="00D17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005</w:t>
            </w:r>
          </w:p>
        </w:tc>
      </w:tr>
    </w:tbl>
    <w:p w14:paraId="4D1792D4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C68B61F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177DC" w14:paraId="3C62011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F892366" w14:textId="47DE4BF6" w:rsidR="00D177DC" w:rsidRDefault="00D177DC" w:rsidP="00D17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6B1FC1FD" w14:textId="0C419016" w:rsidR="00D177DC" w:rsidRDefault="00D177DC" w:rsidP="00D17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Самарской области</w:t>
            </w:r>
          </w:p>
        </w:tc>
      </w:tr>
      <w:tr w:rsidR="00D177DC" w14:paraId="38FA60D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6D1BFA1" w14:textId="3614FCA7" w:rsidR="00D177DC" w:rsidRDefault="00D177DC" w:rsidP="00D17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07B15444" w14:textId="4A416413" w:rsidR="00D177DC" w:rsidRDefault="00D177DC" w:rsidP="00D17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А55-32388/2019 </w:t>
            </w:r>
          </w:p>
        </w:tc>
      </w:tr>
      <w:tr w:rsidR="00D177DC" w14:paraId="572880B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861CB0E" w14:textId="5E2D55CD" w:rsidR="00D177DC" w:rsidRDefault="00D177DC" w:rsidP="00D17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5AB7C5B4" w14:textId="49A8FCB3" w:rsidR="00D177DC" w:rsidRDefault="00D177DC" w:rsidP="00D17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Самарской области по делу №А55-32388/2019 от 21.07.2020</w:t>
            </w:r>
          </w:p>
        </w:tc>
      </w:tr>
    </w:tbl>
    <w:p w14:paraId="781F7456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9BF0678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177DC" w14:paraId="0BB0FF3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066D238" w14:textId="1B1A01EA" w:rsidR="00D177DC" w:rsidRDefault="00D177DC" w:rsidP="00D17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539B6650" w14:textId="2013706F" w:rsidR="00D177DC" w:rsidRDefault="00D177DC" w:rsidP="00D17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D177DC" w14:paraId="477D234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03B3633" w14:textId="4FC825E7" w:rsidR="00D177DC" w:rsidRDefault="00D177DC" w:rsidP="00D17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1A9B00DF" w14:textId="24CD1636" w:rsidR="00D177DC" w:rsidRDefault="00D177DC" w:rsidP="00D17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Маслосырбаза «Тольяттинская»</w:t>
            </w:r>
          </w:p>
        </w:tc>
      </w:tr>
      <w:tr w:rsidR="00D177DC" w14:paraId="4B8B890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6BF6ACF" w14:textId="4C62FC17" w:rsidR="00D177DC" w:rsidRDefault="00D177DC" w:rsidP="00D17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18713F06" w14:textId="6AD9DED2" w:rsidR="00D177DC" w:rsidRDefault="00D177DC" w:rsidP="00D17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Маслосырбаза «Тольяттинская»</w:t>
            </w:r>
          </w:p>
        </w:tc>
      </w:tr>
      <w:tr w:rsidR="00D177DC" w14:paraId="07F19C5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314555D" w14:textId="0C6DCAC9" w:rsidR="00D177DC" w:rsidRDefault="00D177DC" w:rsidP="00D17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7E1BB4BC" w14:textId="434609E3" w:rsidR="00D177DC" w:rsidRDefault="00D177DC" w:rsidP="00D17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6321073361</w:t>
            </w:r>
          </w:p>
        </w:tc>
      </w:tr>
      <w:tr w:rsidR="00D177DC" w14:paraId="47A8F80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B077BD0" w14:textId="6B093EFC" w:rsidR="00D177DC" w:rsidRDefault="00D177DC" w:rsidP="00D17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4925BBF8" w14:textId="70F61D02" w:rsidR="00D177DC" w:rsidRDefault="00D177DC" w:rsidP="00D17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1036301052325</w:t>
            </w:r>
          </w:p>
        </w:tc>
      </w:tr>
      <w:tr w:rsidR="00D177DC" w14:paraId="0987000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84003B4" w14:textId="5CC22BB4" w:rsidR="00D177DC" w:rsidRDefault="00D177DC" w:rsidP="00D17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0ADADE18" w14:textId="6D3E1C73" w:rsidR="00D177DC" w:rsidRDefault="00D177DC" w:rsidP="00D17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(Пяти) календарных дней с даты подписания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</w:t>
            </w:r>
          </w:p>
        </w:tc>
      </w:tr>
    </w:tbl>
    <w:p w14:paraId="606813EA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3D0EE8C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177DC" w14:paraId="31BBE5A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53C5839" w14:textId="3BB3271B" w:rsidR="00D177DC" w:rsidRDefault="00D177DC" w:rsidP="00D17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3711677D" w14:textId="47605850" w:rsidR="00D177DC" w:rsidRDefault="00D177DC" w:rsidP="00D17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D177DC" w14:paraId="50F804D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065F6D6" w14:textId="62F0022F" w:rsidR="00D177DC" w:rsidRDefault="00D177DC" w:rsidP="00D17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32BB27F1" w14:textId="5628C7B5" w:rsidR="00D177DC" w:rsidRDefault="00D177DC" w:rsidP="00D17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D177DC" w14:paraId="3ADC97A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5DF9AF4" w14:textId="2C90BAF0" w:rsidR="00D177DC" w:rsidRDefault="00D177DC" w:rsidP="00D17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7E486877" w14:textId="75825201" w:rsidR="00D177DC" w:rsidRDefault="00D177DC" w:rsidP="00D17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515C31F9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8F5F160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5EF646BC" w14:textId="77777777" w:rsidR="00D177DC" w:rsidRDefault="00D177DC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177DC" w14:paraId="03B995F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6626E1B" w14:textId="3DD9087D" w:rsidR="00D177DC" w:rsidRDefault="00D177DC" w:rsidP="00D177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1926E205" w14:textId="00D4DB1D" w:rsidR="00D177DC" w:rsidRDefault="00D177DC" w:rsidP="00D177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(субсидиарная ответственность) к Бондаренко Сергею Юрьевичу ИНН 632123325946, Бондаренко Светлане Анатольевне ИНН 632100328387 в размере 653143550,14 руб. в солидарном порядке, в соответствии с Определением Арбитражного суда Самарской обл. от 20.03.2023 по делу №А55-32388/2019.</w:t>
            </w:r>
          </w:p>
        </w:tc>
      </w:tr>
      <w:tr w:rsidR="00D177DC" w14:paraId="5694ED9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1BBB8EC" w14:textId="4A277D8C" w:rsidR="00D177DC" w:rsidRDefault="00D177DC" w:rsidP="00D177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19B1D715" w14:textId="291ABC2C" w:rsidR="00D177DC" w:rsidRDefault="00D177DC" w:rsidP="00D177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D177DC" w14:paraId="7B8DD2E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A6B83BD" w14:textId="68085167" w:rsidR="00D177DC" w:rsidRDefault="00D177DC" w:rsidP="00D177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79A9A0E1" w14:textId="169A62A1" w:rsidR="00D177DC" w:rsidRDefault="00D177DC" w:rsidP="00D177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(субсидиарная ответственность) к Бондаренко Сергею Юрьевичу ИНН 632123325946, Бондаренко Светлане Анатольевне ИНН 632100328387 в размере 653143550,14 руб. в солидарном порядке, в соответствии с Определением Арбитражного суда Самарской обл. от 20.03.2023 по делу №А55-32388/2019.</w:t>
            </w:r>
          </w:p>
        </w:tc>
      </w:tr>
      <w:tr w:rsidR="00D177DC" w14:paraId="7B539D9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AE172E4" w14:textId="2227CBB0" w:rsidR="00D177DC" w:rsidRDefault="00D177DC" w:rsidP="00D177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06014F80" w14:textId="3BC66816" w:rsidR="00D177DC" w:rsidRDefault="00D177DC" w:rsidP="00D177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653143550,14</w:t>
            </w:r>
          </w:p>
        </w:tc>
      </w:tr>
      <w:tr w:rsidR="00D177DC" w14:paraId="088B5BA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1D19D9E" w14:textId="6BBDEEA9" w:rsidR="00D177DC" w:rsidRDefault="00D177DC" w:rsidP="00D177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7198A8A9" w14:textId="4593DF8F" w:rsidR="00D177DC" w:rsidRDefault="00D177DC" w:rsidP="00D177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D177DC" w14:paraId="0EDCDDC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548AE1F" w14:textId="7079AD6C" w:rsidR="00D177DC" w:rsidRDefault="00D177DC" w:rsidP="00D177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304CD6E5" w14:textId="54F43EB9" w:rsidR="00D177DC" w:rsidRDefault="00D177DC" w:rsidP="00D177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10% от начальной цены лота, установленной в конкретный период снижения цены.</w:t>
            </w:r>
          </w:p>
        </w:tc>
      </w:tr>
      <w:tr w:rsidR="00D177DC" w14:paraId="396D0A5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A357CFA" w14:textId="06FEF4F6" w:rsidR="00D177DC" w:rsidRDefault="00D177DC" w:rsidP="00D177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0108608F" w14:textId="4947CF14" w:rsidR="00D177DC" w:rsidRDefault="00D177DC" w:rsidP="00D177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D177DC" w14:paraId="71737F1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73294E2" w14:textId="7E08240E" w:rsidR="00D177DC" w:rsidRDefault="00D177DC" w:rsidP="00D177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5A8668E8" w14:textId="62E010E6" w:rsidR="00D177DC" w:rsidRDefault="00D177DC" w:rsidP="00D177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ООО Маслосырбаза «Тольяттинская», ИНН 6321073361, р/сч № 40702810052000001959 в Саратовский РФ АО «Россельхозбанк», БИК 046311843, к/сч 30101810500000000843</w:t>
            </w:r>
          </w:p>
        </w:tc>
      </w:tr>
      <w:tr w:rsidR="00D177DC" w14:paraId="1F0AA5A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6DEB9DD" w14:textId="77777777" w:rsidR="00D177DC" w:rsidRDefault="00D177DC" w:rsidP="00D177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598D5BE1" w14:textId="77777777" w:rsidR="00D177DC" w:rsidRDefault="00D177DC" w:rsidP="00D177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D177DC" w14:paraId="69174C5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68296A4" w14:textId="77777777" w:rsidR="00D177DC" w:rsidRDefault="00D177DC" w:rsidP="00D177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0ADA05A5" w14:textId="77777777" w:rsidR="00D177DC" w:rsidRDefault="00D177DC" w:rsidP="00D177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6E39DA7F" w14:textId="0664AABA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3C80262F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1B45B038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177DC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53E489"/>
  <w15:docId w15:val="{2FDD7065-DA3B-4751-9E73-A6CD533454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710</Words>
  <Characters>4053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2023-07-26T16:20:00Z</dcterms:created>
  <dcterms:modified xsi:type="dcterms:W3CDTF">2023-07-26T16:20:00Z</dcterms:modified>
</cp:coreProperties>
</file>