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7EACF" w14:textId="51AACCFA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A71F3">
        <w:rPr>
          <w:b/>
          <w:sz w:val="24"/>
          <w:szCs w:val="24"/>
        </w:rPr>
        <w:t>ПП000388</w:t>
      </w:r>
      <w:r w:rsidRPr="00BE0A9B">
        <w:rPr>
          <w:b/>
          <w:sz w:val="24"/>
          <w:szCs w:val="24"/>
        </w:rPr>
        <w:t>.</w:t>
      </w:r>
    </w:p>
    <w:p w14:paraId="5F77D80C" w14:textId="388E99B0" w:rsidR="009B22E7" w:rsidRPr="00BE0A9B" w:rsidRDefault="00EA71F3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13.07.2023</w:t>
      </w:r>
    </w:p>
    <w:p w14:paraId="13A81DD4" w14:textId="6278E4BE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A71F3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A71F3">
        <w:rPr>
          <w:b/>
          <w:sz w:val="24"/>
          <w:szCs w:val="24"/>
        </w:rPr>
        <w:t>ПП000388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7991995" w14:textId="77777777" w:rsidTr="000E46A0">
        <w:tc>
          <w:tcPr>
            <w:tcW w:w="2376" w:type="dxa"/>
          </w:tcPr>
          <w:p w14:paraId="338CFCD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2CCD87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CDEAA75" w14:textId="77777777" w:rsidTr="000E46A0">
        <w:tc>
          <w:tcPr>
            <w:tcW w:w="2376" w:type="dxa"/>
          </w:tcPr>
          <w:p w14:paraId="5777467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5D80FB1" w14:textId="64F3E5F8" w:rsidR="00EB4646" w:rsidRPr="00BE0A9B" w:rsidRDefault="00EA71F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3495D34" w14:textId="77777777" w:rsidTr="000E46A0">
        <w:tc>
          <w:tcPr>
            <w:tcW w:w="2376" w:type="dxa"/>
          </w:tcPr>
          <w:p w14:paraId="253E03F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72B4D82" w14:textId="1C682C6E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A71F3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A71F3">
              <w:rPr>
                <w:sz w:val="24"/>
                <w:szCs w:val="24"/>
              </w:rPr>
              <w:t>Общество с ограниченной ответственностью "Стройинвест"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9D352E4" w14:textId="77777777" w:rsidTr="000E46A0">
        <w:tc>
          <w:tcPr>
            <w:tcW w:w="2376" w:type="dxa"/>
          </w:tcPr>
          <w:p w14:paraId="208959B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043F323" w14:textId="3103417B" w:rsidR="00EB4646" w:rsidRPr="00BE0A9B" w:rsidRDefault="00EA71F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Имущество находится в залоге у ООО "КВАРЦ групп"</w:t>
            </w:r>
          </w:p>
        </w:tc>
      </w:tr>
      <w:tr w:rsidR="00EB4646" w:rsidRPr="00BE0A9B" w14:paraId="769E171A" w14:textId="77777777" w:rsidTr="000E46A0">
        <w:tc>
          <w:tcPr>
            <w:tcW w:w="2376" w:type="dxa"/>
          </w:tcPr>
          <w:p w14:paraId="1B1FD21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ECC81D8" w14:textId="7BCA569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A71F3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A71F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B33A2C0" w14:textId="77777777" w:rsidTr="000E46A0">
        <w:tc>
          <w:tcPr>
            <w:tcW w:w="2376" w:type="dxa"/>
          </w:tcPr>
          <w:p w14:paraId="29E9464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539886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C5ED330" w14:textId="77777777" w:rsidTr="000E46A0">
        <w:trPr>
          <w:trHeight w:val="690"/>
        </w:trPr>
        <w:tc>
          <w:tcPr>
            <w:tcW w:w="2376" w:type="dxa"/>
          </w:tcPr>
          <w:p w14:paraId="46F781F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042590C" w14:textId="1540D365" w:rsidR="004C520C" w:rsidRPr="00BE0A9B" w:rsidRDefault="00EA71F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31.05.2023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7621AF51" w14:textId="77777777" w:rsidTr="000E46A0">
        <w:trPr>
          <w:trHeight w:val="135"/>
        </w:trPr>
        <w:tc>
          <w:tcPr>
            <w:tcW w:w="2376" w:type="dxa"/>
          </w:tcPr>
          <w:p w14:paraId="4CD8AA4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F088D4E" w14:textId="72FA821C" w:rsidR="004C520C" w:rsidRPr="00BE0A9B" w:rsidRDefault="00EA71F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19.07.2023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14:paraId="156C0D9F" w14:textId="77777777" w:rsidTr="000E46A0">
        <w:trPr>
          <w:trHeight w:val="150"/>
        </w:trPr>
        <w:tc>
          <w:tcPr>
            <w:tcW w:w="2376" w:type="dxa"/>
          </w:tcPr>
          <w:p w14:paraId="054FA94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C1E6741" w14:textId="0F5E63C3" w:rsidR="004C520C" w:rsidRPr="00BE0A9B" w:rsidRDefault="00EA71F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29.04.2023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43A963B" w14:textId="77777777" w:rsidTr="000E46A0">
        <w:trPr>
          <w:trHeight w:val="119"/>
        </w:trPr>
        <w:tc>
          <w:tcPr>
            <w:tcW w:w="2376" w:type="dxa"/>
          </w:tcPr>
          <w:p w14:paraId="6D533A8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CF9BFAA" w14:textId="3325DF6C" w:rsidR="004C520C" w:rsidRPr="00BE0A9B" w:rsidRDefault="00EA71F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29.04.2023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54DFCFE" w14:textId="77777777" w:rsidTr="000E46A0">
        <w:trPr>
          <w:trHeight w:val="135"/>
        </w:trPr>
        <w:tc>
          <w:tcPr>
            <w:tcW w:w="2376" w:type="dxa"/>
          </w:tcPr>
          <w:p w14:paraId="56A2151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3112F3D" w14:textId="4EF8F2D2" w:rsidR="004C520C" w:rsidRPr="00BE0A9B" w:rsidRDefault="00EA71F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BEF813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E3C7511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71F3" w14:paraId="1818E3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ACBBA3" w14:textId="05A47005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7A74BEE" w14:textId="524BEC41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EA71F3" w14:paraId="32190A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CBFBD0" w14:textId="106A1FA0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5881EF8" w14:textId="45B35D1E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6063EA9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42C4FE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71F3" w14:paraId="094CF5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091E54" w14:textId="3D41BEFA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EDD427F" w14:textId="701DD6F2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Булдакова Нина Николаевна</w:t>
            </w:r>
          </w:p>
        </w:tc>
      </w:tr>
      <w:tr w:rsidR="00EA71F3" w14:paraId="536DE5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5FEC5F" w14:textId="1E485D55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2FBDD84" w14:textId="43CBED83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183502537140</w:t>
            </w:r>
          </w:p>
        </w:tc>
      </w:tr>
      <w:tr w:rsidR="00EA71F3" w14:paraId="656A9A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FAC93F" w14:textId="5931378E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5075591" w14:textId="01638E24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EA71F3" w14:paraId="55A1DA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A8BB62" w14:textId="502D2CD5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5298A0C" w14:textId="63509C7F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10386</w:t>
            </w:r>
          </w:p>
        </w:tc>
      </w:tr>
    </w:tbl>
    <w:p w14:paraId="6302BDC4" w14:textId="0D4512DA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B36E87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71F3" w14:paraId="1218C9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09DFB8" w14:textId="0F4BB443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ED87BF9" w14:textId="151642E6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Ханты-Мансийского автономного округа-Югры</w:t>
            </w:r>
          </w:p>
        </w:tc>
      </w:tr>
      <w:tr w:rsidR="00EA71F3" w14:paraId="7860DE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E54658" w14:textId="664F233D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5C88347" w14:textId="1211208A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А75-93/2021</w:t>
            </w:r>
          </w:p>
        </w:tc>
      </w:tr>
      <w:tr w:rsidR="00EA71F3" w14:paraId="40B8DE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34BAAC" w14:textId="0507BE25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CEA39D0" w14:textId="3619FD57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продажи имущества ООО "Стройинвест" от 01.12.2022 г.</w:t>
            </w:r>
          </w:p>
        </w:tc>
      </w:tr>
    </w:tbl>
    <w:p w14:paraId="0481C68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1AAB91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71F3" w14:paraId="21E11C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874817" w14:textId="5A7D5491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9E56F06" w14:textId="66038880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A71F3" w14:paraId="6C4E3D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1927AD" w14:textId="15221D17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413F295" w14:textId="3098768F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EA71F3" w14:paraId="386767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8936C1" w14:textId="58C2A9BC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7B06368B" w14:textId="6409208B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"Стройинвест"</w:t>
            </w:r>
          </w:p>
        </w:tc>
      </w:tr>
      <w:tr w:rsidR="00EA71F3" w14:paraId="4A8543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0181B5" w14:textId="3EF67BD8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ED9F47D" w14:textId="4D32511B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8602264816</w:t>
            </w:r>
          </w:p>
        </w:tc>
      </w:tr>
      <w:tr w:rsidR="00EA71F3" w14:paraId="4FCBF5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790C55" w14:textId="10F9F28D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FDB0141" w14:textId="1E5E6622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1168617051349</w:t>
            </w:r>
          </w:p>
        </w:tc>
      </w:tr>
      <w:tr w:rsidR="00EA71F3" w14:paraId="55EC04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961600" w14:textId="5FDABFF8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ED6EA6C" w14:textId="2680DA5B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0D8C2F4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5FDA06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71F3" w14:paraId="7F8122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B14E29" w14:textId="47A09B8F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A10545D" w14:textId="3F9FB2EB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EA71F3" w14:paraId="6E1CEB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19CF08" w14:textId="777CA64C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1283242" w14:textId="6C9FB763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EA71F3" w14:paraId="0A21A4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7D2884" w14:textId="04049A4A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A884DE8" w14:textId="464B3EE2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7DFFDE2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BFA10E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10A61DB" w14:textId="77777777" w:rsidR="00EA71F3" w:rsidRDefault="00EA71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71F3" w14:paraId="35FD96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5D6C8F" w14:textId="7EBF4E3C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81A5A0E" w14:textId="4C9BC8D1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Административно-бытовой корпус</w:t>
            </w:r>
          </w:p>
        </w:tc>
      </w:tr>
      <w:tr w:rsidR="00EA71F3" w14:paraId="0B4B94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73C360" w14:textId="0C295A72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01B1D9A" w14:textId="658F63B3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EA71F3" w14:paraId="60AD14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7CBC1F" w14:textId="297F8AA0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549F0F0" w14:textId="5699C17A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назначение: нежилое, 1 – этажный, общ. площадь 516,10 кв.м, расположенный по адресу: ХМАО - Югра, г. Сургут, ул. Энергостроителей, д 5/1 (к/н 86:10:0101212:514). Расположен на части земельного участка с кадастровым номером 86:10:0101212:959, предоставленном по договору аренды от 26.12.2016 г. № 425, срок аренды до 24.11.2065 г.</w:t>
            </w:r>
          </w:p>
        </w:tc>
      </w:tr>
      <w:tr w:rsidR="00EA71F3" w14:paraId="75D36E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041912" w14:textId="1CF5F358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742B982" w14:textId="63A0551D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2215837,60</w:t>
            </w:r>
          </w:p>
        </w:tc>
      </w:tr>
      <w:tr w:rsidR="00EA71F3" w14:paraId="3AE34A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3CEFB3" w14:textId="22853AEE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BC475AC" w14:textId="18EE13AD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A71F3" w14:paraId="4D0D6E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BD9733" w14:textId="6C328CA2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05E4F1A" w14:textId="00759B09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A71F3" w14:paraId="51FCD4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5672A9" w14:textId="6A4A0A53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A797EA8" w14:textId="7B012902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возвращается в течение 5 (пяти) дней со дня подписания протокола об определении участников торгов. Задаток не возвращается в случае отказа или уклонения победителя торгов от подписания договора купли-продажи Имущества Должника, а также в случае неоплаты Имущества Должника в установленный срок в соответствии с заключенным договором купли-продажи.</w:t>
            </w:r>
          </w:p>
        </w:tc>
      </w:tr>
      <w:tr w:rsidR="00EA71F3" w14:paraId="20DDF9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7FEAD8" w14:textId="357B0C83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5614D44" w14:textId="768F3CB7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14:paraId="1E5B8C49" w14:textId="77777777" w:rsidR="00EA71F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A71F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A71F3" w14:paraId="454B523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0C3EDFA" w14:textId="77777777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78D5D39" w14:textId="740F3D62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53E1F89" w14:textId="07B2D476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B4C9DB6" w14:textId="728D7015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A71F3" w14:paraId="7F762FA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59EE990" w14:textId="3711BED4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C733FBB" w14:textId="3ED2A5C1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Ванесян Артур Вигенович (ИНН-860235708803)</w:t>
            </w:r>
          </w:p>
        </w:tc>
        <w:tc>
          <w:tcPr>
            <w:tcW w:w="2393" w:type="dxa"/>
          </w:tcPr>
          <w:p w14:paraId="1C60E40B" w14:textId="322DB5AE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628403, Сургут, Ханты-Мансийский автономный - округ, Сургут, Университетская, 19 </w:t>
            </w:r>
          </w:p>
        </w:tc>
        <w:tc>
          <w:tcPr>
            <w:tcW w:w="2393" w:type="dxa"/>
          </w:tcPr>
          <w:p w14:paraId="4C193E41" w14:textId="1E9FA283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2511000,00 руб.</w:t>
            </w:r>
          </w:p>
        </w:tc>
      </w:tr>
    </w:tbl>
    <w:p w14:paraId="23673148" w14:textId="6D2A4E4F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A71F3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"Стройинвест" лота № 1 является Ванесян Артур Вигенович (ИНН-860235708803).</w:t>
      </w:r>
    </w:p>
    <w:p w14:paraId="6319F35B" w14:textId="77777777" w:rsidR="00EA71F3" w:rsidRDefault="00EA71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71F3" w14:paraId="4398C7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7248B0" w14:textId="0B0CE58A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15B38A5" w14:textId="7D97B0E5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Производственный корпус</w:t>
            </w:r>
          </w:p>
        </w:tc>
      </w:tr>
      <w:tr w:rsidR="00EA71F3" w14:paraId="2DB855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3C2725" w14:textId="08CEA68B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9B69D2B" w14:textId="7B893C7F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EA71F3" w14:paraId="137DC4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B8229A" w14:textId="7AD7D9F1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A142FE3" w14:textId="496C3133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назначение: нежилое, 1 – этажный, общ. площадь 869,30 кв.м, расположенный по адресу: ХМАО - Югра, г. Сургут, ул. Энергостроителей, 5/1, сооружение 1 (к/н 86:10:0101212:516). Расположен на части земельного участка с кадастровым номером 86:10:0101212:959, предоставленном по договору аренды от 26.12.2016г. № 425, срок аренды до 24.11.2065 г.</w:t>
            </w:r>
          </w:p>
        </w:tc>
      </w:tr>
      <w:tr w:rsidR="00EA71F3" w14:paraId="06F86A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F95B91" w14:textId="45D0DC46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B3AB9D8" w14:textId="56A84B24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2718210,58</w:t>
            </w:r>
          </w:p>
        </w:tc>
      </w:tr>
      <w:tr w:rsidR="00EA71F3" w14:paraId="4CB89D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0AA6F0" w14:textId="789F4EA8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AB2E99A" w14:textId="11578736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A71F3" w14:paraId="02E59A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7C3F54" w14:textId="12996C15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6966675" w14:textId="65EAE201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A71F3" w14:paraId="15F500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6EA884" w14:textId="22D42E95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943B7F4" w14:textId="6D33FA4E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возвращается в течение 5 (пяти) дней со дня подписания протокола об определении участников торгов. Задаток не возвращается в случае отказа или уклонения победителя торгов от подписания договора купли-продажи Имущества Должника, а также в случае неоплаты Имущества Должника в установленный срок в соответствии с заключенным договором купли-продажи.</w:t>
            </w:r>
          </w:p>
        </w:tc>
      </w:tr>
      <w:tr w:rsidR="00EA71F3" w14:paraId="3A05C9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3361E4" w14:textId="410BD283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53F5753" w14:textId="7E168409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14:paraId="2297261D" w14:textId="77777777" w:rsidR="00EA71F3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EA71F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A71F3" w14:paraId="2006467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DB7AE65" w14:textId="77777777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AAA4E08" w14:textId="460B0284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2804DC4" w14:textId="2F6C5832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F342F45" w14:textId="6A8052A0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A71F3" w14:paraId="4A51D55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BC9A88F" w14:textId="77777777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254364F" w14:textId="57EEA382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Каялова Мария Сергеевна (ИНН-700602415026)</w:t>
            </w:r>
          </w:p>
        </w:tc>
        <w:tc>
          <w:tcPr>
            <w:tcW w:w="2393" w:type="dxa"/>
          </w:tcPr>
          <w:p w14:paraId="23B47607" w14:textId="790394D4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628402, Сургут, Тюменская, Сургут, пр.Комсомольский, 13</w:t>
            </w:r>
          </w:p>
        </w:tc>
        <w:tc>
          <w:tcPr>
            <w:tcW w:w="2393" w:type="dxa"/>
          </w:tcPr>
          <w:p w14:paraId="5D20B1CC" w14:textId="19718AB8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3101101,00 руб.</w:t>
            </w:r>
          </w:p>
        </w:tc>
      </w:tr>
      <w:tr w:rsidR="00EA71F3" w14:paraId="4665AF8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07282EF" w14:textId="33E37881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415EF3B" w14:textId="3892C787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Литвиненко Руслан Иванович (ИНН-744517579410)</w:t>
            </w:r>
          </w:p>
        </w:tc>
        <w:tc>
          <w:tcPr>
            <w:tcW w:w="2393" w:type="dxa"/>
          </w:tcPr>
          <w:p w14:paraId="58876D32" w14:textId="71FD57A3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Челябинская область, город Магнитогорск, улица Ворошилова, дом 8, квартира 89</w:t>
            </w:r>
          </w:p>
        </w:tc>
        <w:tc>
          <w:tcPr>
            <w:tcW w:w="2393" w:type="dxa"/>
          </w:tcPr>
          <w:p w14:paraId="5E74EAEF" w14:textId="1F180100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3221452,00 руб.</w:t>
            </w:r>
          </w:p>
        </w:tc>
      </w:tr>
    </w:tbl>
    <w:p w14:paraId="48DA55F2" w14:textId="76EB2F58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EA71F3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"Стройинвест" лота № 2 является Литвиненко Руслан Иванович (ИНН-744517579410).</w:t>
      </w:r>
    </w:p>
    <w:p w14:paraId="6908B143" w14:textId="77777777" w:rsidR="00EA71F3" w:rsidRDefault="00EA71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71F3" w14:paraId="39DC66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33B289" w14:textId="652E957C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A54FF8B" w14:textId="28A8DCF5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здание: Инженерно-лабораторный корпус ЭУМ</w:t>
            </w:r>
          </w:p>
        </w:tc>
      </w:tr>
      <w:tr w:rsidR="00EA71F3" w14:paraId="3DC71A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483DF6" w14:textId="47299CA0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97DE501" w14:textId="563FE59F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EA71F3" w14:paraId="46A384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56307E" w14:textId="226A7327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78F119C" w14:textId="28B107FF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назначение: нежилое, 3 – этажный, общ. площадь 1731,80 кв.м,, расположенный по адресу: ХМАО - Югра, г. Сургут, ул. Энергостроителей, д.6 (к/н 86:10:0101212:522). Расположен на земельном участке с кадастровым номером 86:10:0101212:109, предоставленном по договору аренды от 09.11.2016 г. № 362, срок аренды до 20.09.2065 г.</w:t>
            </w:r>
          </w:p>
        </w:tc>
      </w:tr>
      <w:tr w:rsidR="00EA71F3" w14:paraId="432591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222C29" w14:textId="68D06E84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C04E72D" w14:textId="2A8C9AE1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15212610,00</w:t>
            </w:r>
          </w:p>
        </w:tc>
      </w:tr>
      <w:tr w:rsidR="00EA71F3" w14:paraId="54CB12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544106" w14:textId="1F2CA582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24F3C5A" w14:textId="6F1E6A06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A71F3" w14:paraId="62BD75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9FEE79" w14:textId="0ED620C1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B8C5C4B" w14:textId="7CD66289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A71F3" w14:paraId="20F4D7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60CB6E" w14:textId="47B34C40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168EA64" w14:textId="55B8AF75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возвращается в течение 5 (пяти) дней со дня подписания протокола об определении участников торгов. Задаток не возвращается в случае отказа или уклонения победителя торгов от подписания договора купли-продажи Имущества Должника, а также в случае неоплаты Имущества Должника в установленный срок в соответствии с заключенным договором купли-продажи.   </w:t>
            </w:r>
          </w:p>
        </w:tc>
      </w:tr>
      <w:tr w:rsidR="00EA71F3" w14:paraId="4F009A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F61CB7" w14:textId="44811FAC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BB878D6" w14:textId="29301005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14:paraId="09714E82" w14:textId="77777777" w:rsidR="00EA71F3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EA71F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A71F3" w14:paraId="6997D16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100C0AB" w14:textId="77777777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4EC23C8" w14:textId="30E419F9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2258A51" w14:textId="39C5200D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5383D63" w14:textId="5A6B6E35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A71F3" w14:paraId="4EC9DB0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0489551" w14:textId="666FDF23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B94E970" w14:textId="6CD03387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Тищенко Ирина Сергеевна (ИНН-860223249496)</w:t>
            </w:r>
          </w:p>
        </w:tc>
        <w:tc>
          <w:tcPr>
            <w:tcW w:w="2393" w:type="dxa"/>
          </w:tcPr>
          <w:p w14:paraId="1ACC638E" w14:textId="0A55BEE1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г.Тюмень ул.Полевая, д.27, корп.1, кв.40.</w:t>
            </w:r>
          </w:p>
        </w:tc>
        <w:tc>
          <w:tcPr>
            <w:tcW w:w="2393" w:type="dxa"/>
          </w:tcPr>
          <w:p w14:paraId="2E13F5CF" w14:textId="16886288" w:rsidR="00EA71F3" w:rsidRDefault="00EA71F3" w:rsidP="00EA7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13571033,00 руб.</w:t>
            </w:r>
          </w:p>
        </w:tc>
      </w:tr>
    </w:tbl>
    <w:p w14:paraId="7B2006FE" w14:textId="0938B601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EA71F3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"Стройинвест" лота № 4 является Тищенко Ирина Сергеевна (ИНН-860223249496).</w:t>
      </w:r>
    </w:p>
    <w:p w14:paraId="16B9359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A488F61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CB173A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EAF7BD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D2F496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A1F4A1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D69EFC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420919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07D2D3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D3C39A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A7D592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5D1BC3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A2EEA7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4E5B89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BE6444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BD63B1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4A5153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C2C3D4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8383D5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095027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F8BCE3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172148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08A5A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6AEA5B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517CE9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D5C96B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40F0F52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0CBAE0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0DF47D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0D2BC2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F89B403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0CB8A4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B842ED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906BE2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2B9F79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35D689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182AD9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D4B5FE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FAC565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1797E5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CF143C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EC2C1A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08CD84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652BC4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F0D62A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F8F8F3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176214C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BE8453C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8B50CD3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4B9E89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B1C14C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F564481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B8EC866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A71F3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440A7"/>
  <w15:docId w15:val="{DC8297C2-D113-4A4A-86E5-7019E9FAF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2086</Words>
  <Characters>11896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2023-07-13T06:32:00Z</dcterms:created>
  <dcterms:modified xsi:type="dcterms:W3CDTF">2023-07-13T06:32:00Z</dcterms:modified>
</cp:coreProperties>
</file>