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CBCB5" w14:textId="3FE3E188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A1B39">
        <w:rPr>
          <w:b/>
          <w:sz w:val="24"/>
          <w:szCs w:val="24"/>
        </w:rPr>
        <w:t>ПП000388</w:t>
      </w:r>
      <w:r w:rsidRPr="00BE0A9B">
        <w:rPr>
          <w:b/>
          <w:sz w:val="24"/>
          <w:szCs w:val="24"/>
        </w:rPr>
        <w:t>.</w:t>
      </w:r>
    </w:p>
    <w:p w14:paraId="55603D0D" w14:textId="4167A2F8" w:rsidR="009B22E7" w:rsidRPr="00BE0A9B" w:rsidRDefault="002A1B3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07.06.2023</w:t>
      </w:r>
    </w:p>
    <w:p w14:paraId="6812F8A2" w14:textId="281C1B48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A1B39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A1B39">
        <w:rPr>
          <w:b/>
          <w:sz w:val="24"/>
          <w:szCs w:val="24"/>
        </w:rPr>
        <w:t>ПП000388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B4D5FBA" w14:textId="77777777" w:rsidTr="000E46A0">
        <w:tc>
          <w:tcPr>
            <w:tcW w:w="2376" w:type="dxa"/>
          </w:tcPr>
          <w:p w14:paraId="3AD941A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BB9A07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754C9A4" w14:textId="77777777" w:rsidTr="000E46A0">
        <w:tc>
          <w:tcPr>
            <w:tcW w:w="2376" w:type="dxa"/>
          </w:tcPr>
          <w:p w14:paraId="425E376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37FC27B" w14:textId="6274EBFF" w:rsidR="00EB4646" w:rsidRPr="00BE0A9B" w:rsidRDefault="002A1B3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8917B7B" w14:textId="77777777" w:rsidTr="000E46A0">
        <w:tc>
          <w:tcPr>
            <w:tcW w:w="2376" w:type="dxa"/>
          </w:tcPr>
          <w:p w14:paraId="1AC8741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71981B3" w14:textId="0A1FF5E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A1B39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A1B39">
              <w:rPr>
                <w:sz w:val="24"/>
                <w:szCs w:val="24"/>
              </w:rPr>
              <w:t>Общество с ограниченной ответственностью "Стройинвест"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5783602" w14:textId="77777777" w:rsidTr="000E46A0">
        <w:tc>
          <w:tcPr>
            <w:tcW w:w="2376" w:type="dxa"/>
          </w:tcPr>
          <w:p w14:paraId="103AF42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0B5472C" w14:textId="74EA7AC6" w:rsidR="00EB4646" w:rsidRPr="00BE0A9B" w:rsidRDefault="002A1B3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Имущество находится в залоге у ООО "КВАРЦ групп"</w:t>
            </w:r>
          </w:p>
        </w:tc>
      </w:tr>
      <w:tr w:rsidR="00EB4646" w:rsidRPr="00BE0A9B" w14:paraId="3AD3C16C" w14:textId="77777777" w:rsidTr="000E46A0">
        <w:tc>
          <w:tcPr>
            <w:tcW w:w="2376" w:type="dxa"/>
          </w:tcPr>
          <w:p w14:paraId="6FBCA81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389717E" w14:textId="3A8E8F65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A1B39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A1B3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9D3BB33" w14:textId="77777777" w:rsidTr="000E46A0">
        <w:tc>
          <w:tcPr>
            <w:tcW w:w="2376" w:type="dxa"/>
          </w:tcPr>
          <w:p w14:paraId="68B00D1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4F443A4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B4A20E7" w14:textId="77777777" w:rsidTr="000E46A0">
        <w:trPr>
          <w:trHeight w:val="690"/>
        </w:trPr>
        <w:tc>
          <w:tcPr>
            <w:tcW w:w="2376" w:type="dxa"/>
          </w:tcPr>
          <w:p w14:paraId="7AC17E7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C1CE355" w14:textId="4B1BB9A8" w:rsidR="004C520C" w:rsidRPr="00BE0A9B" w:rsidRDefault="002A1B3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31.05.2023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3295DDFE" w14:textId="77777777" w:rsidTr="000E46A0">
        <w:trPr>
          <w:trHeight w:val="135"/>
        </w:trPr>
        <w:tc>
          <w:tcPr>
            <w:tcW w:w="2376" w:type="dxa"/>
          </w:tcPr>
          <w:p w14:paraId="55DCFC7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9CEEE3A" w14:textId="01AE3608" w:rsidR="004C520C" w:rsidRPr="00BE0A9B" w:rsidRDefault="002A1B3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19.07.2023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14:paraId="2EF249AA" w14:textId="77777777" w:rsidTr="000E46A0">
        <w:trPr>
          <w:trHeight w:val="150"/>
        </w:trPr>
        <w:tc>
          <w:tcPr>
            <w:tcW w:w="2376" w:type="dxa"/>
          </w:tcPr>
          <w:p w14:paraId="3A72389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AF187C4" w14:textId="135B75C6" w:rsidR="004C520C" w:rsidRPr="00BE0A9B" w:rsidRDefault="002A1B3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29.04.2023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67DA706" w14:textId="77777777" w:rsidTr="000E46A0">
        <w:trPr>
          <w:trHeight w:val="119"/>
        </w:trPr>
        <w:tc>
          <w:tcPr>
            <w:tcW w:w="2376" w:type="dxa"/>
          </w:tcPr>
          <w:p w14:paraId="2000C1F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81E1E4F" w14:textId="36C1EE7F" w:rsidR="004C520C" w:rsidRPr="00BE0A9B" w:rsidRDefault="002A1B3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29.04.2023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58FE8FB" w14:textId="77777777" w:rsidTr="000E46A0">
        <w:trPr>
          <w:trHeight w:val="135"/>
        </w:trPr>
        <w:tc>
          <w:tcPr>
            <w:tcW w:w="2376" w:type="dxa"/>
          </w:tcPr>
          <w:p w14:paraId="6D7D615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E0CA12B" w14:textId="48E74625" w:rsidR="004C520C" w:rsidRPr="00BE0A9B" w:rsidRDefault="002A1B3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28.04.2023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CE9B07D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C2473F0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1B39" w14:paraId="254435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88B34D" w14:textId="3897B108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7C535DD9" w14:textId="7FD2F191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2A1B39" w14:paraId="65FD11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C96B2D" w14:textId="2E6F5314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E217E74" w14:textId="5A8A3691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4D80B7C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E17DF7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1B39" w14:paraId="31D178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D15CEA" w14:textId="088AD3DA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1E67989" w14:textId="3FD82AF2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Булдакова Нина Николаевна</w:t>
            </w:r>
          </w:p>
        </w:tc>
      </w:tr>
      <w:tr w:rsidR="002A1B39" w14:paraId="551E72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0D75B4" w14:textId="50EDF509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B696397" w14:textId="62F46033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183502537140</w:t>
            </w:r>
          </w:p>
        </w:tc>
      </w:tr>
      <w:tr w:rsidR="002A1B39" w14:paraId="7DE246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1F09CA" w14:textId="53DE45DE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DC73252" w14:textId="541B8002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«Эксперт»</w:t>
            </w:r>
          </w:p>
        </w:tc>
      </w:tr>
      <w:tr w:rsidR="002A1B39" w14:paraId="66A2A4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B7D772" w14:textId="112B2932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3D111BE" w14:textId="3E0AB3C1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10386</w:t>
            </w:r>
          </w:p>
        </w:tc>
      </w:tr>
    </w:tbl>
    <w:p w14:paraId="54E456E1" w14:textId="07CD8CCB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6E5EB9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1B39" w14:paraId="6D66A4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7DE81F" w14:textId="23B39CF1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13EB305" w14:textId="29ABFD15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Ханты-Мансийского автономного округа-Югры</w:t>
            </w:r>
          </w:p>
        </w:tc>
      </w:tr>
      <w:tr w:rsidR="002A1B39" w14:paraId="2691B9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CC3798" w14:textId="3C988CFD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67D78D7" w14:textId="4618DFED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А75-93/2021</w:t>
            </w:r>
          </w:p>
        </w:tc>
      </w:tr>
      <w:tr w:rsidR="002A1B39" w14:paraId="0CBF58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95BF0A" w14:textId="43658BAB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ECEC097" w14:textId="43536402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продажи имущества ООО "Стройинвест" от 01.12.2022 г.</w:t>
            </w:r>
          </w:p>
        </w:tc>
      </w:tr>
    </w:tbl>
    <w:p w14:paraId="4D8C421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8CF7F3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1B39" w14:paraId="34CD5E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9278BF" w14:textId="374AF689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92F4095" w14:textId="39FD4884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A1B39" w14:paraId="644FB6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9F302F" w14:textId="51E0BD23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07084BC7" w14:textId="44D3B975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2A1B39" w14:paraId="11E524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1783F0" w14:textId="35C4B99D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5E2D7B6E" w14:textId="097E9E9D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"Стройинвест"</w:t>
            </w:r>
          </w:p>
        </w:tc>
      </w:tr>
      <w:tr w:rsidR="002A1B39" w14:paraId="295AF1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BE870E" w14:textId="571183F7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E4FE042" w14:textId="5997B018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8602264816</w:t>
            </w:r>
          </w:p>
        </w:tc>
      </w:tr>
      <w:tr w:rsidR="002A1B39" w14:paraId="2A1FD2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021841" w14:textId="560082F4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686948EE" w14:textId="2B4B785D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1168617051349</w:t>
            </w:r>
          </w:p>
        </w:tc>
      </w:tr>
      <w:tr w:rsidR="002A1B39" w14:paraId="051CA7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CA9677" w14:textId="6CACBDE1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3FB2739" w14:textId="095553FE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6B4F155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3F1F68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1B39" w14:paraId="372545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BC1ED2" w14:textId="5880F9DF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6F7452A" w14:textId="7596C379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2A1B39" w14:paraId="55B0CA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DAF4C3" w14:textId="66FEB98D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9EC9F88" w14:textId="33D5EC0C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2A1B39" w14:paraId="74B17F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62A146" w14:textId="55213262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4D1EE58" w14:textId="30CD6233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048B901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924275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2F0FE99" w14:textId="77777777" w:rsidR="002A1B39" w:rsidRDefault="002A1B3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1B39" w14:paraId="3ACB8E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2A0F39" w14:textId="7BA6BA30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096F898" w14:textId="391618AE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Административно-бытовой корпус</w:t>
            </w:r>
          </w:p>
        </w:tc>
      </w:tr>
      <w:tr w:rsidR="002A1B39" w14:paraId="107E69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268F95" w14:textId="4641CAFC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85F0639" w14:textId="6DAFC2DF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2A1B39" w14:paraId="68F5AA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B2DCA0" w14:textId="6514EFA6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4C6C80E" w14:textId="791F596C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назначение: нежилое, 1 – этажный, общ. площадь 516,10 кв.м, расположенный по адресу: ХМАО - Югра, г. Сургут, ул. Энергостроителей, д 5/1 (к/н 86:10:0101212:514). Расположен на части земельного участка с кадастровым номером 86:10:0101212:959, предоставленном по договору аренды от 26.12.2016 г. № 425, срок аренды до 24.11.2065 г.</w:t>
            </w:r>
          </w:p>
        </w:tc>
      </w:tr>
      <w:tr w:rsidR="002A1B39" w14:paraId="3C0E44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984D00" w14:textId="6F3AA5CB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4CEC952" w14:textId="42B68A0E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2215837,60</w:t>
            </w:r>
          </w:p>
        </w:tc>
      </w:tr>
      <w:tr w:rsidR="002A1B39" w14:paraId="46DE83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5B4AA6" w14:textId="37F74B91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B4B67EB" w14:textId="6FDB24CF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A1B39" w14:paraId="165DB5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5E2935" w14:textId="251AC608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45FB2DD" w14:textId="451FFE5A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A1B39" w14:paraId="54D244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0CD5C0" w14:textId="0F2BD7E8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B70E372" w14:textId="3D7AED58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возвращается в течение 5 (пяти) дней со дня подписания протокола об определении участников торгов. Задаток не возвращается в случае отказа или уклонения победителя торгов от подписания договора купли-продажи Имущества Должника, а также в случае неоплаты Имущества Должника в установленный срок в соответствии с заключенным договором купли-продажи.</w:t>
            </w:r>
          </w:p>
        </w:tc>
      </w:tr>
      <w:tr w:rsidR="002A1B39" w14:paraId="72CB48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A796F7" w14:textId="20069F33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55757AD" w14:textId="2FF028BA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14:paraId="4A3961A9" w14:textId="77777777" w:rsidR="002A1B3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A1B3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A1B39" w14:paraId="0516F5F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1113AB6" w14:textId="77777777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D06352D" w14:textId="131036AC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232F01E" w14:textId="700E3062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732709D" w14:textId="6B631FE0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A1B39" w14:paraId="54F340F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CE74179" w14:textId="54CAD361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EC7AE01" w14:textId="041C0596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Ванесян Артур Вигенович (ИНН-860235708803)</w:t>
            </w:r>
          </w:p>
        </w:tc>
        <w:tc>
          <w:tcPr>
            <w:tcW w:w="2393" w:type="dxa"/>
          </w:tcPr>
          <w:p w14:paraId="3D6B172F" w14:textId="420EFAB2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628403, Сургут, Ханты-Мансийский автономный - округ, Сургут, Университетская, 19 </w:t>
            </w:r>
          </w:p>
        </w:tc>
        <w:tc>
          <w:tcPr>
            <w:tcW w:w="2393" w:type="dxa"/>
          </w:tcPr>
          <w:p w14:paraId="5065301A" w14:textId="53B46923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2511000,00 руб.</w:t>
            </w:r>
          </w:p>
        </w:tc>
      </w:tr>
    </w:tbl>
    <w:p w14:paraId="7B05EBAD" w14:textId="4B3241D3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A1B39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"Стройинвест" лота № 1 является Ванесян Артур Вигенович (ИНН-860235708803).</w:t>
      </w:r>
    </w:p>
    <w:p w14:paraId="2E473AEF" w14:textId="77777777" w:rsidR="002A1B39" w:rsidRDefault="002A1B3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1B39" w14:paraId="0FE6DF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2333FD" w14:textId="1CE39DA4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18E6C8B" w14:textId="28DDD4DE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Производственный корпус</w:t>
            </w:r>
          </w:p>
        </w:tc>
      </w:tr>
      <w:tr w:rsidR="002A1B39" w14:paraId="4AEE00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098A51" w14:textId="63235692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40BFCCD" w14:textId="7373FAFC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2A1B39" w14:paraId="004B33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A40790" w14:textId="5DBD0F81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AC2DAA8" w14:textId="5227CD52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назначение: нежилое, 1 – этажный, общ. площадь 869,30 кв.м, расположенный по адресу: ХМАО - Югра, г. Сургут, ул. Энергостроителей, 5/1, сооружение 1 (к/н 86:10:0101212:516). Расположен на части земельного участка с кадастровым номером 86:10:0101212:959, предоставленном по договору аренды от 26.12.2016г. № 425, срок аренды до 24.11.2065 г.</w:t>
            </w:r>
          </w:p>
        </w:tc>
      </w:tr>
      <w:tr w:rsidR="002A1B39" w14:paraId="026A0F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029DFE" w14:textId="3908BA5B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F740ED6" w14:textId="5BFC9CDA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2718210,58</w:t>
            </w:r>
          </w:p>
        </w:tc>
      </w:tr>
      <w:tr w:rsidR="002A1B39" w14:paraId="6CA1F8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EACA5C" w14:textId="1EE1FD84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F61F932" w14:textId="051A3DC7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A1B39" w14:paraId="6AB82B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D40562" w14:textId="5EC77D3B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CDF39C6" w14:textId="5AC0A1F4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A1B39" w14:paraId="54C1CF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5AA445" w14:textId="261C16D4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E5CAF67" w14:textId="38DFFAC7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возвращается в течение 5 (пяти) дней со дня подписания протокола об определении участников торгов. Задаток не возвращается в случае отказа или уклонения победителя торгов от подписания договора купли-продажи Имущества Должника, а также в случае неоплаты Имущества Должника в установленный срок в соответствии с заключенным договором купли-продажи.</w:t>
            </w:r>
          </w:p>
        </w:tc>
      </w:tr>
      <w:tr w:rsidR="002A1B39" w14:paraId="4FF8F5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31B869" w14:textId="1EA4870E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07C69F0" w14:textId="03A46483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14:paraId="11011CEC" w14:textId="77777777" w:rsidR="002A1B39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2A1B3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A1B39" w14:paraId="1AD0648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EA1C8F2" w14:textId="77777777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FA6F0B0" w14:textId="15DD94CE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26C64AE" w14:textId="70A2666B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35F51C3" w14:textId="214010EE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A1B39" w14:paraId="63CF550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7AE76B3" w14:textId="77777777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B0C8613" w14:textId="31D65041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Каялова Мария Сергеевна (ИНН-700602415026)</w:t>
            </w:r>
          </w:p>
        </w:tc>
        <w:tc>
          <w:tcPr>
            <w:tcW w:w="2393" w:type="dxa"/>
          </w:tcPr>
          <w:p w14:paraId="7A804098" w14:textId="05D1A6A2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628402, Сургут, Тюменская, Сургут, пр.Комсомольский, 13</w:t>
            </w:r>
          </w:p>
        </w:tc>
        <w:tc>
          <w:tcPr>
            <w:tcW w:w="2393" w:type="dxa"/>
          </w:tcPr>
          <w:p w14:paraId="253B022E" w14:textId="56F2403C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3101101,00 руб.</w:t>
            </w:r>
          </w:p>
        </w:tc>
      </w:tr>
      <w:tr w:rsidR="002A1B39" w14:paraId="507439E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3FE0832" w14:textId="26971E28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38D3C68" w14:textId="0E6CAEA4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Литвиненко Руслан Иванович (ИНН-744517579410)</w:t>
            </w:r>
          </w:p>
        </w:tc>
        <w:tc>
          <w:tcPr>
            <w:tcW w:w="2393" w:type="dxa"/>
          </w:tcPr>
          <w:p w14:paraId="3C533E3E" w14:textId="7A746F57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Челябинская область, город Магнитогорск, улица Ворошилова, дом 8, квартира 89</w:t>
            </w:r>
          </w:p>
        </w:tc>
        <w:tc>
          <w:tcPr>
            <w:tcW w:w="2393" w:type="dxa"/>
          </w:tcPr>
          <w:p w14:paraId="6087AFE8" w14:textId="5FE04B6C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3221452,00 руб.</w:t>
            </w:r>
          </w:p>
        </w:tc>
      </w:tr>
    </w:tbl>
    <w:p w14:paraId="2D2F392B" w14:textId="3ABA60F3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2A1B39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"Стройинвест" лота № 2 является Литвиненко Руслан Иванович (ИНН-744517579410).</w:t>
      </w:r>
    </w:p>
    <w:p w14:paraId="16C07F4B" w14:textId="77777777" w:rsidR="002A1B39" w:rsidRDefault="002A1B3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1B39" w14:paraId="5AA3F9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5BB587" w14:textId="63F0AA54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44FF62E" w14:textId="1DA3BA36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здание: Инженерно-лабораторный корпус ЭУМ</w:t>
            </w:r>
          </w:p>
        </w:tc>
      </w:tr>
      <w:tr w:rsidR="002A1B39" w14:paraId="613312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9B5BEF" w14:textId="22C34D4B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622D430" w14:textId="2B301930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2A1B39" w14:paraId="200B19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5F42A4" w14:textId="39790047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48C93B4" w14:textId="7BDB653D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назначение: нежилое, 3 – этажный, общ. площадь 1731,80 кв.м,, расположенный по адресу: ХМАО - Югра, г. Сургут, ул. Энергостроителей, д.6 (к/н 86:10:0101212:522). Расположен на земельном участке с кадастровым номером 86:10:0101212:109, предоставленном по договору аренды от 09.11.2016 г. № 362, срок аренды до 20.09.2065 г.</w:t>
            </w:r>
          </w:p>
        </w:tc>
      </w:tr>
      <w:tr w:rsidR="002A1B39" w14:paraId="535A9D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D4F402" w14:textId="720C68F3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8A1D44E" w14:textId="2AC7D8F6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15212610,00</w:t>
            </w:r>
          </w:p>
        </w:tc>
      </w:tr>
      <w:tr w:rsidR="002A1B39" w14:paraId="253864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5A6B82" w14:textId="61232537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5DB32CA" w14:textId="4FDB1C53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A1B39" w14:paraId="2C2E5A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62F314" w14:textId="1C57A166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214347D" w14:textId="23DA7685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A1B39" w14:paraId="22BE86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4E1335" w14:textId="68D7878A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343952C" w14:textId="75102AFA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возвращается в течение 5 (пяти) дней со дня подписания протокола об определении участников торгов. Задаток не возвращается в случае отказа или уклонения победителя торгов от подписания договора купли-продажи Имущества Должника, а также в случае неоплаты Имущества Должника в установленный срок в соответствии с заключенным договором купли-продажи.   </w:t>
            </w:r>
          </w:p>
        </w:tc>
      </w:tr>
      <w:tr w:rsidR="002A1B39" w14:paraId="27BB9F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336FED" w14:textId="2F77AFE5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A5987CE" w14:textId="084DB8A7" w:rsidR="002A1B39" w:rsidRDefault="002A1B39" w:rsidP="002A1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14:paraId="07B10110" w14:textId="3E93EEE0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2A1B3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2A1B39">
        <w:rPr>
          <w:sz w:val="24"/>
          <w:szCs w:val="24"/>
        </w:rPr>
        <w:t>Подтвержденных заявок на данный лот нет.</w:t>
      </w:r>
    </w:p>
    <w:p w14:paraId="2C827F8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56256A6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8A2EF8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DCBE3F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1F6218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A6FF501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417087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2ACE40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DB47A6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FC841B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08DFF3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283E25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88F719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20547A2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F99D7E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BFCD91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E2214D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C87285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8238B7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6A92F0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37D727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E9BFF3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199BFB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25D6D5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5382E2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74F25B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26751D2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0BACBC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928F0C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2AAE24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lastRenderedPageBreak/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0B8B182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87ECD0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38B64D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5A7B4D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DD0785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1A46C5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BDDA9F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1CF1AF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14A374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7380F9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CBBCC1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B91177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83F431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DFEC9E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293EA3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F8C6D1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942A90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D5C6EC7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E12A954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CF6B7AE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FF188F2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01F73C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1A92DD3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A1B39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16FB4"/>
  <w15:docId w15:val="{7BBE11DE-7C8A-4569-B960-D24A324DF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2035</Words>
  <Characters>11605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2023-06-07T07:34:00Z</dcterms:created>
  <dcterms:modified xsi:type="dcterms:W3CDTF">2023-06-07T07:34:00Z</dcterms:modified>
</cp:coreProperties>
</file>