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E9937" w14:textId="3F6E193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B216A">
        <w:rPr>
          <w:b/>
          <w:sz w:val="24"/>
          <w:szCs w:val="24"/>
        </w:rPr>
        <w:t>ПП000359</w:t>
      </w:r>
      <w:r w:rsidRPr="00BE0A9B">
        <w:rPr>
          <w:b/>
          <w:sz w:val="24"/>
          <w:szCs w:val="24"/>
        </w:rPr>
        <w:t>.</w:t>
      </w:r>
    </w:p>
    <w:p w14:paraId="66B89225" w14:textId="6D505F8A" w:rsidR="009B22E7" w:rsidRPr="00BE0A9B" w:rsidRDefault="009B216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17.02.2023</w:t>
      </w:r>
    </w:p>
    <w:p w14:paraId="51CB7400" w14:textId="4661767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216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216A">
        <w:rPr>
          <w:b/>
          <w:sz w:val="24"/>
          <w:szCs w:val="24"/>
        </w:rPr>
        <w:t>ПП000359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63664C8" w14:textId="77777777" w:rsidTr="000E46A0">
        <w:tc>
          <w:tcPr>
            <w:tcW w:w="2376" w:type="dxa"/>
          </w:tcPr>
          <w:p w14:paraId="052E06A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1C3238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D9EB001" w14:textId="77777777" w:rsidTr="000E46A0">
        <w:tc>
          <w:tcPr>
            <w:tcW w:w="2376" w:type="dxa"/>
          </w:tcPr>
          <w:p w14:paraId="2FC520B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88551C4" w14:textId="4CB461FA" w:rsidR="00EB4646" w:rsidRPr="00BE0A9B" w:rsidRDefault="009B21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1B89CBC" w14:textId="77777777" w:rsidTr="000E46A0">
        <w:tc>
          <w:tcPr>
            <w:tcW w:w="2376" w:type="dxa"/>
          </w:tcPr>
          <w:p w14:paraId="7BD3147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BC50E0B" w14:textId="374B4C6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216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216A">
              <w:rPr>
                <w:sz w:val="24"/>
                <w:szCs w:val="24"/>
              </w:rPr>
              <w:t>Михейкин Евгений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8ECAC54" w14:textId="77777777" w:rsidTr="000E46A0">
        <w:tc>
          <w:tcPr>
            <w:tcW w:w="2376" w:type="dxa"/>
          </w:tcPr>
          <w:p w14:paraId="2261789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05C1DB7" w14:textId="5F4A9EA1" w:rsidR="00EB4646" w:rsidRPr="00BE0A9B" w:rsidRDefault="009B21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– финансовый управляющий гражданина Михейкина Е.В., действующий на основании решения Арбитражного суда Тюменской области от 15.06.2022 (резолютивная часть) по делу № А70-18572/2021, определения Арбитражного суда Тюменской области от 05.09.2022 по делу № А70-18572/2021, сообщает о проведении торгов в форме публичного предложения по продаже имущества гражданина Михейкина Е.В. Лот № 1: 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м, адрес (местонахождение) объекта: Тюменская область, Тюменский район, Кулаковское МО, кадастровый (или условный) номер: 72:17:1104002:1007. Начальная цена – 543888 (пятьсот сорок три тысячи восемьсот восемьдесят восемь) рублей. Торги будут проводиться на сайте оператора электронной площадки ООО «Евразийская торговая площадка» (ОГРН 1116455001541, ИНН 6455053254, КПП 645001001, место нахождения: 410031, г. Саратов, ул. Волжская, д. 34) – «Евразийская торговая площадка», адрес в сети Интернет https://eurtp.ru/. Дата начала продажи имущества посредством публичного предложения – 18.01.2023, время начала периодов – 09.00 (московское), время окончания – 08.59 (московское). Первоначальная стоимость имущества, предложенного к продаже посредством публичного предложения, составляет его продажную стоимость на повторных торгах. Величина снижения начальной цены продажи имущества должника – 5% от начальной цены. Срок, по истечении которого последовательно снижается указанная начальная цена – 5 календарных дней. Имущество не может быть продано по цене ниже 50% от начальной цены продажи имущества на торгах.</w:t>
            </w:r>
          </w:p>
        </w:tc>
      </w:tr>
      <w:tr w:rsidR="00EB4646" w:rsidRPr="00BE0A9B" w14:paraId="29250983" w14:textId="77777777" w:rsidTr="000E46A0">
        <w:tc>
          <w:tcPr>
            <w:tcW w:w="2376" w:type="dxa"/>
          </w:tcPr>
          <w:p w14:paraId="6A9BEAD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A8DB350" w14:textId="3F1F855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216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216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86BC904" w14:textId="77777777" w:rsidTr="000E46A0">
        <w:tc>
          <w:tcPr>
            <w:tcW w:w="2376" w:type="dxa"/>
          </w:tcPr>
          <w:p w14:paraId="0CEAAD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20AEE7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B4E80AF" w14:textId="77777777" w:rsidTr="000E46A0">
        <w:trPr>
          <w:trHeight w:val="690"/>
        </w:trPr>
        <w:tc>
          <w:tcPr>
            <w:tcW w:w="2376" w:type="dxa"/>
          </w:tcPr>
          <w:p w14:paraId="7A0B5A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91FAC8" w14:textId="1DF1F8CF" w:rsidR="004C520C" w:rsidRPr="00BE0A9B" w:rsidRDefault="009B21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F68E929" w14:textId="77777777" w:rsidTr="000E46A0">
        <w:trPr>
          <w:trHeight w:val="135"/>
        </w:trPr>
        <w:tc>
          <w:tcPr>
            <w:tcW w:w="2376" w:type="dxa"/>
          </w:tcPr>
          <w:p w14:paraId="2DAB6B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44CBFDB" w14:textId="66E2D026" w:rsidR="004C520C" w:rsidRPr="00BE0A9B" w:rsidRDefault="009B21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8:59</w:t>
            </w:r>
          </w:p>
        </w:tc>
      </w:tr>
      <w:tr w:rsidR="004C520C" w:rsidRPr="00BE0A9B" w14:paraId="15647ED2" w14:textId="77777777" w:rsidTr="000E46A0">
        <w:trPr>
          <w:trHeight w:val="150"/>
        </w:trPr>
        <w:tc>
          <w:tcPr>
            <w:tcW w:w="2376" w:type="dxa"/>
          </w:tcPr>
          <w:p w14:paraId="66C591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458954D" w14:textId="26582F6D" w:rsidR="004C520C" w:rsidRPr="00BE0A9B" w:rsidRDefault="009B21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87D4370" w14:textId="77777777" w:rsidTr="000E46A0">
        <w:trPr>
          <w:trHeight w:val="119"/>
        </w:trPr>
        <w:tc>
          <w:tcPr>
            <w:tcW w:w="2376" w:type="dxa"/>
          </w:tcPr>
          <w:p w14:paraId="4B61FB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8FD4CF0" w14:textId="20203879" w:rsidR="004C520C" w:rsidRPr="00BE0A9B" w:rsidRDefault="009B21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823D426" w14:textId="77777777" w:rsidTr="000E46A0">
        <w:trPr>
          <w:trHeight w:val="135"/>
        </w:trPr>
        <w:tc>
          <w:tcPr>
            <w:tcW w:w="2376" w:type="dxa"/>
          </w:tcPr>
          <w:p w14:paraId="78911EF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25EC120" w14:textId="0F234590" w:rsidR="004C520C" w:rsidRPr="00BE0A9B" w:rsidRDefault="009B21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18E827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32F955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16A" w14:paraId="576270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D5B80F" w14:textId="5E8E22C5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02F449" w14:textId="4F16D366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9B216A" w14:paraId="1031B8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E2D99" w14:textId="0DD8BEA7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A84A28" w14:textId="39B8DBE1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14:paraId="338259A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B6CE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16A" w14:paraId="1A9E4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37C38E" w14:textId="0A562CC5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655F4D4" w14:textId="3E9A407C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9B216A" w14:paraId="516F98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C38B4" w14:textId="27003C50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F7833FF" w14:textId="3EA8A479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9B216A" w14:paraId="6F36C5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C7268" w14:textId="4F168C1F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CCDD37A" w14:textId="66BA7E1C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9B216A" w14:paraId="52CFD6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1E2AE" w14:textId="2F0A70E8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BD20327" w14:textId="1B84F54E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14:paraId="420EE676" w14:textId="11D7687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0AC1D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16A" w14:paraId="16BBAE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83D29" w14:textId="013EF478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40F36F2" w14:textId="7DF3BE67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9B216A" w14:paraId="0753CB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04308" w14:textId="67354B93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B884F38" w14:textId="0ADC62E5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А70-18572/2021</w:t>
            </w:r>
          </w:p>
        </w:tc>
      </w:tr>
      <w:tr w:rsidR="009B216A" w14:paraId="120913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28ACC" w14:textId="02A13826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0838EC6" w14:textId="43CA9DC5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15.06.2022 (резолютивная часть) по делу № А70-18572/2021, определение Арбитражного суда Тюменской области от 05.09.2022 по делу № А70-18572/2021</w:t>
            </w:r>
          </w:p>
        </w:tc>
      </w:tr>
    </w:tbl>
    <w:p w14:paraId="75EA042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AEFE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16A" w14:paraId="4AE54A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52A82" w14:textId="668EA8BB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1EC8CE0" w14:textId="577023FF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B216A" w14:paraId="407110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57517" w14:textId="09EC0BD1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49DB5C" w14:textId="0421D9D6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Михейкин Евгений Валерьевич</w:t>
            </w:r>
          </w:p>
        </w:tc>
      </w:tr>
      <w:tr w:rsidR="009B216A" w14:paraId="4622F3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8EC077" w14:textId="3F8E0A65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7A83E7" w14:textId="21AEA54F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720213298062</w:t>
            </w:r>
          </w:p>
        </w:tc>
      </w:tr>
      <w:tr w:rsidR="009B216A" w14:paraId="1FE31A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B099C" w14:textId="4731AABE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F0C8F51" w14:textId="0B585CB5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данного договора в течение пяти дней с даты получения указанного предложения внесенный задаток ему не возвращается и арбитражный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2D6556C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BEDC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16A" w14:paraId="6A25DB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4AE93" w14:textId="18D1E785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EA149E" w14:textId="447082D5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9B216A" w14:paraId="12D432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B1874" w14:textId="47ABA046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C960896" w14:textId="2B580849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9B216A" w14:paraId="7F91D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A2BE1" w14:textId="1E3077CC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2923F43" w14:textId="6B42A95D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14:paraId="6C20A36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2A9D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FE6BEE1" w14:textId="77777777" w:rsidR="009B216A" w:rsidRDefault="009B21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216A" w14:paraId="291B73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78987" w14:textId="3276471D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D3D191" w14:textId="68A34F69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м, адрес (местонахождение) объекта: Тюменская область, Тюменский район, Кулаковское МО, кадастровый (или условный) номер: 72:17:1104002:1007</w:t>
            </w:r>
          </w:p>
        </w:tc>
      </w:tr>
      <w:tr w:rsidR="009B216A" w14:paraId="1775BC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C8F75" w14:textId="7E92FB20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BB84681" w14:textId="7268F2B2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Участники вправе подавать заявку на участие в торгах по лоту посредством публичного предложения, содержащую предложение о цене, которое не ниже установленной начальной цены продажи для текущего периода. 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Реквизиты счета для перечисления задатка: получатель – Михейкин Евгений Валерьевич (ИНН 720213298062), счет № 40817810067101056931 в Западно-Сибирском отделении № 8647 ПАО Сбербанк, г. Тюмень, к/с 30101810800000000651, ИНН 7707083893, БИК 047102651 (проекты договоров о задатке и купле-продаже имущества прилагаются). Задаток должен поступить на указанный расчетный счет не позднее окончания расчетного времени определенного периода.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</w:t>
            </w:r>
          </w:p>
        </w:tc>
      </w:tr>
      <w:tr w:rsidR="009B216A" w14:paraId="32C1D0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3A09E" w14:textId="67B8F86D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F59E2B" w14:textId="37CB246F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м, адрес (местонахождение) объекта: Тюменская область, Тюменский район, Кулаковское МО, кадастровый (или условный) номер: 72:17:1104002:1007. Начальная цена – 543888 (пятьсот сорок три тысячи восемьсот восемьдесят восемь) рублей.</w:t>
            </w:r>
          </w:p>
        </w:tc>
      </w:tr>
      <w:tr w:rsidR="009B216A" w14:paraId="484596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7D7FF" w14:textId="3E1F6CE7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AD63F42" w14:textId="07417C9C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543888,00</w:t>
            </w:r>
          </w:p>
        </w:tc>
      </w:tr>
      <w:tr w:rsidR="009B216A" w14:paraId="46C9F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8F4CD" w14:textId="56A1A4B2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2941A83" w14:textId="76562EAE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B216A" w14:paraId="7416B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0CC40" w14:textId="12382525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9D88FF0" w14:textId="6349CA63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9B216A" w14:paraId="3D2697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206C8" w14:textId="0EF5C62D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EADCD5" w14:textId="11370D4F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составляет 10% от цены имущества (лота), действующей в период, в который участник подает заявку на участие в торгах.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Задаток должен поступить на указанный расчетный счет не позднее окончания расчетного времени определенного периода.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B216A" w14:paraId="01B25B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9CFA3" w14:textId="05C055A3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DEF5591" w14:textId="0806540A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– Михейкин Евгений Валерьевич (ИНН 720213298062), счет № 40817810067101056931 в Западно-Сибирском отделении № 8647 ПАО Сбербанк, г. Тюмень, к/с 30101810800000000651, ИНН 7707083893, БИК 047102651</w:t>
            </w:r>
          </w:p>
        </w:tc>
      </w:tr>
    </w:tbl>
    <w:p w14:paraId="42F13140" w14:textId="77777777" w:rsidR="009B21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21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216A" w14:paraId="608C3E8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AC07A0E" w14:textId="77777777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171C64" w14:textId="75DD238D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2A8EFBC" w14:textId="3FA9C458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601DD1C" w14:textId="6EDE4200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B216A" w14:paraId="6F2EEA3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F47CC8E" w14:textId="5F96F8A1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07F6C09" w14:textId="3DCD116E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Кугач Екатерина Владимировна (ИНН-720316150734)</w:t>
            </w:r>
          </w:p>
        </w:tc>
        <w:tc>
          <w:tcPr>
            <w:tcW w:w="2393" w:type="dxa"/>
          </w:tcPr>
          <w:p w14:paraId="33603FE8" w14:textId="7F2273BC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625022 г. Тюмень, ул. Ю.-Р.Г. Эрвье, д. 14, кв. 71</w:t>
            </w:r>
          </w:p>
        </w:tc>
        <w:tc>
          <w:tcPr>
            <w:tcW w:w="2393" w:type="dxa"/>
          </w:tcPr>
          <w:p w14:paraId="0E806853" w14:textId="67BEFE23" w:rsidR="009B216A" w:rsidRDefault="009B216A" w:rsidP="009B21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393592,59 руб.</w:t>
            </w:r>
          </w:p>
        </w:tc>
      </w:tr>
    </w:tbl>
    <w:p w14:paraId="6CE3A990" w14:textId="252874E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216A">
        <w:rPr>
          <w:sz w:val="24"/>
          <w:szCs w:val="24"/>
        </w:rPr>
        <w:t>Победителем публичного предложения по продаже имущества должника Михейкин Евгений Валерьевич лота № 1 является Кугач Екатерина Владимировна (ИНН-720316150734).</w:t>
      </w:r>
    </w:p>
    <w:p w14:paraId="74ECDCA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DDA609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DB7696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05450C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DAB44D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E7D03E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D0BEA0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D1D9CB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4118BE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030964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300E8B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4ECC20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9DC18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B9A3DD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7423F1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37BFA4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63C44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11A58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AC9A6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51726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4347A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C4369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12D9C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DC890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25814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827EF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F0D00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0DEED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351962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BF999B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18A5D5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42B1D0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5059A9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30969A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B2705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313BD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75A17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648D7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389A20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2192E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B2ADC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65216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62473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F80DD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DBDBE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34145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A20CB5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72626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DAA1CB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21BBD4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D39BDE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B37816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B6C9D5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0DC162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64A950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16A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34FCF"/>
  <w15:docId w15:val="{29519C20-5AD3-4616-B616-67455EC9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2023-02-17T05:56:00Z</dcterms:created>
  <dcterms:modified xsi:type="dcterms:W3CDTF">2023-02-17T05:56:00Z</dcterms:modified>
</cp:coreProperties>
</file>