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43FC">
        <w:rPr>
          <w:b/>
          <w:sz w:val="24"/>
          <w:szCs w:val="24"/>
        </w:rPr>
        <w:t>344</w:t>
      </w:r>
      <w:r w:rsidR="00206311">
        <w:rPr>
          <w:b/>
          <w:sz w:val="24"/>
          <w:szCs w:val="24"/>
        </w:rPr>
        <w:t>.</w:t>
      </w:r>
    </w:p>
    <w:p w:rsidR="00B7364F" w:rsidRPr="00140FBA" w:rsidRDefault="00F743F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43FC" w:rsidRDefault="00F743F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743FC" w:rsidRDefault="00F743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Майлов Роланд Романович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53. 1031 кв.м.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 0:00:00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22.12.2022 23:59:00</w:t>
            </w:r>
          </w:p>
        </w:tc>
      </w:tr>
    </w:tbl>
    <w:p w:rsidR="00F743F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743FC" w:rsidRDefault="00F743F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43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Доронина Наталья Олеговна (ИНН-246506457578)</w:t>
            </w:r>
          </w:p>
        </w:tc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22.12.2022 17:15:26</w:t>
            </w:r>
          </w:p>
        </w:tc>
        <w:tc>
          <w:tcPr>
            <w:tcW w:w="3191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 Александр Алексеевич (ИНН-246520493900)</w:t>
            </w:r>
          </w:p>
        </w:tc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20.12.2022 18:36:14</w:t>
            </w:r>
          </w:p>
        </w:tc>
        <w:tc>
          <w:tcPr>
            <w:tcW w:w="3191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Доронина Наталья Олеговна (ИНН-246506457578)</w:t>
            </w:r>
          </w:p>
        </w:tc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22.12.2022 17:29:17</w:t>
            </w:r>
          </w:p>
        </w:tc>
        <w:tc>
          <w:tcPr>
            <w:tcW w:w="3191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21.12.2022 16:43:22</w:t>
            </w:r>
          </w:p>
        </w:tc>
        <w:tc>
          <w:tcPr>
            <w:tcW w:w="3191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43F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22.12.2022 12:09:54</w:t>
            </w:r>
          </w:p>
        </w:tc>
        <w:tc>
          <w:tcPr>
            <w:tcW w:w="3191" w:type="dxa"/>
          </w:tcPr>
          <w:p w:rsidR="00F743FC" w:rsidRDefault="00F743FC" w:rsidP="00F743F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7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0F2E2D-FF19-463A-8111-F16317AF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B2768-7B26-4035-AAA7-B93056FE3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2022-12-23T04:25:00Z</dcterms:created>
  <dcterms:modified xsi:type="dcterms:W3CDTF">2022-12-23T04:25:00Z</dcterms:modified>
</cp:coreProperties>
</file>