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A82B7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D5ADE">
        <w:rPr>
          <w:b/>
          <w:sz w:val="24"/>
          <w:szCs w:val="24"/>
        </w:rPr>
        <w:t>ПП000330</w:t>
      </w:r>
      <w:r w:rsidRPr="00BE0A9B">
        <w:rPr>
          <w:b/>
          <w:sz w:val="24"/>
          <w:szCs w:val="24"/>
        </w:rPr>
        <w:t>.</w:t>
      </w:r>
    </w:p>
    <w:p w14:paraId="29556B57" w14:textId="77777777" w:rsidR="009B22E7" w:rsidRPr="00BE0A9B" w:rsidRDefault="002D5AD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28.10.2022</w:t>
      </w:r>
    </w:p>
    <w:p w14:paraId="4D03BFAC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5ADE">
        <w:rPr>
          <w:b/>
          <w:sz w:val="24"/>
          <w:szCs w:val="24"/>
        </w:rPr>
        <w:t xml:space="preserve">публичном </w:t>
      </w:r>
      <w:proofErr w:type="gramStart"/>
      <w:r w:rsidR="002D5ADE">
        <w:rPr>
          <w:b/>
          <w:sz w:val="24"/>
          <w:szCs w:val="24"/>
        </w:rPr>
        <w:t>предложении</w:t>
      </w:r>
      <w:r w:rsidR="002302D6" w:rsidRPr="009E78C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5ADE">
        <w:rPr>
          <w:b/>
          <w:sz w:val="24"/>
          <w:szCs w:val="24"/>
        </w:rPr>
        <w:t>ПП000330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9178052" w14:textId="77777777" w:rsidTr="000E46A0">
        <w:tc>
          <w:tcPr>
            <w:tcW w:w="2376" w:type="dxa"/>
          </w:tcPr>
          <w:p w14:paraId="23DD05D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137146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0AE498E" w14:textId="77777777" w:rsidTr="000E46A0">
        <w:tc>
          <w:tcPr>
            <w:tcW w:w="2376" w:type="dxa"/>
          </w:tcPr>
          <w:p w14:paraId="45A2CB3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159E4E1" w14:textId="77777777" w:rsidR="00EB4646" w:rsidRPr="00BE0A9B" w:rsidRDefault="002D5A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06FABBB" w14:textId="77777777" w:rsidTr="000E46A0">
        <w:tc>
          <w:tcPr>
            <w:tcW w:w="2376" w:type="dxa"/>
          </w:tcPr>
          <w:p w14:paraId="7948A0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24DDEF7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5AD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5ADE"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6893407" w14:textId="77777777" w:rsidTr="000E46A0">
        <w:tc>
          <w:tcPr>
            <w:tcW w:w="2376" w:type="dxa"/>
          </w:tcPr>
          <w:p w14:paraId="471C04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8E439C7" w14:textId="77777777" w:rsidR="00EB4646" w:rsidRPr="00BE0A9B" w:rsidRDefault="002D5A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Права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задолженности</w:t>
            </w:r>
            <w:proofErr w:type="spellEnd"/>
          </w:p>
        </w:tc>
      </w:tr>
      <w:tr w:rsidR="00EB4646" w:rsidRPr="00BE0A9B" w14:paraId="30501733" w14:textId="77777777" w:rsidTr="000E46A0">
        <w:tc>
          <w:tcPr>
            <w:tcW w:w="2376" w:type="dxa"/>
          </w:tcPr>
          <w:p w14:paraId="589DB4E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530E864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5AD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5AD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E074796" w14:textId="77777777" w:rsidTr="000E46A0">
        <w:tc>
          <w:tcPr>
            <w:tcW w:w="2376" w:type="dxa"/>
          </w:tcPr>
          <w:p w14:paraId="0B96D55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48283C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5F61C15" w14:textId="77777777" w:rsidTr="000E46A0">
        <w:trPr>
          <w:trHeight w:val="690"/>
        </w:trPr>
        <w:tc>
          <w:tcPr>
            <w:tcW w:w="2376" w:type="dxa"/>
          </w:tcPr>
          <w:p w14:paraId="4851FF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CC32885" w14:textId="77777777" w:rsidR="004C520C" w:rsidRPr="00BE0A9B" w:rsidRDefault="002D5A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F664F75" w14:textId="77777777" w:rsidTr="000E46A0">
        <w:trPr>
          <w:trHeight w:val="135"/>
        </w:trPr>
        <w:tc>
          <w:tcPr>
            <w:tcW w:w="2376" w:type="dxa"/>
          </w:tcPr>
          <w:p w14:paraId="3DA01A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2158A45" w14:textId="77777777" w:rsidR="004C520C" w:rsidRPr="00BE0A9B" w:rsidRDefault="002D5A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173B0CD" w14:textId="77777777" w:rsidTr="000E46A0">
        <w:trPr>
          <w:trHeight w:val="150"/>
        </w:trPr>
        <w:tc>
          <w:tcPr>
            <w:tcW w:w="2376" w:type="dxa"/>
          </w:tcPr>
          <w:p w14:paraId="230325E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D1E60F" w14:textId="77777777" w:rsidR="004C520C" w:rsidRPr="00BE0A9B" w:rsidRDefault="002D5A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4FDF9BE" w14:textId="77777777" w:rsidTr="000E46A0">
        <w:trPr>
          <w:trHeight w:val="119"/>
        </w:trPr>
        <w:tc>
          <w:tcPr>
            <w:tcW w:w="2376" w:type="dxa"/>
          </w:tcPr>
          <w:p w14:paraId="7E52A32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349102A" w14:textId="77777777" w:rsidR="004C520C" w:rsidRPr="00BE0A9B" w:rsidRDefault="002D5A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2B4F9BC" w14:textId="77777777" w:rsidTr="000E46A0">
        <w:trPr>
          <w:trHeight w:val="135"/>
        </w:trPr>
        <w:tc>
          <w:tcPr>
            <w:tcW w:w="2376" w:type="dxa"/>
          </w:tcPr>
          <w:p w14:paraId="7E62C9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EE217BA" w14:textId="77777777" w:rsidR="004C520C" w:rsidRPr="00BE0A9B" w:rsidRDefault="002D5A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3DD7FD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37ED73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ADE" w14:paraId="2425EB99" w14:textId="77777777">
        <w:tc>
          <w:tcPr>
            <w:tcW w:w="4785" w:type="dxa"/>
          </w:tcPr>
          <w:p w14:paraId="74142177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4354B80F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D5ADE" w14:paraId="0CC2F2A3" w14:textId="77777777">
        <w:tc>
          <w:tcPr>
            <w:tcW w:w="4785" w:type="dxa"/>
          </w:tcPr>
          <w:p w14:paraId="5DCBFF62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11324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DE3221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9ED1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ADE" w14:paraId="4AA69B33" w14:textId="77777777">
        <w:tc>
          <w:tcPr>
            <w:tcW w:w="4785" w:type="dxa"/>
          </w:tcPr>
          <w:p w14:paraId="50DCACB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CDB7865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2D5ADE" w14:paraId="61184473" w14:textId="77777777">
        <w:tc>
          <w:tcPr>
            <w:tcW w:w="4785" w:type="dxa"/>
          </w:tcPr>
          <w:p w14:paraId="749CCB91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E3A63ED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2D5ADE" w14:paraId="2A3D77C1" w14:textId="77777777">
        <w:tc>
          <w:tcPr>
            <w:tcW w:w="4785" w:type="dxa"/>
          </w:tcPr>
          <w:p w14:paraId="7B06E94F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53316D5D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2D5ADE" w14:paraId="0A5D81E9" w14:textId="77777777">
        <w:tc>
          <w:tcPr>
            <w:tcW w:w="4785" w:type="dxa"/>
          </w:tcPr>
          <w:p w14:paraId="13280154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0C7C1A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04D7162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60382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ADE" w14:paraId="4CF69008" w14:textId="77777777">
        <w:tc>
          <w:tcPr>
            <w:tcW w:w="4785" w:type="dxa"/>
          </w:tcPr>
          <w:p w14:paraId="7FA89189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0E42F4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2D5ADE" w14:paraId="2CD7E95B" w14:textId="77777777">
        <w:tc>
          <w:tcPr>
            <w:tcW w:w="4785" w:type="dxa"/>
          </w:tcPr>
          <w:p w14:paraId="2A006990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CDE726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2D5ADE" w14:paraId="4D55E82D" w14:textId="77777777">
        <w:tc>
          <w:tcPr>
            <w:tcW w:w="4785" w:type="dxa"/>
          </w:tcPr>
          <w:p w14:paraId="72201F59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55F8A9F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14:paraId="73B8EE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896EA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ADE" w14:paraId="603A61C7" w14:textId="77777777">
        <w:tc>
          <w:tcPr>
            <w:tcW w:w="4785" w:type="dxa"/>
          </w:tcPr>
          <w:p w14:paraId="70BF5C30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840925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D5ADE" w14:paraId="38695EC3" w14:textId="77777777">
        <w:tc>
          <w:tcPr>
            <w:tcW w:w="4785" w:type="dxa"/>
          </w:tcPr>
          <w:p w14:paraId="3AC5F13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6C4010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2D5ADE" w14:paraId="4009FB61" w14:textId="77777777">
        <w:tc>
          <w:tcPr>
            <w:tcW w:w="4785" w:type="dxa"/>
          </w:tcPr>
          <w:p w14:paraId="3D652F2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DCF2D4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2D5ADE" w14:paraId="2FC6D8C1" w14:textId="77777777">
        <w:tc>
          <w:tcPr>
            <w:tcW w:w="4785" w:type="dxa"/>
          </w:tcPr>
          <w:p w14:paraId="59FD7D65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C07EA1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2D5ADE" w14:paraId="2201293C" w14:textId="77777777">
        <w:tc>
          <w:tcPr>
            <w:tcW w:w="4785" w:type="dxa"/>
          </w:tcPr>
          <w:p w14:paraId="7A763E19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5394B0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2D5ADE" w14:paraId="32F705B6" w14:textId="77777777">
        <w:tc>
          <w:tcPr>
            <w:tcW w:w="4785" w:type="dxa"/>
          </w:tcPr>
          <w:p w14:paraId="2197B1C6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38BBDA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49A2D5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E0E8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ADE" w14:paraId="573801ED" w14:textId="77777777">
        <w:tc>
          <w:tcPr>
            <w:tcW w:w="4785" w:type="dxa"/>
          </w:tcPr>
          <w:p w14:paraId="7D3B667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D70DC4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D5ADE" w14:paraId="6BE762B1" w14:textId="77777777">
        <w:tc>
          <w:tcPr>
            <w:tcW w:w="4785" w:type="dxa"/>
          </w:tcPr>
          <w:p w14:paraId="1AAEC654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DFB4734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D5ADE" w14:paraId="5E3EFEF8" w14:textId="77777777">
        <w:tc>
          <w:tcPr>
            <w:tcW w:w="4785" w:type="dxa"/>
          </w:tcPr>
          <w:p w14:paraId="26C2011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B15CB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1C861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49FF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14:paraId="04CE1A6B" w14:textId="77777777" w:rsidR="002D5ADE" w:rsidRDefault="002D5A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ADE" w14:paraId="246DDFF8" w14:textId="77777777">
        <w:tc>
          <w:tcPr>
            <w:tcW w:w="4785" w:type="dxa"/>
          </w:tcPr>
          <w:p w14:paraId="71D8249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012ED2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Бондаренко Светлане Анатольевне ИНН 632100328387 в размере 34 465 025,00 рублей</w:t>
            </w:r>
          </w:p>
        </w:tc>
      </w:tr>
      <w:tr w:rsidR="002D5ADE" w14:paraId="5A183F90" w14:textId="77777777">
        <w:tc>
          <w:tcPr>
            <w:tcW w:w="4785" w:type="dxa"/>
          </w:tcPr>
          <w:p w14:paraId="2635F0F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6A966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2D5ADE" w14:paraId="72DF50D4" w14:textId="77777777">
        <w:tc>
          <w:tcPr>
            <w:tcW w:w="4785" w:type="dxa"/>
          </w:tcPr>
          <w:p w14:paraId="6F4B4AD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83A1B4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Бондаренко Светлане Анатольевне ИНН 632100328387 в размере 34 465 025,00 рублей</w:t>
            </w:r>
          </w:p>
        </w:tc>
      </w:tr>
      <w:tr w:rsidR="002D5ADE" w14:paraId="0A412632" w14:textId="77777777">
        <w:tc>
          <w:tcPr>
            <w:tcW w:w="4785" w:type="dxa"/>
          </w:tcPr>
          <w:p w14:paraId="7C2CB811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9E6979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34465025,00</w:t>
            </w:r>
          </w:p>
        </w:tc>
      </w:tr>
      <w:tr w:rsidR="002D5ADE" w14:paraId="70ACCE2F" w14:textId="77777777">
        <w:tc>
          <w:tcPr>
            <w:tcW w:w="4785" w:type="dxa"/>
          </w:tcPr>
          <w:p w14:paraId="0062FA79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02FB12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D5ADE" w14:paraId="0379522C" w14:textId="77777777">
        <w:tc>
          <w:tcPr>
            <w:tcW w:w="4785" w:type="dxa"/>
          </w:tcPr>
          <w:p w14:paraId="306ECA3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54FDA60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5ADE" w14:paraId="324CFFEC" w14:textId="77777777">
        <w:tc>
          <w:tcPr>
            <w:tcW w:w="4785" w:type="dxa"/>
          </w:tcPr>
          <w:p w14:paraId="6052056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A6FD37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D5ADE" w14:paraId="57D48D44" w14:textId="77777777">
        <w:tc>
          <w:tcPr>
            <w:tcW w:w="4785" w:type="dxa"/>
          </w:tcPr>
          <w:p w14:paraId="4F02CB8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9464512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Маслосырбаза «Тольяттинская», ИНН 6321073361,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№ 40702810052000001959 в Саратовский РФ АО «Россельхозбанк», БИК 046311843,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30101810500000000843, с указанием «задаток для участия в открытых торгах по реализации имущества ООО Маслосырбаза «Тольяттинская» Лот№_»</w:t>
            </w:r>
          </w:p>
        </w:tc>
      </w:tr>
    </w:tbl>
    <w:p w14:paraId="103C5FB8" w14:textId="77777777" w:rsidR="002D5A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5A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5ADE" w14:paraId="1EB33F67" w14:textId="77777777">
        <w:tc>
          <w:tcPr>
            <w:tcW w:w="2392" w:type="dxa"/>
          </w:tcPr>
          <w:p w14:paraId="7730CC8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623BAE7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3C5F1A1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BD392C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D5ADE" w14:paraId="0F7A5715" w14:textId="77777777">
        <w:tc>
          <w:tcPr>
            <w:tcW w:w="2392" w:type="dxa"/>
          </w:tcPr>
          <w:p w14:paraId="5D941B19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E06F44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Махнач</w:t>
            </w:r>
            <w:proofErr w:type="spellEnd"/>
            <w:r>
              <w:rPr>
                <w:sz w:val="24"/>
                <w:szCs w:val="24"/>
              </w:rPr>
              <w:t xml:space="preserve"> Наталья Александровна (ИНН-230800436792)</w:t>
            </w:r>
          </w:p>
        </w:tc>
        <w:tc>
          <w:tcPr>
            <w:tcW w:w="2393" w:type="dxa"/>
          </w:tcPr>
          <w:p w14:paraId="5E194DB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г. Краснодар, ул. Гаражная, 120</w:t>
            </w:r>
          </w:p>
        </w:tc>
        <w:tc>
          <w:tcPr>
            <w:tcW w:w="2393" w:type="dxa"/>
          </w:tcPr>
          <w:p w14:paraId="0BC7EA76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7778,00 руб.</w:t>
            </w:r>
          </w:p>
        </w:tc>
      </w:tr>
      <w:tr w:rsidR="002D5ADE" w14:paraId="10773809" w14:textId="77777777">
        <w:tc>
          <w:tcPr>
            <w:tcW w:w="2392" w:type="dxa"/>
          </w:tcPr>
          <w:p w14:paraId="636B8C8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FB1752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Ушаков Александр Анатольевич (ИНН-750501804331)</w:t>
            </w:r>
          </w:p>
        </w:tc>
        <w:tc>
          <w:tcPr>
            <w:tcW w:w="2393" w:type="dxa"/>
          </w:tcPr>
          <w:p w14:paraId="4EBA7D6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672007, Забайкальский край г. Чита ул. Генерала </w:t>
            </w:r>
            <w:proofErr w:type="spellStart"/>
            <w:r>
              <w:rPr>
                <w:sz w:val="24"/>
                <w:szCs w:val="24"/>
              </w:rPr>
              <w:t>Белика</w:t>
            </w:r>
            <w:proofErr w:type="spellEnd"/>
            <w:r>
              <w:rPr>
                <w:sz w:val="24"/>
                <w:szCs w:val="24"/>
              </w:rPr>
              <w:t xml:space="preserve"> дом 5 кв.143</w:t>
            </w:r>
          </w:p>
        </w:tc>
        <w:tc>
          <w:tcPr>
            <w:tcW w:w="2393" w:type="dxa"/>
          </w:tcPr>
          <w:p w14:paraId="636ABA3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11345,00 руб.</w:t>
            </w:r>
          </w:p>
        </w:tc>
      </w:tr>
      <w:tr w:rsidR="002D5ADE" w14:paraId="44D570D8" w14:textId="77777777">
        <w:tc>
          <w:tcPr>
            <w:tcW w:w="2392" w:type="dxa"/>
          </w:tcPr>
          <w:p w14:paraId="48AD7980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21B013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2393" w:type="dxa"/>
          </w:tcPr>
          <w:p w14:paraId="210B3D8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682571, Хабаровский край, Аяно-Майский район, с. </w:t>
            </w:r>
            <w:proofErr w:type="spellStart"/>
            <w:r>
              <w:rPr>
                <w:sz w:val="24"/>
                <w:szCs w:val="24"/>
              </w:rPr>
              <w:t>Аян</w:t>
            </w:r>
            <w:proofErr w:type="spellEnd"/>
            <w:r>
              <w:rPr>
                <w:sz w:val="24"/>
                <w:szCs w:val="24"/>
              </w:rPr>
              <w:t>, ул. Советская, 21, кв. 2</w:t>
            </w:r>
          </w:p>
        </w:tc>
        <w:tc>
          <w:tcPr>
            <w:tcW w:w="2393" w:type="dxa"/>
          </w:tcPr>
          <w:p w14:paraId="4745337F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3501,00 руб.</w:t>
            </w:r>
          </w:p>
        </w:tc>
      </w:tr>
      <w:tr w:rsidR="002D5ADE" w14:paraId="55E32DA0" w14:textId="77777777">
        <w:tc>
          <w:tcPr>
            <w:tcW w:w="2392" w:type="dxa"/>
          </w:tcPr>
          <w:p w14:paraId="4B56E2E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F4BF9A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00B67DC7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7403EE8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 руб.</w:t>
            </w:r>
          </w:p>
        </w:tc>
      </w:tr>
    </w:tbl>
    <w:p w14:paraId="075A447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5ADE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Маслосырбаза «Тольяттинская» лота № 1 является Пукач Михайло </w:t>
      </w:r>
      <w:proofErr w:type="spellStart"/>
      <w:r w:rsidR="002D5ADE">
        <w:rPr>
          <w:sz w:val="24"/>
          <w:szCs w:val="24"/>
        </w:rPr>
        <w:t>Евгенович</w:t>
      </w:r>
      <w:proofErr w:type="spellEnd"/>
      <w:r w:rsidR="002D5ADE">
        <w:rPr>
          <w:sz w:val="24"/>
          <w:szCs w:val="24"/>
        </w:rPr>
        <w:t xml:space="preserve"> (ИНН-645404815761).</w:t>
      </w:r>
    </w:p>
    <w:p w14:paraId="2D0268CC" w14:textId="77777777" w:rsidR="002D5ADE" w:rsidRDefault="002D5A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ADE" w14:paraId="4CB28F37" w14:textId="77777777">
        <w:tc>
          <w:tcPr>
            <w:tcW w:w="4785" w:type="dxa"/>
          </w:tcPr>
          <w:p w14:paraId="507B177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40741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ПКФ «Фаянс» ИНН 6321004470 в размере 45 291 325,78 рублей</w:t>
            </w:r>
          </w:p>
        </w:tc>
      </w:tr>
      <w:tr w:rsidR="002D5ADE" w14:paraId="63F03098" w14:textId="77777777">
        <w:tc>
          <w:tcPr>
            <w:tcW w:w="4785" w:type="dxa"/>
          </w:tcPr>
          <w:p w14:paraId="792D0A4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F0CCD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2D5ADE" w14:paraId="553DAD47" w14:textId="77777777">
        <w:tc>
          <w:tcPr>
            <w:tcW w:w="4785" w:type="dxa"/>
          </w:tcPr>
          <w:p w14:paraId="1085302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095287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ПКФ «Фаянс» ИНН 6321004470 в размере 45 291 325,78 рублей</w:t>
            </w:r>
          </w:p>
        </w:tc>
      </w:tr>
      <w:tr w:rsidR="002D5ADE" w14:paraId="260C3A11" w14:textId="77777777">
        <w:tc>
          <w:tcPr>
            <w:tcW w:w="4785" w:type="dxa"/>
          </w:tcPr>
          <w:p w14:paraId="3A2D4D0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6F16713" w14:textId="24824316" w:rsidR="002D5ADE" w:rsidRDefault="009E78CD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45291325,78</w:t>
            </w:r>
          </w:p>
        </w:tc>
      </w:tr>
      <w:tr w:rsidR="002D5ADE" w14:paraId="443516D9" w14:textId="77777777">
        <w:tc>
          <w:tcPr>
            <w:tcW w:w="4785" w:type="dxa"/>
          </w:tcPr>
          <w:p w14:paraId="3E1C62E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20A679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D5ADE" w14:paraId="1BEC4D18" w14:textId="77777777">
        <w:tc>
          <w:tcPr>
            <w:tcW w:w="4785" w:type="dxa"/>
          </w:tcPr>
          <w:p w14:paraId="43BA5A80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2EA7E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5ADE" w14:paraId="62447BF3" w14:textId="77777777">
        <w:tc>
          <w:tcPr>
            <w:tcW w:w="4785" w:type="dxa"/>
          </w:tcPr>
          <w:p w14:paraId="53565514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0AC56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D5ADE" w14:paraId="0DB6248A" w14:textId="77777777">
        <w:tc>
          <w:tcPr>
            <w:tcW w:w="4785" w:type="dxa"/>
          </w:tcPr>
          <w:p w14:paraId="7854108F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0C44BF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Маслосырбаза «Тольяттинская», ИНН 6321073361,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№ 40702810052000001959 в Саратовский РФ </w:t>
            </w:r>
            <w:r>
              <w:rPr>
                <w:sz w:val="24"/>
                <w:szCs w:val="24"/>
              </w:rPr>
              <w:lastRenderedPageBreak/>
              <w:t>АО «Россельхозбанк», БИК 046311843,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30101810500000000843, с указанием «задаток для участия в открытых торгах по реализации имущества ООО Маслосырбаза «Тольяттинская» Лот№_». </w:t>
            </w:r>
          </w:p>
        </w:tc>
      </w:tr>
    </w:tbl>
    <w:p w14:paraId="1FA46ABF" w14:textId="77777777" w:rsidR="002D5AD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2" w:name="ПредложениеНазвание_2"/>
      <w:bookmarkEnd w:id="32"/>
      <w:r w:rsidR="002D5A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5ADE" w14:paraId="7AD50CF2" w14:textId="77777777">
        <w:tc>
          <w:tcPr>
            <w:tcW w:w="2392" w:type="dxa"/>
          </w:tcPr>
          <w:p w14:paraId="019FE61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4B1636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19FFA3F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150262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D5ADE" w14:paraId="1C0A194D" w14:textId="77777777">
        <w:tc>
          <w:tcPr>
            <w:tcW w:w="2392" w:type="dxa"/>
          </w:tcPr>
          <w:p w14:paraId="5A5E8B2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80CA064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2393" w:type="dxa"/>
          </w:tcPr>
          <w:p w14:paraId="17722500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682571, Хабаровский край, Аяно-Майский район, с. </w:t>
            </w:r>
            <w:proofErr w:type="spellStart"/>
            <w:r>
              <w:rPr>
                <w:sz w:val="24"/>
                <w:szCs w:val="24"/>
              </w:rPr>
              <w:t>Аян</w:t>
            </w:r>
            <w:proofErr w:type="spellEnd"/>
            <w:r>
              <w:rPr>
                <w:sz w:val="24"/>
                <w:szCs w:val="24"/>
              </w:rPr>
              <w:t>, ул. Советская, 21, кв. 2</w:t>
            </w:r>
          </w:p>
        </w:tc>
        <w:tc>
          <w:tcPr>
            <w:tcW w:w="2393" w:type="dxa"/>
          </w:tcPr>
          <w:p w14:paraId="11023078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4650,00 руб.</w:t>
            </w:r>
          </w:p>
        </w:tc>
      </w:tr>
      <w:tr w:rsidR="002D5ADE" w14:paraId="2B05D0E0" w14:textId="77777777">
        <w:tc>
          <w:tcPr>
            <w:tcW w:w="2392" w:type="dxa"/>
          </w:tcPr>
          <w:p w14:paraId="4A79712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FF7626D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4087C757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33F722F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 руб.</w:t>
            </w:r>
          </w:p>
        </w:tc>
      </w:tr>
    </w:tbl>
    <w:p w14:paraId="192AE51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2D5ADE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Маслосырбаза «Тольяттинская» лота № 2 является Пукач Михайло </w:t>
      </w:r>
      <w:proofErr w:type="spellStart"/>
      <w:r w:rsidR="002D5ADE">
        <w:rPr>
          <w:sz w:val="24"/>
          <w:szCs w:val="24"/>
        </w:rPr>
        <w:t>Евгенович</w:t>
      </w:r>
      <w:proofErr w:type="spellEnd"/>
      <w:r w:rsidR="002D5ADE">
        <w:rPr>
          <w:sz w:val="24"/>
          <w:szCs w:val="24"/>
        </w:rPr>
        <w:t xml:space="preserve"> (ИНН-645404815761).</w:t>
      </w:r>
    </w:p>
    <w:p w14:paraId="1DA444CE" w14:textId="77777777" w:rsidR="002D5ADE" w:rsidRDefault="002D5A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5ADE" w14:paraId="7E8659BE" w14:textId="77777777">
        <w:tc>
          <w:tcPr>
            <w:tcW w:w="4785" w:type="dxa"/>
          </w:tcPr>
          <w:p w14:paraId="41F06050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ABAFD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Саитовой Марии Васильевне ИНН 631200117388, в размере 1 010 702,68 рублей</w:t>
            </w:r>
          </w:p>
        </w:tc>
      </w:tr>
      <w:tr w:rsidR="002D5ADE" w14:paraId="196F5D7A" w14:textId="77777777">
        <w:tc>
          <w:tcPr>
            <w:tcW w:w="4785" w:type="dxa"/>
          </w:tcPr>
          <w:p w14:paraId="032DD187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CBD321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2D5ADE" w14:paraId="0E47CC64" w14:textId="77777777">
        <w:tc>
          <w:tcPr>
            <w:tcW w:w="4785" w:type="dxa"/>
          </w:tcPr>
          <w:p w14:paraId="6061DC8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56CEC9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Саитовой Марии Васильевне ИНН 631200117388, в размере 1 010 702,68 рублей</w:t>
            </w:r>
          </w:p>
        </w:tc>
      </w:tr>
      <w:tr w:rsidR="002D5ADE" w14:paraId="19ADCF35" w14:textId="77777777">
        <w:tc>
          <w:tcPr>
            <w:tcW w:w="4785" w:type="dxa"/>
          </w:tcPr>
          <w:p w14:paraId="7378C3D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AFEBD37" w14:textId="24C51E8D" w:rsidR="002D5ADE" w:rsidRDefault="009E78CD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1010702,68</w:t>
            </w:r>
          </w:p>
        </w:tc>
      </w:tr>
      <w:tr w:rsidR="002D5ADE" w14:paraId="41CEA086" w14:textId="77777777">
        <w:tc>
          <w:tcPr>
            <w:tcW w:w="4785" w:type="dxa"/>
          </w:tcPr>
          <w:p w14:paraId="3BF2F135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1C46A2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D5ADE" w14:paraId="65CC4734" w14:textId="77777777">
        <w:tc>
          <w:tcPr>
            <w:tcW w:w="4785" w:type="dxa"/>
          </w:tcPr>
          <w:p w14:paraId="2EF10F45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E394B1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5ADE" w14:paraId="3EDB1917" w14:textId="77777777">
        <w:tc>
          <w:tcPr>
            <w:tcW w:w="4785" w:type="dxa"/>
          </w:tcPr>
          <w:p w14:paraId="68D48E4C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63F5D7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10%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</w:t>
            </w:r>
            <w:r>
              <w:rPr>
                <w:sz w:val="24"/>
                <w:szCs w:val="24"/>
              </w:rPr>
              <w:lastRenderedPageBreak/>
              <w:t>пяти рабочих дней со дня подписания протокола о результатах проведения торгов.</w:t>
            </w:r>
          </w:p>
        </w:tc>
      </w:tr>
      <w:tr w:rsidR="002D5ADE" w14:paraId="3B295B07" w14:textId="77777777">
        <w:tc>
          <w:tcPr>
            <w:tcW w:w="4785" w:type="dxa"/>
          </w:tcPr>
          <w:p w14:paraId="765E54F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1BEF01EB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Маслосырбаза «Тольяттинская», ИНН 6321073361,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№ 40702810052000001959 в Саратовский РФ АО «Россельхозбанк», БИК 046311843,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30101810500000000843, с указанием «задаток для участия в открытых торгах по реализации имущества ООО Маслосырбаза «Тольяттинская» Лот№_». </w:t>
            </w:r>
          </w:p>
        </w:tc>
      </w:tr>
    </w:tbl>
    <w:p w14:paraId="3C960066" w14:textId="77777777" w:rsidR="002D5AD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2D5A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5ADE" w14:paraId="51BB63D9" w14:textId="77777777">
        <w:tc>
          <w:tcPr>
            <w:tcW w:w="2392" w:type="dxa"/>
          </w:tcPr>
          <w:p w14:paraId="619A0F4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485EB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967A452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817BD06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D5ADE" w14:paraId="4BD1D217" w14:textId="77777777">
        <w:tc>
          <w:tcPr>
            <w:tcW w:w="2392" w:type="dxa"/>
          </w:tcPr>
          <w:p w14:paraId="1CF25F6A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9432859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Красько Дмитрий Викторович (ИНН-253696401220)</w:t>
            </w:r>
          </w:p>
        </w:tc>
        <w:tc>
          <w:tcPr>
            <w:tcW w:w="2393" w:type="dxa"/>
          </w:tcPr>
          <w:p w14:paraId="406F92B5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682571, Хабаровский край, Аяно-Майский район, с. </w:t>
            </w:r>
            <w:proofErr w:type="spellStart"/>
            <w:r>
              <w:rPr>
                <w:sz w:val="24"/>
                <w:szCs w:val="24"/>
              </w:rPr>
              <w:t>Аян</w:t>
            </w:r>
            <w:proofErr w:type="spellEnd"/>
            <w:r>
              <w:rPr>
                <w:sz w:val="24"/>
                <w:szCs w:val="24"/>
              </w:rPr>
              <w:t>, ул. Советская, 21, кв. 2</w:t>
            </w:r>
          </w:p>
        </w:tc>
        <w:tc>
          <w:tcPr>
            <w:tcW w:w="2393" w:type="dxa"/>
          </w:tcPr>
          <w:p w14:paraId="135C0252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 руб.</w:t>
            </w:r>
          </w:p>
        </w:tc>
      </w:tr>
      <w:tr w:rsidR="002D5ADE" w14:paraId="2457DF36" w14:textId="77777777">
        <w:tc>
          <w:tcPr>
            <w:tcW w:w="2392" w:type="dxa"/>
          </w:tcPr>
          <w:p w14:paraId="4B758F13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7FEBA1E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02371886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16B47777" w14:textId="77777777" w:rsidR="002D5ADE" w:rsidRDefault="002D5ADE" w:rsidP="002D5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101,07 руб.</w:t>
            </w:r>
          </w:p>
        </w:tc>
      </w:tr>
    </w:tbl>
    <w:p w14:paraId="5A1ACF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2D5ADE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Маслосырбаза «Тольяттинская» лота № 3 является Красько Дмитрий Викторович (ИНН-253696401220).</w:t>
      </w:r>
    </w:p>
    <w:p w14:paraId="2236EA87" w14:textId="567D8323" w:rsidR="002B16A1" w:rsidRDefault="00183E1F" w:rsidP="00CB405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ПредложениеНазвание_4"/>
      <w:bookmarkStart w:id="42" w:name="Победитель_5"/>
      <w:bookmarkEnd w:id="41"/>
      <w:bookmarkEnd w:id="42"/>
    </w:p>
    <w:p w14:paraId="2FCFF41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3" w:name="ЛотНазвание_6"/>
      <w:bookmarkEnd w:id="43"/>
      <w:r>
        <w:rPr>
          <w:sz w:val="24"/>
          <w:szCs w:val="24"/>
          <w:lang w:val="en-US"/>
        </w:rPr>
        <w:t xml:space="preserve"> </w:t>
      </w:r>
      <w:bookmarkStart w:id="44" w:name="Лот_6"/>
      <w:bookmarkEnd w:id="44"/>
      <w:r>
        <w:rPr>
          <w:sz w:val="24"/>
          <w:szCs w:val="24"/>
          <w:lang w:val="en-US"/>
        </w:rPr>
        <w:t xml:space="preserve"> </w:t>
      </w:r>
      <w:bookmarkStart w:id="45" w:name="ПредложениеНазвание_6"/>
      <w:bookmarkEnd w:id="45"/>
      <w:r>
        <w:rPr>
          <w:sz w:val="24"/>
          <w:szCs w:val="24"/>
          <w:lang w:val="en-US"/>
        </w:rPr>
        <w:t xml:space="preserve"> </w:t>
      </w:r>
      <w:bookmarkStart w:id="46" w:name="Предложение_6"/>
      <w:bookmarkEnd w:id="46"/>
      <w:r>
        <w:rPr>
          <w:sz w:val="24"/>
          <w:szCs w:val="24"/>
          <w:lang w:val="en-US"/>
        </w:rPr>
        <w:t xml:space="preserve"> </w:t>
      </w:r>
      <w:bookmarkStart w:id="47" w:name="Победитель_6"/>
      <w:bookmarkEnd w:id="47"/>
    </w:p>
    <w:p w14:paraId="1B21346A" w14:textId="6EB015F4" w:rsidR="008F7363" w:rsidRPr="008C135F" w:rsidRDefault="002B16A1" w:rsidP="00CB4056">
      <w:pPr>
        <w:spacing w:line="240" w:lineRule="auto"/>
        <w:ind w:firstLine="708"/>
        <w:contextualSpacing/>
        <w:rPr>
          <w:sz w:val="24"/>
          <w:szCs w:val="24"/>
        </w:rPr>
      </w:pPr>
      <w:bookmarkStart w:id="48" w:name="ЛотНазвание_7"/>
      <w:bookmarkEnd w:id="48"/>
      <w:r>
        <w:rPr>
          <w:sz w:val="24"/>
          <w:szCs w:val="24"/>
          <w:lang w:val="en-US"/>
        </w:rPr>
        <w:t xml:space="preserve"> </w:t>
      </w:r>
      <w:bookmarkStart w:id="49" w:name="Лот_7"/>
      <w:bookmarkEnd w:id="49"/>
      <w:r>
        <w:rPr>
          <w:sz w:val="24"/>
          <w:szCs w:val="24"/>
          <w:lang w:val="en-US"/>
        </w:rPr>
        <w:t xml:space="preserve"> </w:t>
      </w:r>
      <w:bookmarkStart w:id="50" w:name="ПредложениеНазвание_7"/>
      <w:bookmarkEnd w:id="50"/>
      <w:r>
        <w:rPr>
          <w:sz w:val="24"/>
          <w:szCs w:val="24"/>
          <w:lang w:val="en-US"/>
        </w:rPr>
        <w:t xml:space="preserve"> </w:t>
      </w:r>
      <w:bookmarkStart w:id="51" w:name="Предложение_7"/>
      <w:bookmarkStart w:id="52" w:name="Победитель_7"/>
      <w:bookmarkEnd w:id="51"/>
      <w:bookmarkEnd w:id="52"/>
    </w:p>
    <w:p w14:paraId="63E47C4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F81A63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BD2325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9E233D0" w14:textId="77777777" w:rsidR="00EB4646" w:rsidRPr="00BE0A9B" w:rsidRDefault="00EB4646" w:rsidP="00EB4646">
      <w:pPr>
        <w:rPr>
          <w:sz w:val="24"/>
          <w:szCs w:val="24"/>
        </w:rPr>
      </w:pPr>
      <w:bookmarkStart w:id="53" w:name="ПодтверждениеПодпись"/>
      <w:bookmarkEnd w:id="53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064625">
    <w:abstractNumId w:val="2"/>
  </w:num>
  <w:num w:numId="2" w16cid:durableId="453407902">
    <w:abstractNumId w:val="1"/>
  </w:num>
  <w:num w:numId="3" w16cid:durableId="626394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2D5ADE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E78CD"/>
    <w:rsid w:val="00A57D49"/>
    <w:rsid w:val="00BE0A9B"/>
    <w:rsid w:val="00C26FEC"/>
    <w:rsid w:val="00CB4056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00D67"/>
  <w15:docId w15:val="{2A756EE1-F732-42C3-852D-2DBCD4E0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7FD9F-DC81-4DD2-92E7-BE58BEE0F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2022-10-28T07:20:00Z</dcterms:created>
  <dcterms:modified xsi:type="dcterms:W3CDTF">2022-10-28T07:26:00Z</dcterms:modified>
</cp:coreProperties>
</file>