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D57" w:rsidRDefault="00337E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о результатах проведения открытых торгов № </w:t>
      </w:r>
      <w:bookmarkStart w:id="0" w:name="bookmark=id.gjdgxs" w:colFirst="0" w:colLast="0"/>
      <w:bookmarkEnd w:id="0"/>
      <w:r>
        <w:rPr>
          <w:rFonts w:ascii="Times New Roman" w:eastAsia="Times New Roman" w:hAnsi="Times New Roman" w:cs="Times New Roman"/>
          <w:b/>
          <w:sz w:val="24"/>
          <w:szCs w:val="24"/>
        </w:rPr>
        <w:t>ПП000301.</w:t>
      </w:r>
    </w:p>
    <w:p w:rsidR="00AF4D57" w:rsidRDefault="00AF4D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4D57" w:rsidRDefault="00337E7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bookmark=id.30j0zll" w:colFirst="0" w:colLast="0"/>
      <w:bookmarkEnd w:id="1"/>
      <w:r>
        <w:rPr>
          <w:rFonts w:ascii="Times New Roman" w:eastAsia="Times New Roman" w:hAnsi="Times New Roman" w:cs="Times New Roman"/>
          <w:b/>
          <w:sz w:val="24"/>
          <w:szCs w:val="24"/>
        </w:rPr>
        <w:t>03.08.2022</w:t>
      </w:r>
    </w:p>
    <w:p w:rsidR="00AF4D57" w:rsidRDefault="00AF4D5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4D57" w:rsidRDefault="00337E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Информация о/об </w:t>
      </w:r>
      <w:bookmarkStart w:id="2" w:name="bookmark=id.1fob9te" w:colFirst="0" w:colLast="0"/>
      <w:bookmarkEnd w:id="2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публичном предложении № </w:t>
      </w:r>
      <w:bookmarkStart w:id="3" w:name="bookmark=id.3znysh7" w:colFirst="0" w:colLast="0"/>
      <w:bookmarkEnd w:id="3"/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ПП000301.</w:t>
      </w:r>
    </w:p>
    <w:tbl>
      <w:tblPr>
        <w:tblStyle w:val="a8"/>
        <w:tblW w:w="1083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0"/>
        <w:gridCol w:w="7290"/>
      </w:tblGrid>
      <w:tr w:rsidR="00AF4D57">
        <w:tc>
          <w:tcPr>
            <w:tcW w:w="3540" w:type="dxa"/>
            <w:vAlign w:val="center"/>
          </w:tcPr>
          <w:p w:rsidR="00AF4D57" w:rsidRDefault="00337E7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Поля</w:t>
            </w:r>
          </w:p>
        </w:tc>
        <w:tc>
          <w:tcPr>
            <w:tcW w:w="7290" w:type="dxa"/>
            <w:vAlign w:val="center"/>
          </w:tcPr>
          <w:p w:rsidR="00AF4D57" w:rsidRDefault="00337E7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Вставка</w:t>
            </w:r>
          </w:p>
        </w:tc>
      </w:tr>
      <w:tr w:rsidR="00AF4D57">
        <w:tc>
          <w:tcPr>
            <w:tcW w:w="354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29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4" w:name="bookmark=id.2et92p0" w:colFirst="0" w:colLast="0"/>
            <w:bookmarkEnd w:id="4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Открытая</w:t>
            </w:r>
          </w:p>
        </w:tc>
      </w:tr>
      <w:tr w:rsidR="00AF4D57">
        <w:tc>
          <w:tcPr>
            <w:tcW w:w="354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29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«Торги в форме </w:t>
            </w:r>
            <w:bookmarkStart w:id="5" w:name="bookmark=id.tyjcwt" w:colFirst="0" w:colLast="0"/>
            <w:bookmarkEnd w:id="5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публичного предложения по продаже имущества </w:t>
            </w:r>
            <w:bookmarkStart w:id="6" w:name="bookmark=id.3dy6vkm" w:colFirst="0" w:colLast="0"/>
            <w:bookmarkEnd w:id="6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АКЦИОНЕРНОЕ ОБЩЕСТВО "РЕСПУБЛИКАНСКАЯ ТО</w:t>
            </w:r>
            <w:r w:rsidR="00A72E48">
              <w:rPr>
                <w:rFonts w:ascii="Times New Roman" w:eastAsia="Times New Roman" w:hAnsi="Times New Roman" w:cs="Times New Roman"/>
                <w:sz w:val="24"/>
                <w:szCs w:val="24"/>
              </w:rPr>
              <w:t>ПЛИВНО-ЭНЕРГЕТИЧЕСКАЯ КОМПАНИЯ"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F4D57">
        <w:tc>
          <w:tcPr>
            <w:tcW w:w="354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29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7" w:name="bookmark=id.1t3h5sf" w:colFirst="0" w:colLast="0"/>
            <w:bookmarkEnd w:id="7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Часть имущества обременена залогом ООО "Сбербанк Инвестиции", часть - свободна от залога</w:t>
            </w:r>
          </w:p>
        </w:tc>
      </w:tr>
      <w:tr w:rsidR="00AF4D57">
        <w:tc>
          <w:tcPr>
            <w:tcW w:w="354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Определение победителя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торгов</w:t>
            </w:r>
          </w:p>
        </w:tc>
        <w:tc>
          <w:tcPr>
            <w:tcW w:w="729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Победителем электронных торгов по продаже имущества должника посредством </w:t>
            </w:r>
            <w:bookmarkStart w:id="8" w:name="bookmark=id.4d34og8" w:colFirst="0" w:colLast="0"/>
            <w:bookmarkEnd w:id="8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публичного предложения признается участник открытых торгов, который </w:t>
            </w:r>
            <w:bookmarkStart w:id="9" w:name="bookmark=id.2s8eyo1" w:colFirst="0" w:colLast="0"/>
            <w:bookmarkEnd w:id="9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олжника, которая не ниже начальной цены продажи имущества, установленной для определенного периода проведения торгов.</w:t>
            </w:r>
          </w:p>
        </w:tc>
      </w:tr>
      <w:tr w:rsidR="00AF4D57">
        <w:tc>
          <w:tcPr>
            <w:tcW w:w="354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29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[Подача заявок на участие в торгах производится в электронной форме на сайте в сети Инте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рнет по адресу: </w:t>
            </w:r>
            <w:hyperlink r:id="rId6">
              <w:r>
                <w:rPr>
                  <w:rFonts w:ascii="Times New Roman" w:eastAsia="Times New Roman" w:hAnsi="Times New Roman" w:cs="Times New Roman"/>
                  <w:color w:val="000000"/>
                  <w:sz w:val="24"/>
                  <w:szCs w:val="24"/>
                  <w:u w:val="single"/>
                </w:rPr>
                <w:t>http://eurtp.ru/</w:t>
              </w:r>
            </w:hyperlink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]</w:t>
            </w:r>
          </w:p>
        </w:tc>
      </w:tr>
      <w:tr w:rsidR="00AF4D57">
        <w:trPr>
          <w:trHeight w:val="690"/>
        </w:trPr>
        <w:tc>
          <w:tcPr>
            <w:tcW w:w="354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29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0" w:name="bookmark=id.17dp8vu" w:colFirst="0" w:colLast="0"/>
            <w:bookmarkEnd w:id="1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06.06.2022 года в </w:t>
            </w:r>
            <w:bookmarkStart w:id="11" w:name="bookmark=id.3rdcrjn" w:colFirst="0" w:colLast="0"/>
            <w:bookmarkEnd w:id="1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AF4D57">
        <w:trPr>
          <w:trHeight w:val="135"/>
        </w:trPr>
        <w:tc>
          <w:tcPr>
            <w:tcW w:w="354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29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2" w:name="bookmark=id.26in1rg" w:colFirst="0" w:colLast="0"/>
            <w:bookmarkEnd w:id="1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29.07.2022 года в </w:t>
            </w:r>
            <w:bookmarkStart w:id="13" w:name="bookmark=id.lnxbz9" w:colFirst="0" w:colLast="0"/>
            <w:bookmarkEnd w:id="13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13:00</w:t>
            </w:r>
          </w:p>
        </w:tc>
      </w:tr>
      <w:tr w:rsidR="00AF4D57">
        <w:trPr>
          <w:trHeight w:val="150"/>
        </w:trPr>
        <w:tc>
          <w:tcPr>
            <w:tcW w:w="354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29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4" w:name="bookmark=id.35nkun2" w:colFirst="0" w:colLast="0"/>
            <w:bookmarkEnd w:id="14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04.06.2022 года в </w:t>
            </w:r>
            <w:bookmarkStart w:id="15" w:name="bookmark=id.1ksv4uv" w:colFirst="0" w:colLast="0"/>
            <w:bookmarkEnd w:id="15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0:00</w:t>
            </w:r>
          </w:p>
        </w:tc>
      </w:tr>
      <w:tr w:rsidR="00AF4D57">
        <w:trPr>
          <w:trHeight w:val="119"/>
        </w:trPr>
        <w:tc>
          <w:tcPr>
            <w:tcW w:w="354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публикации в печатном органе по месту нахождения должника </w:t>
            </w:r>
          </w:p>
        </w:tc>
        <w:tc>
          <w:tcPr>
            <w:tcW w:w="729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6" w:name="bookmark=id.44sinio" w:colFirst="0" w:colLast="0"/>
            <w:bookmarkEnd w:id="16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04.06.2022 года в </w:t>
            </w:r>
            <w:bookmarkStart w:id="17" w:name="bookmark=id.2jxsxqh" w:colFirst="0" w:colLast="0"/>
            <w:bookmarkEnd w:id="17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0:00</w:t>
            </w:r>
          </w:p>
        </w:tc>
      </w:tr>
      <w:tr w:rsidR="00AF4D57">
        <w:trPr>
          <w:trHeight w:val="135"/>
        </w:trPr>
        <w:tc>
          <w:tcPr>
            <w:tcW w:w="354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290" w:type="dxa"/>
            <w:vAlign w:val="center"/>
          </w:tcPr>
          <w:p w:rsidR="00AF4D57" w:rsidRDefault="00337E7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18" w:name="bookmark=id.z337ya" w:colFirst="0" w:colLast="0"/>
            <w:bookmarkEnd w:id="18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03.06.2022 года в </w:t>
            </w:r>
            <w:bookmarkStart w:id="19" w:name="bookmark=id.3j2qqm3" w:colFirst="0" w:colLast="0"/>
            <w:bookmarkEnd w:id="19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0:00</w:t>
            </w:r>
          </w:p>
        </w:tc>
      </w:tr>
    </w:tbl>
    <w:p w:rsidR="00AF4D57" w:rsidRDefault="00AF4D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068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bookmarkStart w:id="20" w:name="_heading=h.1y810tw" w:colFirst="0" w:colLast="0"/>
      <w:bookmarkEnd w:id="20"/>
    </w:p>
    <w:p w:rsidR="00AF4D57" w:rsidRDefault="00337E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Организатор торгов</w:t>
      </w:r>
    </w:p>
    <w:tbl>
      <w:tblPr>
        <w:tblStyle w:val="a9"/>
        <w:tblW w:w="1077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315"/>
        <w:gridCol w:w="7455"/>
      </w:tblGrid>
      <w:tr w:rsidR="00AF4D57"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1" w:name="bookmark=id.4i7ojhp" w:colFirst="0" w:colLast="0"/>
            <w:bookmarkEnd w:id="21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7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AF4D57"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7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ООО «Глобус-Консалт»</w:t>
            </w:r>
          </w:p>
        </w:tc>
      </w:tr>
      <w:tr w:rsidR="00AF4D57"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3444261786</w:t>
            </w:r>
          </w:p>
        </w:tc>
      </w:tr>
      <w:tr w:rsidR="00AF4D57"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7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344401001</w:t>
            </w:r>
          </w:p>
        </w:tc>
      </w:tr>
      <w:tr w:rsidR="00AF4D57"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7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1163443081526</w:t>
            </w:r>
          </w:p>
        </w:tc>
      </w:tr>
      <w:tr w:rsidR="00AF4D57"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7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400005, Волгоград, Волгоградская область, Волгоград, 7-й Гвардейской, 2 оф. 214</w:t>
            </w:r>
          </w:p>
        </w:tc>
      </w:tr>
    </w:tbl>
    <w:p w:rsidR="00AF4D57" w:rsidRDefault="00AF4D5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337E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Арбитражный управляющий</w:t>
      </w:r>
    </w:p>
    <w:tbl>
      <w:tblPr>
        <w:tblStyle w:val="aa"/>
        <w:tblW w:w="10755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315"/>
        <w:gridCol w:w="7440"/>
      </w:tblGrid>
      <w:tr w:rsidR="00AF4D57"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2" w:name="bookmark=id.2xcytpi" w:colFirst="0" w:colLast="0"/>
            <w:bookmarkEnd w:id="2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7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Шкарупин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Александр Вячеславович</w:t>
            </w:r>
          </w:p>
        </w:tc>
      </w:tr>
      <w:tr w:rsidR="00AF4D57"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344502900888</w:t>
            </w:r>
          </w:p>
        </w:tc>
      </w:tr>
      <w:tr w:rsidR="00AF4D57"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СРО</w:t>
            </w:r>
          </w:p>
        </w:tc>
        <w:tc>
          <w:tcPr>
            <w:tcW w:w="7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ААУ «ЦФОП АПК» (ИНН 7707030411, ОГРН 1107799002057, 107031, г. Москва, ул. Б. Дмитровка, д. 32, стр. 1)</w:t>
            </w:r>
          </w:p>
        </w:tc>
      </w:tr>
      <w:tr w:rsidR="00AF4D57">
        <w:tc>
          <w:tcPr>
            <w:tcW w:w="3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7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19568</w:t>
            </w:r>
          </w:p>
        </w:tc>
      </w:tr>
    </w:tbl>
    <w:p w:rsidR="00AF4D57" w:rsidRDefault="00AF4D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4D57" w:rsidRDefault="00AF4D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4D57" w:rsidRDefault="00AF4D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4D57" w:rsidRDefault="00337E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lastRenderedPageBreak/>
        <w:t>Сведения о судебном деле</w:t>
      </w:r>
    </w:p>
    <w:tbl>
      <w:tblPr>
        <w:tblStyle w:val="ab"/>
        <w:tblW w:w="1074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360"/>
        <w:gridCol w:w="7380"/>
      </w:tblGrid>
      <w:tr w:rsidR="00AF4D57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3" w:name="bookmark=id.1ci93xb" w:colFirst="0" w:colLast="0"/>
            <w:bookmarkEnd w:id="23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Арбитражный суд города Москвы</w:t>
            </w:r>
          </w:p>
        </w:tc>
      </w:tr>
      <w:tr w:rsidR="00AF4D57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А40-214925/2020</w:t>
            </w:r>
          </w:p>
        </w:tc>
      </w:tr>
      <w:tr w:rsidR="00AF4D57">
        <w:tc>
          <w:tcPr>
            <w:tcW w:w="3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7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Решение Арбитражного суда города Москвы по делу №А40-214925/2020 от 10.03.2021</w:t>
            </w:r>
          </w:p>
        </w:tc>
      </w:tr>
    </w:tbl>
    <w:p w:rsidR="00AF4D57" w:rsidRDefault="00AF4D5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337E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Информация о должнике</w:t>
      </w:r>
    </w:p>
    <w:tbl>
      <w:tblPr>
        <w:tblStyle w:val="ac"/>
        <w:tblW w:w="1074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5"/>
        <w:gridCol w:w="7335"/>
      </w:tblGrid>
      <w:tr w:rsidR="00AF4D57">
        <w:tc>
          <w:tcPr>
            <w:tcW w:w="340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4" w:name="bookmark=id.3whwml4" w:colFirst="0" w:colLast="0"/>
            <w:bookmarkEnd w:id="24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733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</w:tr>
      <w:tr w:rsidR="00AF4D57">
        <w:tc>
          <w:tcPr>
            <w:tcW w:w="340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733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AF4D57">
        <w:tc>
          <w:tcPr>
            <w:tcW w:w="340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733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АО «Компания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Ростопэнерго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AF4D57">
        <w:tc>
          <w:tcPr>
            <w:tcW w:w="340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733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7708117680</w:t>
            </w:r>
          </w:p>
        </w:tc>
      </w:tr>
      <w:tr w:rsidR="00AF4D57">
        <w:tc>
          <w:tcPr>
            <w:tcW w:w="340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733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1027739127987</w:t>
            </w:r>
          </w:p>
        </w:tc>
      </w:tr>
      <w:tr w:rsidR="00AF4D57">
        <w:tc>
          <w:tcPr>
            <w:tcW w:w="340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733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течение 5 дней с даты подписания протокола о результатах проведения торгов конкурсный управляющий должника направляет победителю торгов предложение заключить договор купли-продажи имущества должника с приложением проекта такого договора в соответствии с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в течение 5 дней с даты получения указанного предложения конкурсного управляющего должника, внесе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нный задаток ему не возвращается и конкурсный управляющий должника вправе предложить заключить договор купли-продажи участнику торгов, которым предложена наиболее высокая цена имущества должника по сравнению с ценой имущества должника, предложенной другими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участниками торгов, за исключением победителя торгов. В случае не поступления денежных средств в счет оплаты имущества в сумме и в сроки, указанные в договоре купли-продажи, договор считается расторгнутым, при этом внесенный задаток покупателю не возвраща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ется.</w:t>
            </w:r>
          </w:p>
        </w:tc>
      </w:tr>
    </w:tbl>
    <w:p w:rsidR="00AF4D57" w:rsidRDefault="00AF4D5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337E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Контактное лицо</w:t>
      </w:r>
    </w:p>
    <w:tbl>
      <w:tblPr>
        <w:tblStyle w:val="ad"/>
        <w:tblW w:w="10725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3450"/>
        <w:gridCol w:w="7275"/>
      </w:tblGrid>
      <w:tr w:rsidR="00AF4D57"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5" w:name="bookmark=id.2bn6wsx" w:colFirst="0" w:colLast="0"/>
            <w:bookmarkEnd w:id="25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7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Мордвинцева Наталья Алексеевна</w:t>
            </w:r>
          </w:p>
        </w:tc>
      </w:tr>
      <w:tr w:rsidR="00AF4D57"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7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+7 (8442) 684867</w:t>
            </w:r>
          </w:p>
        </w:tc>
      </w:tr>
      <w:tr w:rsidR="00AF4D57">
        <w:tc>
          <w:tcPr>
            <w:tcW w:w="3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7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globusconsult@yandex.ru</w:t>
            </w:r>
          </w:p>
        </w:tc>
      </w:tr>
    </w:tbl>
    <w:p w:rsidR="00AF4D57" w:rsidRDefault="00AF4D5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337E73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Лоты</w:t>
      </w:r>
    </w:p>
    <w:p w:rsidR="00AF4D57" w:rsidRDefault="00AF4D5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F4D57" w:rsidRDefault="00337E7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Лот 6.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26" w:name="bookmark=id.1pxezwc" w:colFirst="0" w:colLast="0"/>
      <w:bookmarkEnd w:id="26"/>
    </w:p>
    <w:tbl>
      <w:tblPr>
        <w:tblStyle w:val="ae"/>
        <w:tblW w:w="106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65"/>
        <w:gridCol w:w="7230"/>
      </w:tblGrid>
      <w:tr w:rsidR="00AF4D57">
        <w:tc>
          <w:tcPr>
            <w:tcW w:w="346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7230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Имущественный комплекс, расположенный по адресу: Республика Мордовия, г. Саранск, ул. Титова, д. 10.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AF4D57">
        <w:tc>
          <w:tcPr>
            <w:tcW w:w="346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оформления учас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7230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едприятия должников в ходе процедур, применяемых в деле о банкротстве, утвержденного приказом МЭР РФ от 23.07.2015 г. №495, а также в соответствии с регламентом электронной площадки.</w:t>
            </w:r>
          </w:p>
        </w:tc>
      </w:tr>
      <w:tr w:rsidR="00AF4D57">
        <w:tc>
          <w:tcPr>
            <w:tcW w:w="346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знакомления</w:t>
            </w:r>
          </w:p>
        </w:tc>
        <w:tc>
          <w:tcPr>
            <w:tcW w:w="7230" w:type="dxa"/>
            <w:vAlign w:val="center"/>
          </w:tcPr>
          <w:p w:rsidR="00337E73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Имущество, обремененное залогом ООО "Сбербанк Инвестиции", </w:t>
            </w:r>
          </w:p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27" w:name="_GoBack"/>
            <w:bookmarkEnd w:id="27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 также свободное от залога. Доля залогового имущества лота №6 составляет 86,54 %, доля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незалогового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имущества составляет 13,46 %.</w:t>
            </w:r>
          </w:p>
        </w:tc>
      </w:tr>
      <w:tr w:rsidR="00AF4D57">
        <w:tc>
          <w:tcPr>
            <w:tcW w:w="346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7230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41592089,70</w:t>
            </w:r>
          </w:p>
        </w:tc>
      </w:tr>
      <w:tr w:rsidR="00AF4D57">
        <w:tc>
          <w:tcPr>
            <w:tcW w:w="346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7230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AF4D57">
        <w:tc>
          <w:tcPr>
            <w:tcW w:w="346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7230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F4D57">
        <w:tc>
          <w:tcPr>
            <w:tcW w:w="346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7230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Для участия в торгах заявитель вносит задаток в размере 10% от начальной цены лота, установленной для определенного периода проведения торгов на р/с 40702810400000011555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Банк: АО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Москомбанк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», г. Москва, БИК 044525476, к/с 30101810245250000476 в ГУ Банка России по ЦФО, получатель - ООО «Глобус-Консалт» (ИНН 3444261786). В назначении платежа указывается наименование должника, номер лота, наименование заявителя. Суммы внес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</w:t>
            </w:r>
          </w:p>
        </w:tc>
      </w:tr>
      <w:tr w:rsidR="00AF4D57">
        <w:tc>
          <w:tcPr>
            <w:tcW w:w="3465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7230" w:type="dxa"/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р/с 40702810400000011555, Банк: АО «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Москомбанк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», г.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Москва, БИК 044525476, к/с 30101810245250000476 в ГУ Банка России по ЦФО, получатель - ООО «Глобус-Консалт» (ИНН 3444261786)</w:t>
            </w:r>
          </w:p>
        </w:tc>
      </w:tr>
    </w:tbl>
    <w:p w:rsidR="00AF4D57" w:rsidRDefault="00AF4D5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337E73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28" w:name="bookmark=id.49x2ik5" w:colFirst="0" w:colLast="0"/>
      <w:bookmarkEnd w:id="28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Предложения </w:t>
      </w:r>
      <w:bookmarkStart w:id="29" w:name="bookmark=id.2p2csry" w:colFirst="0" w:colLast="0"/>
      <w:bookmarkEnd w:id="29"/>
    </w:p>
    <w:tbl>
      <w:tblPr>
        <w:tblStyle w:val="af"/>
        <w:tblW w:w="1065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620"/>
        <w:gridCol w:w="3765"/>
        <w:gridCol w:w="2610"/>
        <w:gridCol w:w="2655"/>
      </w:tblGrid>
      <w:tr w:rsidR="00AF4D57">
        <w:trPr>
          <w:trHeight w:val="1101"/>
        </w:trPr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AF4D5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Место нахождения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Цена, предложенная участником</w:t>
            </w:r>
          </w:p>
        </w:tc>
      </w:tr>
      <w:tr w:rsidR="00AF4D57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</w:t>
            </w:r>
          </w:p>
        </w:tc>
        <w:tc>
          <w:tcPr>
            <w:tcW w:w="3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Мартыненко Алексей Юрьевич (ИНН-165607288196)</w:t>
            </w:r>
          </w:p>
        </w:tc>
        <w:tc>
          <w:tcPr>
            <w:tcW w:w="2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РТ г. Казань </w:t>
            </w:r>
          </w:p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Кулахметова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д.3 кв.123</w:t>
            </w:r>
          </w:p>
        </w:tc>
        <w:tc>
          <w:tcPr>
            <w:tcW w:w="26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4D57" w:rsidRDefault="00337E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4 555 555,00 руб.</w:t>
            </w:r>
          </w:p>
        </w:tc>
      </w:tr>
    </w:tbl>
    <w:p w:rsidR="00AF4D57" w:rsidRDefault="00AF4D5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337E73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0" w:name="bookmark=id.147n2zr" w:colFirst="0" w:colLast="0"/>
      <w:bookmarkEnd w:id="30"/>
      <w:r>
        <w:rPr>
          <w:rFonts w:ascii="Times New Roman" w:eastAsia="Times New Roman" w:hAnsi="Times New Roman" w:cs="Times New Roman"/>
          <w:sz w:val="24"/>
          <w:szCs w:val="24"/>
        </w:rPr>
        <w:t>Победителем публичного предложения по продаже имущества должника АКЦИОНЕРНОЕ ОБЩЕСТВО "РЕСПУБЛИКАНСКАЯ ТОПЛИВНО-ЭНЕРГЕТИЧЕСКАЯ КОМПАНИЯ" лота № 6 я</w:t>
      </w:r>
      <w:r>
        <w:rPr>
          <w:rFonts w:ascii="Times New Roman" w:eastAsia="Times New Roman" w:hAnsi="Times New Roman" w:cs="Times New Roman"/>
          <w:sz w:val="24"/>
          <w:szCs w:val="24"/>
        </w:rPr>
        <w:t>вляется Мартыненко Алексей Юрьевич (ИНН-165607288196).</w:t>
      </w:r>
    </w:p>
    <w:p w:rsidR="00AF4D57" w:rsidRDefault="00337E73">
      <w:pPr>
        <w:spacing w:after="0" w:line="240" w:lineRule="auto"/>
        <w:ind w:left="709"/>
        <w:rPr>
          <w:rFonts w:ascii="Times New Roman" w:eastAsia="Times New Roman" w:hAnsi="Times New Roman" w:cs="Times New Roman"/>
          <w:sz w:val="24"/>
          <w:szCs w:val="24"/>
        </w:rPr>
      </w:pPr>
      <w:bookmarkStart w:id="31" w:name="bookmark=id.2gb3jie" w:colFirst="0" w:colLast="0"/>
      <w:bookmarkEnd w:id="31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2" w:name="bookmark=id.vgdtq7" w:colFirst="0" w:colLast="0"/>
      <w:bookmarkEnd w:id="32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3" w:name="bookmark=id.3fg1ce0" w:colFirst="0" w:colLast="0"/>
      <w:bookmarkEnd w:id="33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4" w:name="bookmark=id.1ulbmlt" w:colFirst="0" w:colLast="0"/>
      <w:bookmarkEnd w:id="34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35" w:name="bookmark=id.4ekz59m" w:colFirst="0" w:colLast="0"/>
      <w:bookmarkEnd w:id="35"/>
    </w:p>
    <w:p w:rsidR="00AF4D57" w:rsidRDefault="00AF4D57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337E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:rsidR="00AF4D57" w:rsidRDefault="00AF4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4D57" w:rsidRDefault="00AF4D57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AF4D57" w:rsidRDefault="00337E73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AF4D57" w:rsidRDefault="00337E73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Настоящий протокол подлежит хранению на ЭТП в течение 10 (</w:t>
      </w:r>
      <w:r>
        <w:rPr>
          <w:rFonts w:ascii="Times New Roman" w:eastAsia="Times New Roman" w:hAnsi="Times New Roman" w:cs="Times New Roman"/>
        </w:rPr>
        <w:t>десяти) лет с даты проведения настоящего аукциона. </w:t>
      </w:r>
      <w:bookmarkStart w:id="36" w:name="bookmark=id.2bxgwvm" w:colFirst="0" w:colLast="0"/>
      <w:bookmarkEnd w:id="36"/>
    </w:p>
    <w:sectPr w:rsidR="00AF4D57">
      <w:pgSz w:w="11906" w:h="16838"/>
      <w:pgMar w:top="396" w:right="566" w:bottom="396" w:left="56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CD157C"/>
    <w:multiLevelType w:val="multilevel"/>
    <w:tmpl w:val="D8DE4D9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D57"/>
    <w:rsid w:val="00337E73"/>
    <w:rsid w:val="00A72E48"/>
    <w:rsid w:val="00AF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C78315-6BF5-4AD6-9D67-E49331754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6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WnbxPwaP4YkrfsfWDrx3fzlVnow==">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1000</Words>
  <Characters>5703</Characters>
  <Application>Microsoft Office Word</Application>
  <DocSecurity>0</DocSecurity>
  <Lines>47</Lines>
  <Paragraphs>13</Paragraphs>
  <ScaleCrop>false</ScaleCrop>
  <Company>HP</Company>
  <LinksUpToDate>false</LinksUpToDate>
  <CharactersWithSpaces>6690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Учетная запись Майкрософт</cp:lastModifiedBy>
  <cp:revision>3</cp:revision>
  <dcterms:created xsi:type="dcterms:W3CDTF">2022-08-03T07:24:00Z</dcterms:created>
  <dcterms:modified xsi:type="dcterms:W3CDTF">2022-08-03T08:32:00Z</dcterms:modified>
</cp:coreProperties>
</file>