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85ABB">
        <w:rPr>
          <w:b/>
          <w:sz w:val="24"/>
          <w:szCs w:val="24"/>
        </w:rPr>
        <w:t>300</w:t>
      </w:r>
      <w:r w:rsidR="00206311">
        <w:rPr>
          <w:b/>
          <w:sz w:val="24"/>
          <w:szCs w:val="24"/>
        </w:rPr>
        <w:t>.</w:t>
      </w:r>
    </w:p>
    <w:p w:rsidR="00B7364F" w:rsidRPr="00140FBA" w:rsidRDefault="00785AB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5ABB">
        <w:tc>
          <w:tcPr>
            <w:tcW w:w="4785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"Специализированная организация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</w:t>
            </w:r>
            <w:r w:rsidR="005243D9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астер»</w:t>
            </w:r>
          </w:p>
        </w:tc>
      </w:tr>
      <w:tr w:rsidR="00785ABB">
        <w:tc>
          <w:tcPr>
            <w:tcW w:w="4785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6450076258</w:t>
            </w:r>
          </w:p>
        </w:tc>
      </w:tr>
      <w:tr w:rsidR="00785ABB">
        <w:tc>
          <w:tcPr>
            <w:tcW w:w="4785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1046405025336</w:t>
            </w:r>
          </w:p>
        </w:tc>
      </w:tr>
      <w:tr w:rsidR="00785ABB">
        <w:tc>
          <w:tcPr>
            <w:tcW w:w="4785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tr-master@yandex.ru</w:t>
            </w:r>
          </w:p>
        </w:tc>
      </w:tr>
      <w:tr w:rsidR="00785ABB">
        <w:tc>
          <w:tcPr>
            <w:tcW w:w="4785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88452910805</w:t>
            </w:r>
          </w:p>
        </w:tc>
      </w:tr>
      <w:tr w:rsidR="00785ABB">
        <w:tc>
          <w:tcPr>
            <w:tcW w:w="4785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85ABB" w:rsidRDefault="00785A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85ABB" w:rsidRDefault="00785A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5ABB">
        <w:tc>
          <w:tcPr>
            <w:tcW w:w="4785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"БЕЛОЯРСКИЙ ЦЕНТР ГЕНЕРАЛЬНЫХ ПОДРЯДОВ"</w:t>
            </w:r>
          </w:p>
        </w:tc>
      </w:tr>
      <w:tr w:rsidR="00785ABB">
        <w:tc>
          <w:tcPr>
            <w:tcW w:w="4785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85ABB">
        <w:tc>
          <w:tcPr>
            <w:tcW w:w="4785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ООО "БЦГП" к 14 юридическим лицам на общую сумму 54 158 680,06 руб.</w:t>
            </w:r>
          </w:p>
        </w:tc>
      </w:tr>
      <w:tr w:rsidR="00785ABB">
        <w:tc>
          <w:tcPr>
            <w:tcW w:w="4785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ООО "БЦГП" к ООО «ПСК «ЛЕГИОН-СТРОЙ» (ИНН1660219496), ООО «Элит-Строй» (ИНН0275082914), ООО «Александрия» (ИНН7731461578), ООО «</w:t>
            </w:r>
            <w:proofErr w:type="spellStart"/>
            <w:r>
              <w:rPr>
                <w:sz w:val="24"/>
                <w:szCs w:val="24"/>
              </w:rPr>
              <w:t>Стройгрупп</w:t>
            </w:r>
            <w:proofErr w:type="spellEnd"/>
            <w:r>
              <w:rPr>
                <w:sz w:val="24"/>
                <w:szCs w:val="24"/>
              </w:rPr>
              <w:t>» (ИНН1657130030), ООО «</w:t>
            </w:r>
            <w:proofErr w:type="spellStart"/>
            <w:r>
              <w:rPr>
                <w:sz w:val="24"/>
                <w:szCs w:val="24"/>
              </w:rPr>
              <w:t>Тыныч</w:t>
            </w:r>
            <w:proofErr w:type="spellEnd"/>
            <w:r>
              <w:rPr>
                <w:sz w:val="24"/>
                <w:szCs w:val="24"/>
              </w:rPr>
              <w:t>» (ИНН1658178860), ООО«СТРОЙМЕТАЛЛОКОНСТРУКЦИЯ» (ИНН2130168946), ООО «Термит» (ИНН1651073120), ООО «СК «</w:t>
            </w:r>
            <w:proofErr w:type="spellStart"/>
            <w:r>
              <w:rPr>
                <w:sz w:val="24"/>
                <w:szCs w:val="24"/>
              </w:rPr>
              <w:t>Барсэлитстрой</w:t>
            </w:r>
            <w:proofErr w:type="spellEnd"/>
            <w:r>
              <w:rPr>
                <w:sz w:val="24"/>
                <w:szCs w:val="24"/>
              </w:rPr>
              <w:t>» (ИНН1658184126), ООО «СМУ «</w:t>
            </w:r>
            <w:proofErr w:type="spellStart"/>
            <w:r>
              <w:rPr>
                <w:sz w:val="24"/>
                <w:szCs w:val="24"/>
              </w:rPr>
              <w:t>Уралстальзащита</w:t>
            </w:r>
            <w:proofErr w:type="spellEnd"/>
            <w:r>
              <w:rPr>
                <w:sz w:val="24"/>
                <w:szCs w:val="24"/>
              </w:rPr>
              <w:t>» (ИНН6670382476), ООО «СК «</w:t>
            </w:r>
            <w:proofErr w:type="spellStart"/>
            <w:r>
              <w:rPr>
                <w:sz w:val="24"/>
                <w:szCs w:val="24"/>
              </w:rPr>
              <w:t>Мегастрой</w:t>
            </w:r>
            <w:proofErr w:type="spellEnd"/>
            <w:r>
              <w:rPr>
                <w:sz w:val="24"/>
                <w:szCs w:val="24"/>
              </w:rPr>
              <w:t>» (ИНН1657122960), ООО «</w:t>
            </w:r>
            <w:proofErr w:type="spellStart"/>
            <w:r>
              <w:rPr>
                <w:sz w:val="24"/>
                <w:szCs w:val="24"/>
              </w:rPr>
              <w:t>СтройВосток</w:t>
            </w:r>
            <w:proofErr w:type="spellEnd"/>
            <w:r>
              <w:rPr>
                <w:sz w:val="24"/>
                <w:szCs w:val="24"/>
              </w:rPr>
              <w:t>» (ИНН1616028020), АО «</w:t>
            </w:r>
            <w:proofErr w:type="spellStart"/>
            <w:r>
              <w:rPr>
                <w:sz w:val="24"/>
                <w:szCs w:val="24"/>
              </w:rPr>
              <w:t>Спецгидстрой</w:t>
            </w:r>
            <w:proofErr w:type="spellEnd"/>
            <w:r>
              <w:rPr>
                <w:sz w:val="24"/>
                <w:szCs w:val="24"/>
              </w:rPr>
              <w:t>» (ИНН1655272286), ООО «КБ «Профиль» (ИНН3316006808), ООО «СК «Компас» (ИНН7325132228) на общую сумму 54 158 680,06 руб.</w:t>
            </w:r>
          </w:p>
        </w:tc>
      </w:tr>
      <w:tr w:rsidR="00785ABB">
        <w:tc>
          <w:tcPr>
            <w:tcW w:w="4785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30.05.2022 0:00:00</w:t>
            </w:r>
          </w:p>
        </w:tc>
      </w:tr>
      <w:tr w:rsidR="00785ABB">
        <w:tc>
          <w:tcPr>
            <w:tcW w:w="4785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12.07.2022 0:00:00</w:t>
            </w:r>
          </w:p>
        </w:tc>
      </w:tr>
    </w:tbl>
    <w:p w:rsidR="00785A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85ABB" w:rsidRDefault="00785A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10175" w:type="dxa"/>
        <w:tblLayout w:type="fixed"/>
        <w:tblLook w:val="0000" w:firstRow="0" w:lastRow="0" w:firstColumn="0" w:lastColumn="0" w:noHBand="0" w:noVBand="0"/>
      </w:tblPr>
      <w:tblGrid>
        <w:gridCol w:w="3794"/>
        <w:gridCol w:w="3190"/>
        <w:gridCol w:w="3191"/>
      </w:tblGrid>
      <w:tr w:rsidR="00785ABB" w:rsidTr="005243D9">
        <w:tc>
          <w:tcPr>
            <w:tcW w:w="3794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85ABB" w:rsidTr="005243D9">
        <w:tc>
          <w:tcPr>
            <w:tcW w:w="3794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Сунцов Дмитрий Борисович (ИНН-644924035438)</w:t>
            </w:r>
          </w:p>
          <w:p w:rsidR="005243D9" w:rsidRDefault="005243D9" w:rsidP="00785ABB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5243D9" w:rsidRDefault="005243D9" w:rsidP="005243D9">
            <w:pPr>
              <w:spacing w:after="120"/>
              <w:ind w:right="-11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ООО «СО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</w:t>
            </w:r>
            <w:r w:rsidR="00741295">
              <w:rPr>
                <w:sz w:val="24"/>
                <w:szCs w:val="24"/>
              </w:rPr>
              <w:t>М</w:t>
            </w:r>
            <w:bookmarkStart w:id="7" w:name="_GoBack"/>
            <w:bookmarkEnd w:id="7"/>
            <w:r>
              <w:rPr>
                <w:sz w:val="24"/>
                <w:szCs w:val="24"/>
              </w:rPr>
              <w:t>астер»</w:t>
            </w:r>
          </w:p>
        </w:tc>
        <w:tc>
          <w:tcPr>
            <w:tcW w:w="3190" w:type="dxa"/>
          </w:tcPr>
          <w:p w:rsidR="00785ABB" w:rsidRDefault="00785ABB" w:rsidP="00E7400C">
            <w:pPr>
              <w:spacing w:after="120"/>
              <w:ind w:left="-10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22.06.2022 19:30:56</w:t>
            </w:r>
          </w:p>
        </w:tc>
        <w:tc>
          <w:tcPr>
            <w:tcW w:w="3191" w:type="dxa"/>
          </w:tcPr>
          <w:p w:rsidR="00785ABB" w:rsidRDefault="00785ABB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  <w:p w:rsidR="00EA2AF6" w:rsidRDefault="00EA2AF6" w:rsidP="00785ABB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EA2AF6" w:rsidRDefault="00EA2AF6" w:rsidP="00785ABB">
            <w:pPr>
              <w:spacing w:after="120"/>
              <w:contextualSpacing/>
              <w:rPr>
                <w:sz w:val="24"/>
                <w:szCs w:val="24"/>
              </w:rPr>
            </w:pPr>
          </w:p>
          <w:p w:rsidR="00EA2AF6" w:rsidRDefault="00EA2AF6" w:rsidP="00785A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С.И. Снопов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5243D9" w:rsidRDefault="007D4AE3" w:rsidP="00095CB8">
      <w:pPr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  <w:r w:rsidR="005243D9">
        <w:rPr>
          <w:sz w:val="24"/>
          <w:szCs w:val="24"/>
        </w:rPr>
        <w:t xml:space="preserve">                                                          </w:t>
      </w:r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43D9"/>
    <w:rsid w:val="005255C7"/>
    <w:rsid w:val="00584525"/>
    <w:rsid w:val="00597369"/>
    <w:rsid w:val="0064254B"/>
    <w:rsid w:val="006758C8"/>
    <w:rsid w:val="006B0D7E"/>
    <w:rsid w:val="007409B4"/>
    <w:rsid w:val="00741295"/>
    <w:rsid w:val="00772B84"/>
    <w:rsid w:val="00785ABB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7400C"/>
    <w:rsid w:val="00E90DAB"/>
    <w:rsid w:val="00EA2AF6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BAC23"/>
  <w15:docId w15:val="{253DB468-B901-4025-9E72-E1E608940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0FEBF-B88D-4ED5-8B57-3CC8051FA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Сергей Снопов</cp:lastModifiedBy>
  <cp:revision>5</cp:revision>
  <dcterms:created xsi:type="dcterms:W3CDTF">2022-07-12T13:57:00Z</dcterms:created>
  <dcterms:modified xsi:type="dcterms:W3CDTF">2022-07-12T13:58:00Z</dcterms:modified>
</cp:coreProperties>
</file>