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02ACD">
        <w:rPr>
          <w:b/>
          <w:sz w:val="24"/>
          <w:szCs w:val="24"/>
        </w:rPr>
        <w:t>297</w:t>
      </w:r>
      <w:r w:rsidR="00206311">
        <w:rPr>
          <w:b/>
          <w:sz w:val="24"/>
          <w:szCs w:val="24"/>
        </w:rPr>
        <w:t>.</w:t>
      </w:r>
    </w:p>
    <w:p w:rsidR="00B7364F" w:rsidRPr="00140FBA" w:rsidRDefault="00E02AC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02ACD" w:rsidRDefault="00E02AC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02ACD" w:rsidRDefault="00E02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кАО «Лизинговая компания Российского Банка поддержки малого и среднего предпринимательства» (ОГРН 1037739035113, ИНН 7706268563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 8:00:00</w:t>
            </w:r>
          </w:p>
        </w:tc>
      </w:tr>
      <w:tr w:rsidR="00E02A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02ACD" w:rsidRDefault="00E02ACD" w:rsidP="00E02A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17:00:00</w:t>
            </w:r>
          </w:p>
        </w:tc>
      </w:tr>
    </w:tbl>
    <w:p w:rsidR="00E02A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02ACD" w:rsidRDefault="00E02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E02ACD" w:rsidRDefault="00E02A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02ACD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72E12-D0F3-401D-8013-B99DEE52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D4669-BDFE-49C4-B785-835837D79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2022-06-26T14:50:00Z</dcterms:created>
  <dcterms:modified xsi:type="dcterms:W3CDTF">2022-06-26T14:50:00Z</dcterms:modified>
</cp:coreProperties>
</file>