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F228F">
        <w:rPr>
          <w:b/>
          <w:sz w:val="24"/>
          <w:szCs w:val="24"/>
        </w:rPr>
        <w:t>298</w:t>
      </w:r>
      <w:r w:rsidR="00424B57">
        <w:rPr>
          <w:b/>
          <w:sz w:val="24"/>
          <w:szCs w:val="24"/>
        </w:rPr>
        <w:t>.</w:t>
      </w:r>
    </w:p>
    <w:p w:rsidR="00320475" w:rsidRPr="00320475" w:rsidRDefault="005F228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16.06.2022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F228F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F228F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F228F">
        <w:rPr>
          <w:sz w:val="24"/>
          <w:szCs w:val="24"/>
        </w:rPr>
        <w:t>ПП000298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F228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F228F">
        <w:rPr>
          <w:sz w:val="24"/>
          <w:szCs w:val="24"/>
        </w:rPr>
        <w:t>Общество с ограниченной ответственностью "Стройград"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F228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F228F">
        <w:rPr>
          <w:sz w:val="24"/>
          <w:szCs w:val="24"/>
        </w:rPr>
        <w:t>ПП000298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F228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F228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F228F">
              <w:rPr>
                <w:sz w:val="24"/>
                <w:szCs w:val="24"/>
              </w:rPr>
              <w:t>Общество с ограниченной ответственностью "Стройград"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F22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Торги по продаже имущества должника посредством публичного предложения: Лот №1: 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облагается); Лот №3: 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облагается), минимальная цена продажи 13500,00 руб (НДС не облагается).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F228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F228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228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23.05.2022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22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26.06.2022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F22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F22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F228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18.05.2022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А12-20034/2020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27 декабря 2021 года по делу №А12-20034/2020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"Стройград"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"Стройград"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3435108870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1113435008356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«Стройград» (ИНН 3435108870), р/с 40702810952000001758, в Саратовский РФ АО «Россельхозбанк», к/с 30101810500000000843, БИК 046311843.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F228F" w:rsidRDefault="005F228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23.05.2022 по 17 часов 00 минут по московскому времени (МСК) 26.06.2022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облагается), минимальная цена продажи 198962,19 руб (НДС не облагается)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1989621,90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азмер задатка для участия в торгах устанавливается в размере 10% от цены продажи в периоде. Продажа имущества осуществляется с поэтапным понижением цены каждые 5 календарных дней на 15% от начальной цены соответствующего лота. Минимальная цена продажи (цена отсечения) имущества составляет 10% от начальной цены лота.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 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 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азмер задатка для участия в торгах устанавливается в размере 10% от цены продажи в периоде. Продажа имущества осуществляется с поэтапным понижением цены каждые 5 календарных дней на 15% от начальной цены соответствующего лота. Минимальная цена продажи (цена отсечения) имущества составляет 10% от начальной цены лота.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 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 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5F228F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5F228F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№3: 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облагается), минимальная цена продажи 13500,00 руб (НДС не облагается).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цены продажи в периоде. Продажа имущества осуществляется с поэтапным понижением цены каждые 5 календарных дней на 15% от начальной цены соответствующего лота. Минимальная цена продажи (цена отсечения) имущества составляет 10% от начальной цены лота.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№3: 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облагается), минимальная цена продажи 13500,00 руб (НДС не облагается).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135000,00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 Продажа имущества осуществляется с поэтапным понижением цены каждые 5 календарных дней на 15% от начальной цены соответствующего лота. Минимальная цена продажи (цена отсечения) имущества составляет 10% от начальной цены лота.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 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 Продажа имущества осуществляется с поэтапным понижением цены каждые 5 календарных дней на 15% от начальной цены соответствующего лота. Минимальная цена продажи (цена отсечения) имущества составляет 10% от начальной цены лота.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 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</w:t>
            </w: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F22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F228F" w:rsidRDefault="005F228F" w:rsidP="005F22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228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F2E598-E7BD-46FC-8373-EB80B8BD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26DD8-C77E-40E9-AC34-710B528FE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2186</Words>
  <Characters>12465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2022-06-16T14:03:00Z</dcterms:created>
  <dcterms:modified xsi:type="dcterms:W3CDTF">2022-06-16T14:03:00Z</dcterms:modified>
</cp:coreProperties>
</file>