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7732">
        <w:rPr>
          <w:b/>
          <w:sz w:val="24"/>
          <w:szCs w:val="24"/>
        </w:rPr>
        <w:t>ПП000260</w:t>
      </w:r>
      <w:r w:rsidRPr="00BE0A9B">
        <w:rPr>
          <w:b/>
          <w:sz w:val="24"/>
          <w:szCs w:val="24"/>
        </w:rPr>
        <w:t>.</w:t>
      </w:r>
    </w:p>
    <w:p w:rsidR="009B22E7" w:rsidRPr="00BE0A9B" w:rsidRDefault="006B773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B773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B7732">
        <w:rPr>
          <w:b/>
          <w:sz w:val="24"/>
          <w:szCs w:val="24"/>
        </w:rPr>
        <w:t>ПП000260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773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B773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B7732">
              <w:rPr>
                <w:sz w:val="24"/>
                <w:szCs w:val="24"/>
              </w:rPr>
              <w:t>Пиогло   Андрей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773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обременено залогом в пользу Скрябина Виктора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B773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B773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773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773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773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773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773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А12-6340/2021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Волгоградской области от 26 июля 2021 года требование Скрябина Виктора Анатольевича включено в третью очередь реестра требований кредиторов Пиогло Андрея</w:t>
            </w:r>
          </w:p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Андреевича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Пиогло   Андрей Андреевич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344803518200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ПИОГЛО АНДРЕЙ АНДРЕЕВИЧНомер счета: 40817810611002273932Банк получателя: ВОЛГОГРАДСКОЕ ОТДЕЛЕНИЕ №8621 ПАО СБЕРБАНКБИК: 041806647Корр. счет: 30101810100000000647ИНН: 7707083893КПП: 344402001SWIFT-код: SABRRUMM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89616448062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7732" w:rsidRDefault="006B77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261000,00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B7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7732" w:rsidRDefault="006B7732" w:rsidP="006B77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ПИОГЛО АНДРЕЙ АНДРЕЕВИЧ Номер счета: 40817810611002273932 Банк получателя: ВОЛГОГРАДСКОЕ ОТДЕЛЕНИЕ №8621 ПАО СБЕРБАНК БИК: 041806647 Корр. счет: 30101810100000000647 ИНН: 7707083893 КПП: 344402001 SWIFT-код: SABRRUMM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B773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B7732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B773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1DEE5-E60A-42D8-8769-FD8E28EE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2022-01-11T11:38:00Z</dcterms:created>
  <dcterms:modified xsi:type="dcterms:W3CDTF">2022-01-11T11:38:00Z</dcterms:modified>
</cp:coreProperties>
</file>