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33611">
        <w:rPr>
          <w:b/>
          <w:sz w:val="24"/>
          <w:szCs w:val="24"/>
        </w:rPr>
        <w:t>ПП000227</w:t>
      </w:r>
      <w:r w:rsidRPr="00BE0A9B">
        <w:rPr>
          <w:b/>
          <w:sz w:val="24"/>
          <w:szCs w:val="24"/>
        </w:rPr>
        <w:t>.</w:t>
      </w:r>
    </w:p>
    <w:p w:rsidR="009B22E7" w:rsidRPr="00BE0A9B" w:rsidRDefault="00E3361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3361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33611">
        <w:rPr>
          <w:b/>
          <w:sz w:val="24"/>
          <w:szCs w:val="24"/>
        </w:rPr>
        <w:t>ПП000227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3361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3361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33611">
              <w:rPr>
                <w:sz w:val="24"/>
                <w:szCs w:val="24"/>
              </w:rPr>
              <w:t>Филиппов Антон Валерьевич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3361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в виде аукциона по продаже имущества должника Филиппова Антона Валерьевича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3361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3361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3361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3361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01.11.2021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3361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3361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3361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23.07.2021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г. Москвы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А40-147440/19-74-180 Ф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г. Москвы от 13.04.2021г.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366511618972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реквизитам:банка получателя: Поволжский Банк ПАО СбербанкКорреспондентский счет банка получателя: 30101810200000000607Бик банка 043601607Счет получателя 40817810056002398560Наименование получателя средств Филиппов Антон ВалерьевичНазначение платежа: оплата договора купли-продажи по лоту №1, №2 должника Филиппова А.В.При заключении договора с лицом, выигравшим торги, сумма внесенного им задатка засчитывается в счет исполнения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+89271526391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33611" w:rsidRDefault="00E336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Назначение платежа: оплата задатка по лоту №1, №2 должника Филиппова А.В. Срок внесения задатка - не позднее даты окончания срока приема заявок на участие в торгах.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99000,00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Назначение платежа: оплата задатка по лоту №1, №2 должника Филиппова А.В. Срок внесения задатка - не позднее даты окончания срока приема заявок на участие в торгах.Суммы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Назначение платежа: оплата задатка по лоту №1, №2 должника Филиппова А.В.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E336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33611">
        <w:rPr>
          <w:sz w:val="24"/>
          <w:szCs w:val="24"/>
        </w:rPr>
        <w:t>Подтвержденных заявок на данный лот нет.</w:t>
      </w:r>
    </w:p>
    <w:p w:rsidR="00E33611" w:rsidRDefault="00E336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Назначение платежа: оплата задатка по лоту №1, №2 должника Филиппова А.В. Срок внесения задатка - не позднее даты окончания срока приема заявок на участие в торгах.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405000,00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Назначение платежа: оплата задатка по лоту №1, №2 должника Филиппова А.В. Срок внесения задатка - не позднее даты окончания срока приема заявок на участие в торгах.Суммы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336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33611" w:rsidRDefault="00E33611" w:rsidP="00E336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Назначение платежа: оплата задатка по лоту №1, №2 должника Филиппова А.В.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E336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E33611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33611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91A6D-0D1A-4849-A43D-59D089C06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1884</Words>
  <Characters>10741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2021-11-01T07:23:00Z</dcterms:created>
  <dcterms:modified xsi:type="dcterms:W3CDTF">2021-11-01T07:23:00Z</dcterms:modified>
</cp:coreProperties>
</file>