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7984">
        <w:rPr>
          <w:b/>
          <w:sz w:val="24"/>
          <w:szCs w:val="24"/>
        </w:rPr>
        <w:t>ПП000225</w:t>
      </w:r>
      <w:r w:rsidRPr="00BE0A9B">
        <w:rPr>
          <w:b/>
          <w:sz w:val="24"/>
          <w:szCs w:val="24"/>
        </w:rPr>
        <w:t>.</w:t>
      </w:r>
    </w:p>
    <w:p w:rsidR="009B22E7" w:rsidRPr="00BE0A9B" w:rsidRDefault="0029798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9798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97984">
        <w:rPr>
          <w:b/>
          <w:sz w:val="24"/>
          <w:szCs w:val="24"/>
        </w:rPr>
        <w:t>ПП000225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798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9798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97984">
              <w:rPr>
                <w:sz w:val="24"/>
                <w:szCs w:val="24"/>
              </w:rPr>
              <w:t>Иванова Лариса Евгеньевна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798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г.Саратов,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e-mail: filinvv48@yandex.ru.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9798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9798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798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14.07.2021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798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798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798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798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А57-6041/2016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12.07.2021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Лариса Евгеньевна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644604140842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дня со дня подписания протокола.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7984" w:rsidRDefault="002979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(убытки) к Ивановой Ларисе Евгеньевне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 xml:space="preserve">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торгов;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 xml:space="preserve">наименование, организационно-правовая форма, место нахождения, почтовый адрес заявителя (для юридического лица);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 xml:space="preserve">фамилия, имя, отчество, паспортные данные, сведения о месте жительства заявителя (для физического лица);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>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должны прилагаться документы согласно перечню, установленному статьей 110 Закона о несостоятельности (банкротстве).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Цессия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1215718,00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2979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979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79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979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:rsidR="00297984" w:rsidRDefault="00297984" w:rsidP="002979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297984">
        <w:rPr>
          <w:sz w:val="24"/>
          <w:szCs w:val="24"/>
        </w:rPr>
        <w:t>Победителем публичного предложения по продаже имущества должника Иванова Лариса Евгеньевна лота № 1 является Пукач Михайло Евгенович (ИНН-645404815761).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7984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79723-1E8A-46DC-B8DD-55593AAA0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2021-09-14T12:28:00Z</dcterms:created>
  <dcterms:modified xsi:type="dcterms:W3CDTF">2021-09-14T12:28:00Z</dcterms:modified>
</cp:coreProperties>
</file>