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DDA9AA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549E1">
        <w:rPr>
          <w:b/>
          <w:sz w:val="24"/>
          <w:szCs w:val="24"/>
        </w:rPr>
        <w:t>ПП000220</w:t>
      </w:r>
      <w:r w:rsidRPr="00BE0A9B">
        <w:rPr>
          <w:b/>
          <w:sz w:val="24"/>
          <w:szCs w:val="24"/>
        </w:rPr>
        <w:t>.</w:t>
      </w:r>
    </w:p>
    <w:p w14:paraId="39C2941C" w14:textId="77777777" w:rsidR="009B22E7" w:rsidRPr="00BE0A9B" w:rsidRDefault="00D549E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28.06.2021</w:t>
      </w:r>
    </w:p>
    <w:p w14:paraId="78B8B63C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549E1">
        <w:rPr>
          <w:b/>
          <w:sz w:val="24"/>
          <w:szCs w:val="24"/>
        </w:rPr>
        <w:t>публичном предложении</w:t>
      </w:r>
      <w:r w:rsidR="002302D6" w:rsidRPr="0033177B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549E1">
        <w:rPr>
          <w:b/>
          <w:sz w:val="24"/>
          <w:szCs w:val="24"/>
        </w:rPr>
        <w:t>ПП000220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C3E9DA6" w14:textId="77777777" w:rsidTr="000E46A0">
        <w:tc>
          <w:tcPr>
            <w:tcW w:w="2376" w:type="dxa"/>
          </w:tcPr>
          <w:p w14:paraId="6134014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320CBF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DD04225" w14:textId="77777777" w:rsidTr="000E46A0">
        <w:tc>
          <w:tcPr>
            <w:tcW w:w="2376" w:type="dxa"/>
          </w:tcPr>
          <w:p w14:paraId="4932C2FE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B6F745F" w14:textId="77777777" w:rsidR="00EB4646" w:rsidRPr="00BE0A9B" w:rsidRDefault="00D549E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0034485" w14:textId="77777777" w:rsidTr="000E46A0">
        <w:tc>
          <w:tcPr>
            <w:tcW w:w="2376" w:type="dxa"/>
          </w:tcPr>
          <w:p w14:paraId="798652E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127D42B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549E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549E1">
              <w:rPr>
                <w:sz w:val="24"/>
                <w:szCs w:val="24"/>
              </w:rPr>
              <w:t>Закрытое акционерное общество  "</w:t>
            </w:r>
            <w:proofErr w:type="spellStart"/>
            <w:r w:rsidR="00D549E1">
              <w:rPr>
                <w:sz w:val="24"/>
                <w:szCs w:val="24"/>
              </w:rPr>
              <w:t>Саратовгесстрой</w:t>
            </w:r>
            <w:proofErr w:type="spellEnd"/>
            <w:r w:rsidR="00D549E1">
              <w:rPr>
                <w:sz w:val="24"/>
                <w:szCs w:val="24"/>
              </w:rPr>
              <w:t>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10E3B60" w14:textId="77777777" w:rsidTr="000E46A0">
        <w:tc>
          <w:tcPr>
            <w:tcW w:w="2376" w:type="dxa"/>
          </w:tcPr>
          <w:p w14:paraId="7868866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CF9AA7C" w14:textId="77777777" w:rsidR="00EB4646" w:rsidRPr="0033177B" w:rsidRDefault="00D549E1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33177B">
              <w:rPr>
                <w:sz w:val="24"/>
                <w:szCs w:val="24"/>
              </w:rPr>
              <w:t>Торги в форме публичного предложения по продаже имущества ЗАО "</w:t>
            </w:r>
            <w:proofErr w:type="spellStart"/>
            <w:r w:rsidRPr="0033177B">
              <w:rPr>
                <w:sz w:val="24"/>
                <w:szCs w:val="24"/>
              </w:rPr>
              <w:t>Саратовгесстрой</w:t>
            </w:r>
            <w:proofErr w:type="spellEnd"/>
            <w:r w:rsidRPr="0033177B">
              <w:rPr>
                <w:sz w:val="24"/>
                <w:szCs w:val="24"/>
              </w:rPr>
              <w:t>"</w:t>
            </w:r>
          </w:p>
        </w:tc>
      </w:tr>
      <w:tr w:rsidR="00EB4646" w:rsidRPr="00BE0A9B" w14:paraId="5E802429" w14:textId="77777777" w:rsidTr="000E46A0">
        <w:tc>
          <w:tcPr>
            <w:tcW w:w="2376" w:type="dxa"/>
          </w:tcPr>
          <w:p w14:paraId="4A08B40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AEF6EF2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549E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549E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47802C6" w14:textId="77777777" w:rsidTr="000E46A0">
        <w:tc>
          <w:tcPr>
            <w:tcW w:w="2376" w:type="dxa"/>
          </w:tcPr>
          <w:p w14:paraId="74F8287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F35227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EAD91F6" w14:textId="77777777" w:rsidTr="000E46A0">
        <w:trPr>
          <w:trHeight w:val="690"/>
        </w:trPr>
        <w:tc>
          <w:tcPr>
            <w:tcW w:w="2376" w:type="dxa"/>
          </w:tcPr>
          <w:p w14:paraId="6B0F542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61C1710" w14:textId="77777777" w:rsidR="004C520C" w:rsidRPr="00BE0A9B" w:rsidRDefault="00D549E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21.05.2021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7D746156" w14:textId="77777777" w:rsidTr="000E46A0">
        <w:trPr>
          <w:trHeight w:val="135"/>
        </w:trPr>
        <w:tc>
          <w:tcPr>
            <w:tcW w:w="2376" w:type="dxa"/>
          </w:tcPr>
          <w:p w14:paraId="23C5595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50149AD" w14:textId="77777777" w:rsidR="004C520C" w:rsidRPr="00BE0A9B" w:rsidRDefault="00D549E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7FCDA094" w14:textId="77777777" w:rsidTr="000E46A0">
        <w:trPr>
          <w:trHeight w:val="150"/>
        </w:trPr>
        <w:tc>
          <w:tcPr>
            <w:tcW w:w="2376" w:type="dxa"/>
          </w:tcPr>
          <w:p w14:paraId="74C72B3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7D2748A" w14:textId="77777777" w:rsidR="004C520C" w:rsidRPr="00BE0A9B" w:rsidRDefault="00D549E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15.05.2021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87D4062" w14:textId="77777777" w:rsidTr="000E46A0">
        <w:trPr>
          <w:trHeight w:val="119"/>
        </w:trPr>
        <w:tc>
          <w:tcPr>
            <w:tcW w:w="2376" w:type="dxa"/>
          </w:tcPr>
          <w:p w14:paraId="0E9654C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83F8926" w14:textId="77777777" w:rsidR="004C520C" w:rsidRPr="00BE0A9B" w:rsidRDefault="00D549E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13.05.2021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FF29AC4" w14:textId="77777777" w:rsidTr="000E46A0">
        <w:trPr>
          <w:trHeight w:val="135"/>
        </w:trPr>
        <w:tc>
          <w:tcPr>
            <w:tcW w:w="2376" w:type="dxa"/>
          </w:tcPr>
          <w:p w14:paraId="781BD7A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F2DED39" w14:textId="77777777" w:rsidR="004C520C" w:rsidRPr="00BE0A9B" w:rsidRDefault="00D549E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13.05.2021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928431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8A2CD2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49E1" w14:paraId="11FEED21" w14:textId="77777777">
        <w:tc>
          <w:tcPr>
            <w:tcW w:w="4785" w:type="dxa"/>
          </w:tcPr>
          <w:p w14:paraId="58A53E6A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14:paraId="56583BE7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D549E1" w14:paraId="36ABEEC6" w14:textId="77777777">
        <w:tc>
          <w:tcPr>
            <w:tcW w:w="4785" w:type="dxa"/>
          </w:tcPr>
          <w:p w14:paraId="7BDBC727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9741DE7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D549E1" w14:paraId="687B9ECC" w14:textId="77777777">
        <w:tc>
          <w:tcPr>
            <w:tcW w:w="4785" w:type="dxa"/>
          </w:tcPr>
          <w:p w14:paraId="7CF4032F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82B1970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D549E1" w14:paraId="5FDEE653" w14:textId="77777777">
        <w:tc>
          <w:tcPr>
            <w:tcW w:w="4785" w:type="dxa"/>
          </w:tcPr>
          <w:p w14:paraId="6987F264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1F6AD0F4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D549E1" w14:paraId="2968F176" w14:textId="77777777">
        <w:tc>
          <w:tcPr>
            <w:tcW w:w="4785" w:type="dxa"/>
          </w:tcPr>
          <w:p w14:paraId="0536D526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39BC1DD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D549E1" w14:paraId="053684B6" w14:textId="77777777">
        <w:tc>
          <w:tcPr>
            <w:tcW w:w="4785" w:type="dxa"/>
          </w:tcPr>
          <w:p w14:paraId="3A03FBDB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45E1DF0B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178DFA2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CC39C2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177B" w14:paraId="0A1CBAA7" w14:textId="77777777" w:rsidTr="001E2768">
        <w:tc>
          <w:tcPr>
            <w:tcW w:w="5341" w:type="dxa"/>
          </w:tcPr>
          <w:p w14:paraId="4524B6B3" w14:textId="77777777" w:rsidR="0033177B" w:rsidRDefault="0033177B" w:rsidP="001E27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C81C985" w14:textId="77777777" w:rsidR="0033177B" w:rsidRDefault="0033177B" w:rsidP="001E27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33177B" w14:paraId="525B1B4C" w14:textId="77777777" w:rsidTr="001E2768">
        <w:tc>
          <w:tcPr>
            <w:tcW w:w="5341" w:type="dxa"/>
          </w:tcPr>
          <w:p w14:paraId="0B314926" w14:textId="77777777" w:rsidR="0033177B" w:rsidRDefault="0033177B" w:rsidP="001E27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CCFFE48" w14:textId="77777777" w:rsidR="0033177B" w:rsidRPr="00566C32" w:rsidRDefault="0033177B" w:rsidP="001E276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66C3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644600333392</w:t>
            </w:r>
          </w:p>
        </w:tc>
      </w:tr>
      <w:tr w:rsidR="0033177B" w14:paraId="325C94E5" w14:textId="77777777" w:rsidTr="001E2768">
        <w:tc>
          <w:tcPr>
            <w:tcW w:w="5341" w:type="dxa"/>
          </w:tcPr>
          <w:p w14:paraId="0C33184A" w14:textId="77777777" w:rsidR="0033177B" w:rsidRDefault="0033177B" w:rsidP="001E27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F379505" w14:textId="77777777" w:rsidR="0033177B" w:rsidRPr="00566C32" w:rsidRDefault="0033177B" w:rsidP="001E276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66C32">
              <w:rPr>
                <w:rFonts w:cstheme="minorHAnsi"/>
                <w:color w:val="212529"/>
                <w:sz w:val="24"/>
                <w:szCs w:val="24"/>
              </w:rPr>
              <w:t>САУ "Авангард"</w:t>
            </w:r>
          </w:p>
        </w:tc>
      </w:tr>
      <w:tr w:rsidR="0033177B" w14:paraId="7E0A3AAF" w14:textId="77777777" w:rsidTr="001E2768">
        <w:tc>
          <w:tcPr>
            <w:tcW w:w="5341" w:type="dxa"/>
          </w:tcPr>
          <w:p w14:paraId="24C8D1E3" w14:textId="77777777" w:rsidR="0033177B" w:rsidRDefault="0033177B" w:rsidP="001E27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728A9E3" w14:textId="77777777" w:rsidR="0033177B" w:rsidRDefault="0033177B" w:rsidP="001E27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7E8A2C63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5D5C7E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49E1" w14:paraId="25B2D672" w14:textId="77777777">
        <w:tc>
          <w:tcPr>
            <w:tcW w:w="4785" w:type="dxa"/>
          </w:tcPr>
          <w:p w14:paraId="4562BF29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84C645A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549E1" w14:paraId="1DC698FD" w14:textId="77777777">
        <w:tc>
          <w:tcPr>
            <w:tcW w:w="4785" w:type="dxa"/>
          </w:tcPr>
          <w:p w14:paraId="58D98FBB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D6BDB3E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А57-17969/2014</w:t>
            </w:r>
          </w:p>
        </w:tc>
      </w:tr>
      <w:tr w:rsidR="00D549E1" w14:paraId="4FE81D0B" w14:textId="77777777">
        <w:tc>
          <w:tcPr>
            <w:tcW w:w="4785" w:type="dxa"/>
          </w:tcPr>
          <w:p w14:paraId="66E7F5FA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BD47061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Саратовской области по делу №А57-17969/2014 от 09 апреля 2021 года </w:t>
            </w:r>
          </w:p>
        </w:tc>
      </w:tr>
    </w:tbl>
    <w:p w14:paraId="16AF06B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3A24F0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49E1" w14:paraId="6DF11113" w14:textId="77777777">
        <w:tc>
          <w:tcPr>
            <w:tcW w:w="4785" w:type="dxa"/>
          </w:tcPr>
          <w:p w14:paraId="14BEE5F6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A88D219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549E1" w14:paraId="239850E1" w14:textId="77777777">
        <w:tc>
          <w:tcPr>
            <w:tcW w:w="4785" w:type="dxa"/>
          </w:tcPr>
          <w:p w14:paraId="5428F9D1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304A0C4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 "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D549E1" w14:paraId="0E4A6AB8" w14:textId="77777777">
        <w:tc>
          <w:tcPr>
            <w:tcW w:w="4785" w:type="dxa"/>
          </w:tcPr>
          <w:p w14:paraId="25637AC4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4697F6D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D549E1" w14:paraId="7B34435F" w14:textId="77777777">
        <w:tc>
          <w:tcPr>
            <w:tcW w:w="4785" w:type="dxa"/>
          </w:tcPr>
          <w:p w14:paraId="57ECBA88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FBCDB42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6439055222</w:t>
            </w:r>
          </w:p>
        </w:tc>
      </w:tr>
      <w:tr w:rsidR="00D549E1" w14:paraId="16E98A23" w14:textId="77777777">
        <w:tc>
          <w:tcPr>
            <w:tcW w:w="4785" w:type="dxa"/>
          </w:tcPr>
          <w:p w14:paraId="1F098FE5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CE20BBF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1036403913369</w:t>
            </w:r>
          </w:p>
        </w:tc>
      </w:tr>
      <w:tr w:rsidR="00D549E1" w14:paraId="12B6C532" w14:textId="77777777">
        <w:tc>
          <w:tcPr>
            <w:tcW w:w="4785" w:type="dxa"/>
          </w:tcPr>
          <w:p w14:paraId="18651BD6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9E9A047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Конкурсный управляющий в течении 5-ти дней с момента принятия решения о заключении договора уступки права требования (цессии) направляет победителю предложение заключить договор (с приложением договора уступки права требования (цессии). В случае, если в течении 5-ти календарных дней с момента получения предложения конкурсного управляющего лицо, подавшее заявку, договор не подписывает, то участник, подавший заявку, теряет право на заключение договора, и прием заявок возобновляется. В случае отказа победителя торгов от заключения договора </w:t>
            </w:r>
            <w:r>
              <w:rPr>
                <w:sz w:val="24"/>
                <w:szCs w:val="24"/>
              </w:rPr>
              <w:lastRenderedPageBreak/>
              <w:t xml:space="preserve">или нарушения сроков оплаты, покупатель утрачивает право на приобретение имущества. Задаток в указанных случаях, внесенный покупателем, ему не возвращается, а включается в состав имущества Должника. </w:t>
            </w:r>
          </w:p>
        </w:tc>
      </w:tr>
    </w:tbl>
    <w:p w14:paraId="08B7DD5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0B2313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49E1" w14:paraId="6BD5B1F3" w14:textId="77777777">
        <w:tc>
          <w:tcPr>
            <w:tcW w:w="4785" w:type="dxa"/>
          </w:tcPr>
          <w:p w14:paraId="1F16B4B8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51FB0FD" w14:textId="3C113BFE" w:rsidR="00D549E1" w:rsidRDefault="0033177B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</w:t>
            </w:r>
          </w:p>
        </w:tc>
      </w:tr>
      <w:tr w:rsidR="00D549E1" w14:paraId="3DE5F93A" w14:textId="77777777">
        <w:tc>
          <w:tcPr>
            <w:tcW w:w="4785" w:type="dxa"/>
          </w:tcPr>
          <w:p w14:paraId="0018A188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BF98166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D549E1" w14:paraId="21DC8921" w14:textId="77777777">
        <w:tc>
          <w:tcPr>
            <w:tcW w:w="4785" w:type="dxa"/>
          </w:tcPr>
          <w:p w14:paraId="3A96FF03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DC1E0DE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tseptorgi@mail.ru</w:t>
            </w:r>
          </w:p>
        </w:tc>
      </w:tr>
    </w:tbl>
    <w:p w14:paraId="248580B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0A7E27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3A8D8D6" w14:textId="77777777" w:rsidR="00D549E1" w:rsidRDefault="00D549E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49E1" w14:paraId="39948863" w14:textId="77777777">
        <w:tc>
          <w:tcPr>
            <w:tcW w:w="4785" w:type="dxa"/>
          </w:tcPr>
          <w:p w14:paraId="6F935425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20FF772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контролирующим должника лицам</w:t>
            </w:r>
          </w:p>
        </w:tc>
      </w:tr>
      <w:tr w:rsidR="00D549E1" w14:paraId="2B5F3385" w14:textId="77777777">
        <w:tc>
          <w:tcPr>
            <w:tcW w:w="4785" w:type="dxa"/>
          </w:tcPr>
          <w:p w14:paraId="12410BBF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46C5755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D549E1" w14:paraId="77B07922" w14:textId="77777777">
        <w:tc>
          <w:tcPr>
            <w:tcW w:w="4785" w:type="dxa"/>
          </w:tcPr>
          <w:p w14:paraId="7E482E69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2295BB8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к контролирующим должника лицам в общем размере 1 004 560 244,82 руб., в том числе: к </w:t>
            </w:r>
            <w:proofErr w:type="spellStart"/>
            <w:r>
              <w:rPr>
                <w:sz w:val="24"/>
                <w:szCs w:val="24"/>
              </w:rPr>
              <w:t>Шалабанову</w:t>
            </w:r>
            <w:proofErr w:type="spellEnd"/>
            <w:r>
              <w:rPr>
                <w:sz w:val="24"/>
                <w:szCs w:val="24"/>
              </w:rPr>
              <w:t xml:space="preserve"> Александру Владимировичу, </w:t>
            </w:r>
            <w:proofErr w:type="spellStart"/>
            <w:r>
              <w:rPr>
                <w:sz w:val="24"/>
                <w:szCs w:val="24"/>
              </w:rPr>
              <w:t>Панагушину</w:t>
            </w:r>
            <w:proofErr w:type="spellEnd"/>
            <w:r>
              <w:rPr>
                <w:sz w:val="24"/>
                <w:szCs w:val="24"/>
              </w:rPr>
              <w:t xml:space="preserve"> Алексею Сергеевичу, </w:t>
            </w:r>
            <w:proofErr w:type="spellStart"/>
            <w:r>
              <w:rPr>
                <w:sz w:val="24"/>
                <w:szCs w:val="24"/>
              </w:rPr>
              <w:t>Шибакову</w:t>
            </w:r>
            <w:proofErr w:type="spellEnd"/>
            <w:r>
              <w:rPr>
                <w:sz w:val="24"/>
                <w:szCs w:val="24"/>
              </w:rPr>
              <w:t xml:space="preserve"> Юрию Юрьевичу в размере 2206712 рублей 23 копейки -в солидарном </w:t>
            </w:r>
            <w:proofErr w:type="spellStart"/>
            <w:r>
              <w:rPr>
                <w:sz w:val="24"/>
                <w:szCs w:val="24"/>
              </w:rPr>
              <w:t>порядке;к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Шалабанову</w:t>
            </w:r>
            <w:proofErr w:type="spellEnd"/>
            <w:r>
              <w:rPr>
                <w:sz w:val="24"/>
                <w:szCs w:val="24"/>
              </w:rPr>
              <w:t xml:space="preserve"> Александру Владимировичу, </w:t>
            </w:r>
            <w:proofErr w:type="spellStart"/>
            <w:r>
              <w:rPr>
                <w:sz w:val="24"/>
                <w:szCs w:val="24"/>
              </w:rPr>
              <w:t>Панагушину</w:t>
            </w:r>
            <w:proofErr w:type="spellEnd"/>
            <w:r>
              <w:rPr>
                <w:sz w:val="24"/>
                <w:szCs w:val="24"/>
              </w:rPr>
              <w:t xml:space="preserve"> Алексею Сергеевичу в размере 992552390 рублей 92 копейки –в солидарном порядке; к </w:t>
            </w:r>
            <w:proofErr w:type="spellStart"/>
            <w:r>
              <w:rPr>
                <w:sz w:val="24"/>
                <w:szCs w:val="24"/>
              </w:rPr>
              <w:t>Шалабанову</w:t>
            </w:r>
            <w:proofErr w:type="spellEnd"/>
            <w:r>
              <w:rPr>
                <w:sz w:val="24"/>
                <w:szCs w:val="24"/>
              </w:rPr>
              <w:t xml:space="preserve"> Александру Владимировичу в размере 9801141 рубль 67 копеек.</w:t>
            </w:r>
          </w:p>
        </w:tc>
      </w:tr>
      <w:tr w:rsidR="00D549E1" w14:paraId="425AB720" w14:textId="77777777">
        <w:tc>
          <w:tcPr>
            <w:tcW w:w="4785" w:type="dxa"/>
          </w:tcPr>
          <w:p w14:paraId="4823FEA5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7ECCBFF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1004560244,82</w:t>
            </w:r>
          </w:p>
        </w:tc>
      </w:tr>
      <w:tr w:rsidR="00D549E1" w14:paraId="1DB6C716" w14:textId="77777777">
        <w:tc>
          <w:tcPr>
            <w:tcW w:w="4785" w:type="dxa"/>
          </w:tcPr>
          <w:p w14:paraId="2D301706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8F01733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549E1" w14:paraId="304E78F6" w14:textId="77777777">
        <w:tc>
          <w:tcPr>
            <w:tcW w:w="4785" w:type="dxa"/>
          </w:tcPr>
          <w:p w14:paraId="08005C61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0E4B05C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549E1" w14:paraId="29597CBD" w14:textId="77777777">
        <w:tc>
          <w:tcPr>
            <w:tcW w:w="4785" w:type="dxa"/>
          </w:tcPr>
          <w:p w14:paraId="4D835068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1B073DB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для соответствующего периода проведения торгов. </w:t>
            </w:r>
          </w:p>
        </w:tc>
      </w:tr>
      <w:tr w:rsidR="00D549E1" w14:paraId="5F816393" w14:textId="77777777">
        <w:tc>
          <w:tcPr>
            <w:tcW w:w="4785" w:type="dxa"/>
          </w:tcPr>
          <w:p w14:paraId="691332E1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093C1E0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</w:t>
            </w:r>
            <w:r>
              <w:rPr>
                <w:sz w:val="24"/>
                <w:szCs w:val="24"/>
              </w:rPr>
              <w:lastRenderedPageBreak/>
              <w:t>получатель - ООО «ЦЭП» (ООО «Центр экономики и права»), ИНН 6452932433, КПП 645201001, р/с №40702810429610000105 в Филиал «Нижегородский» АО «Альфа-Банк», БИК 042202824, к/с №30101810200000000824, с указанием «задаток для участия в открытых торгах по продаже прав требования к контролирующим лицам 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 Лот №1».</w:t>
            </w:r>
          </w:p>
        </w:tc>
      </w:tr>
    </w:tbl>
    <w:p w14:paraId="01D5D6E6" w14:textId="77777777" w:rsidR="00D549E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7" w:name="ПредложениеНазвание_1"/>
      <w:bookmarkEnd w:id="27"/>
      <w:r w:rsidR="00D549E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549E1" w14:paraId="6CBFF533" w14:textId="77777777">
        <w:tc>
          <w:tcPr>
            <w:tcW w:w="2392" w:type="dxa"/>
          </w:tcPr>
          <w:p w14:paraId="03A1D687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2AFA985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8075827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CCDC309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549E1" w14:paraId="2973463C" w14:textId="77777777">
        <w:tc>
          <w:tcPr>
            <w:tcW w:w="2392" w:type="dxa"/>
          </w:tcPr>
          <w:p w14:paraId="1B2EA9EE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839C170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Лунгу</w:t>
            </w:r>
            <w:proofErr w:type="spellEnd"/>
            <w:r>
              <w:rPr>
                <w:sz w:val="24"/>
                <w:szCs w:val="24"/>
              </w:rPr>
              <w:t xml:space="preserve"> Николай Ильич (ИНН-644604771333)</w:t>
            </w:r>
          </w:p>
        </w:tc>
        <w:tc>
          <w:tcPr>
            <w:tcW w:w="2393" w:type="dxa"/>
          </w:tcPr>
          <w:p w14:paraId="0ABEC573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Саратовская область, г. </w:t>
            </w:r>
            <w:proofErr w:type="spellStart"/>
            <w:r>
              <w:rPr>
                <w:sz w:val="24"/>
                <w:szCs w:val="24"/>
              </w:rPr>
              <w:t>Ртищево,ул</w:t>
            </w:r>
            <w:proofErr w:type="spellEnd"/>
            <w:r>
              <w:rPr>
                <w:sz w:val="24"/>
                <w:szCs w:val="24"/>
              </w:rPr>
              <w:t>. Лермонтова, 27</w:t>
            </w:r>
          </w:p>
        </w:tc>
        <w:tc>
          <w:tcPr>
            <w:tcW w:w="2393" w:type="dxa"/>
          </w:tcPr>
          <w:p w14:paraId="53A9857F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1004560,24 руб.</w:t>
            </w:r>
          </w:p>
        </w:tc>
      </w:tr>
      <w:tr w:rsidR="00D549E1" w14:paraId="2506E968" w14:textId="77777777">
        <w:tc>
          <w:tcPr>
            <w:tcW w:w="2392" w:type="dxa"/>
          </w:tcPr>
          <w:p w14:paraId="465A3141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D207311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2393" w:type="dxa"/>
          </w:tcPr>
          <w:p w14:paraId="30EB0E98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Саратов, ул. </w:t>
            </w:r>
            <w:proofErr w:type="spellStart"/>
            <w:r>
              <w:rPr>
                <w:sz w:val="24"/>
                <w:szCs w:val="24"/>
              </w:rPr>
              <w:t>Бр</w:t>
            </w:r>
            <w:proofErr w:type="spellEnd"/>
            <w:r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14:paraId="449BB8A2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1004560,24 руб.</w:t>
            </w:r>
          </w:p>
        </w:tc>
      </w:tr>
      <w:tr w:rsidR="00D549E1" w14:paraId="0B42DBF5" w14:textId="77777777">
        <w:tc>
          <w:tcPr>
            <w:tcW w:w="2392" w:type="dxa"/>
          </w:tcPr>
          <w:p w14:paraId="15350A5C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EDB1B27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Новоженин</w:t>
            </w:r>
            <w:proofErr w:type="spellEnd"/>
            <w:r>
              <w:rPr>
                <w:sz w:val="24"/>
                <w:szCs w:val="24"/>
              </w:rPr>
              <w:t xml:space="preserve"> Эдуард Геннадьевич (ИНН-645309127388)</w:t>
            </w:r>
          </w:p>
        </w:tc>
        <w:tc>
          <w:tcPr>
            <w:tcW w:w="2393" w:type="dxa"/>
          </w:tcPr>
          <w:p w14:paraId="26AD75B2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410065, Саратов, Саратовская, Саратов, Лесная республика, 11А</w:t>
            </w:r>
          </w:p>
        </w:tc>
        <w:tc>
          <w:tcPr>
            <w:tcW w:w="2393" w:type="dxa"/>
          </w:tcPr>
          <w:p w14:paraId="6788EEED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2000000,00 руб.</w:t>
            </w:r>
          </w:p>
        </w:tc>
      </w:tr>
    </w:tbl>
    <w:p w14:paraId="1EFD020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549E1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 "</w:t>
      </w:r>
      <w:proofErr w:type="spellStart"/>
      <w:r w:rsidR="00D549E1">
        <w:rPr>
          <w:sz w:val="24"/>
          <w:szCs w:val="24"/>
        </w:rPr>
        <w:t>Саратовгесстрой</w:t>
      </w:r>
      <w:proofErr w:type="spellEnd"/>
      <w:r w:rsidR="00D549E1">
        <w:rPr>
          <w:sz w:val="24"/>
          <w:szCs w:val="24"/>
        </w:rPr>
        <w:t xml:space="preserve">" лота № 1 является </w:t>
      </w:r>
      <w:proofErr w:type="spellStart"/>
      <w:r w:rsidR="00D549E1">
        <w:rPr>
          <w:sz w:val="24"/>
          <w:szCs w:val="24"/>
        </w:rPr>
        <w:t>Новоженин</w:t>
      </w:r>
      <w:proofErr w:type="spellEnd"/>
      <w:r w:rsidR="00D549E1">
        <w:rPr>
          <w:sz w:val="24"/>
          <w:szCs w:val="24"/>
        </w:rPr>
        <w:t xml:space="preserve"> Эдуард Геннадьевич (ИНН-645309127388).</w:t>
      </w:r>
    </w:p>
    <w:p w14:paraId="6B43669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3C464F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062EA3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FBE0624" w14:textId="77777777" w:rsidR="0033177B" w:rsidRPr="0044172D" w:rsidRDefault="00183E1F" w:rsidP="0033177B">
      <w:pPr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33177B"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A38A859" w14:textId="3953D8F1" w:rsidR="00FA2CE5" w:rsidRPr="0033177B" w:rsidRDefault="0033177B" w:rsidP="0033177B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bookmarkStart w:id="50" w:name="ЛотНазвание_6"/>
      <w:bookmarkStart w:id="51" w:name="Лот_6"/>
      <w:bookmarkStart w:id="52" w:name="ПредложениеНазвание_6"/>
      <w:bookmarkStart w:id="53" w:name="Предложение_6"/>
      <w:bookmarkStart w:id="54" w:name="Победитель_6"/>
      <w:bookmarkStart w:id="55" w:name="ЛотНазвание_7"/>
      <w:bookmarkStart w:id="56" w:name="Лот_7"/>
      <w:bookmarkStart w:id="57" w:name="ПредложениеНазвание_7"/>
      <w:bookmarkStart w:id="58" w:name="Предложение_7"/>
      <w:bookmarkStart w:id="59" w:name="Победитель_7"/>
      <w:bookmarkStart w:id="60" w:name="ЛотНазвание_8"/>
      <w:bookmarkStart w:id="61" w:name="Лот_8"/>
      <w:bookmarkStart w:id="62" w:name="ПредложениеНазвание_8"/>
      <w:bookmarkStart w:id="63" w:name="Предложение_8"/>
      <w:bookmarkStart w:id="64" w:name="Победитель_8"/>
      <w:bookmarkStart w:id="65" w:name="ЛотНазвание_9"/>
      <w:bookmarkStart w:id="66" w:name="Лот_9"/>
      <w:bookmarkStart w:id="67" w:name="ПредложениеНазвание_9"/>
      <w:bookmarkStart w:id="68" w:name="Предложение_9"/>
      <w:bookmarkStart w:id="69" w:name="Победитель_9"/>
      <w:bookmarkStart w:id="70" w:name="ЛотНазвание_10"/>
      <w:bookmarkStart w:id="71" w:name="Лот_10"/>
      <w:bookmarkStart w:id="72" w:name="ПредложениеНазвание_10"/>
      <w:bookmarkStart w:id="73" w:name="Предложение_10"/>
      <w:bookmarkStart w:id="74" w:name="Победитель_10"/>
      <w:bookmarkStart w:id="75" w:name="ЛотНазвание_11"/>
      <w:bookmarkStart w:id="76" w:name="Лот_11"/>
      <w:bookmarkStart w:id="77" w:name="ПредложениеНазвание_11"/>
      <w:bookmarkStart w:id="78" w:name="Предложение_11"/>
      <w:bookmarkStart w:id="79" w:name="Победитель_11"/>
      <w:bookmarkStart w:id="80" w:name="ЛотНазвание_12"/>
      <w:bookmarkStart w:id="81" w:name="Лот_12"/>
      <w:bookmarkStart w:id="82" w:name="ПредложениеНазвание_12"/>
      <w:bookmarkStart w:id="83" w:name="Предложение_12"/>
      <w:bookmarkStart w:id="84" w:name="Победитель_12"/>
      <w:bookmarkStart w:id="85" w:name="ЛотНазвание_13"/>
      <w:bookmarkStart w:id="86" w:name="Лот_13"/>
      <w:bookmarkStart w:id="87" w:name="ПредложениеНазвание_13"/>
      <w:bookmarkStart w:id="88" w:name="Предложение_13"/>
      <w:bookmarkStart w:id="89" w:name="Победитель_13"/>
      <w:bookmarkStart w:id="90" w:name="ЛотНазвание_14"/>
      <w:bookmarkStart w:id="91" w:name="Лот_14"/>
      <w:bookmarkStart w:id="92" w:name="ПредложениеНазвание_14"/>
      <w:bookmarkStart w:id="93" w:name="Предложение_14"/>
      <w:bookmarkStart w:id="94" w:name="Победитель_14"/>
      <w:bookmarkStart w:id="95" w:name="ЛотНазвание_15"/>
      <w:bookmarkStart w:id="96" w:name="Лот_15"/>
      <w:bookmarkStart w:id="97" w:name="ПредложениеНазвание_15"/>
      <w:bookmarkStart w:id="98" w:name="Предложение_15"/>
      <w:bookmarkStart w:id="99" w:name="Победитель_15"/>
      <w:bookmarkStart w:id="100" w:name="ЛотНазвание_16"/>
      <w:bookmarkStart w:id="101" w:name="Лот_16"/>
      <w:bookmarkStart w:id="102" w:name="ПредложениеНазвание_16"/>
      <w:bookmarkStart w:id="103" w:name="Предложение_16"/>
      <w:bookmarkStart w:id="104" w:name="Победитель_16"/>
      <w:bookmarkStart w:id="105" w:name="ЛотНазвание_17"/>
      <w:bookmarkStart w:id="106" w:name="Лот_17"/>
      <w:bookmarkStart w:id="107" w:name="ПредложениеНазвание_17"/>
      <w:bookmarkStart w:id="108" w:name="Предложение_17"/>
      <w:bookmarkStart w:id="109" w:name="Победитель_17"/>
      <w:bookmarkStart w:id="110" w:name="ЛотНазвание_18"/>
      <w:bookmarkStart w:id="111" w:name="Лот_18"/>
      <w:bookmarkStart w:id="112" w:name="ПредложениеНазвание_18"/>
      <w:bookmarkStart w:id="113" w:name="Предложение_18"/>
      <w:bookmarkStart w:id="114" w:name="Победитель_18"/>
      <w:bookmarkStart w:id="115" w:name="ЛотНазвание_19"/>
      <w:bookmarkStart w:id="116" w:name="Лот_19"/>
      <w:bookmarkStart w:id="117" w:name="ПредложениеНазвание_19"/>
      <w:bookmarkStart w:id="118" w:name="Предложение_19"/>
      <w:bookmarkStart w:id="119" w:name="Победитель_19"/>
      <w:bookmarkStart w:id="120" w:name="ЛотНазвание_20"/>
      <w:bookmarkStart w:id="121" w:name="Лот_20"/>
      <w:bookmarkStart w:id="122" w:name="ПредложениеНазвание_20"/>
      <w:bookmarkStart w:id="123" w:name="Предложение_20"/>
      <w:bookmarkStart w:id="124" w:name="Победитель_20"/>
      <w:bookmarkStart w:id="125" w:name="ЛотНазвание_21"/>
      <w:bookmarkStart w:id="126" w:name="Лот_21"/>
      <w:bookmarkStart w:id="127" w:name="ПредложениеНазвание_21"/>
      <w:bookmarkStart w:id="128" w:name="Предложение_21"/>
      <w:bookmarkStart w:id="129" w:name="Победитель_21"/>
      <w:bookmarkStart w:id="130" w:name="ЛотНазвание_22"/>
      <w:bookmarkStart w:id="131" w:name="Лот_22"/>
      <w:bookmarkStart w:id="132" w:name="ПредложениеНазвание_22"/>
      <w:bookmarkStart w:id="133" w:name="Предложение_22"/>
      <w:bookmarkStart w:id="134" w:name="Победитель_22"/>
      <w:bookmarkStart w:id="135" w:name="ЛотНазвание_23"/>
      <w:bookmarkStart w:id="136" w:name="Лот_23"/>
      <w:bookmarkStart w:id="137" w:name="ПредложениеНазвание_23"/>
      <w:bookmarkStart w:id="138" w:name="Предложение_23"/>
      <w:bookmarkStart w:id="139" w:name="Победитель_23"/>
      <w:bookmarkStart w:id="140" w:name="ЛотНазвание_24"/>
      <w:bookmarkStart w:id="141" w:name="Лот_24"/>
      <w:bookmarkStart w:id="142" w:name="ПредложениеНазвание_24"/>
      <w:bookmarkStart w:id="143" w:name="Предложение_24"/>
      <w:bookmarkStart w:id="144" w:name="Победитель_24"/>
      <w:bookmarkStart w:id="145" w:name="ЛотНазвание_25"/>
      <w:bookmarkStart w:id="146" w:name="Лот_25"/>
      <w:bookmarkStart w:id="147" w:name="ПредложениеНазвание_25"/>
      <w:bookmarkStart w:id="148" w:name="Предложение_25"/>
      <w:bookmarkStart w:id="149" w:name="Победитель_25"/>
      <w:bookmarkStart w:id="150" w:name="ЛотНазвание_26"/>
      <w:bookmarkStart w:id="151" w:name="Лот_26"/>
      <w:bookmarkStart w:id="152" w:name="ПредложениеНазвание_26"/>
      <w:bookmarkStart w:id="153" w:name="Предложение_26"/>
      <w:bookmarkStart w:id="154" w:name="Победитель_26"/>
      <w:bookmarkStart w:id="155" w:name="ЛотНазвание_27"/>
      <w:bookmarkStart w:id="156" w:name="Лот_27"/>
      <w:bookmarkStart w:id="157" w:name="ПредложениеНазвание_27"/>
      <w:bookmarkStart w:id="158" w:name="Предложение_27"/>
      <w:bookmarkStart w:id="159" w:name="Победитель_27"/>
      <w:bookmarkStart w:id="160" w:name="ЛотНазвание_28"/>
      <w:bookmarkStart w:id="161" w:name="Лот_28"/>
      <w:bookmarkStart w:id="162" w:name="ПредложениеНазвание_28"/>
      <w:bookmarkStart w:id="163" w:name="Предложение_28"/>
      <w:bookmarkStart w:id="164" w:name="Победитель_28"/>
      <w:bookmarkStart w:id="165" w:name="ЛотНазвание_29"/>
      <w:bookmarkStart w:id="166" w:name="Лот_29"/>
      <w:bookmarkStart w:id="167" w:name="ПредложениеНазвание_29"/>
      <w:bookmarkStart w:id="168" w:name="Предложение_29"/>
      <w:bookmarkStart w:id="169" w:name="Победитель_29"/>
      <w:bookmarkStart w:id="170" w:name="ЛотНазвание_30"/>
      <w:bookmarkStart w:id="171" w:name="Лот_30"/>
      <w:bookmarkStart w:id="172" w:name="ПредложениеНазвание_30"/>
      <w:bookmarkStart w:id="173" w:name="Предложение_30"/>
      <w:bookmarkStart w:id="174" w:name="Победитель_30"/>
      <w:bookmarkStart w:id="175" w:name="ЛотНазвание_31"/>
      <w:bookmarkStart w:id="176" w:name="Лот_31"/>
      <w:bookmarkStart w:id="177" w:name="ПредложениеНазвание_31"/>
      <w:bookmarkStart w:id="178" w:name="Предложение_31"/>
      <w:bookmarkStart w:id="179" w:name="Победитель_31"/>
      <w:bookmarkStart w:id="180" w:name="ЛотНазвание_32"/>
      <w:bookmarkStart w:id="181" w:name="Лот_32"/>
      <w:bookmarkStart w:id="182" w:name="ПредложениеНазвание_32"/>
      <w:bookmarkStart w:id="183" w:name="Предложение_32"/>
      <w:bookmarkStart w:id="184" w:name="Победитель_32"/>
      <w:bookmarkStart w:id="185" w:name="ЛотНазвание_33"/>
      <w:bookmarkStart w:id="186" w:name="Лот_33"/>
      <w:bookmarkStart w:id="187" w:name="ПредложениеНазвание_33"/>
      <w:bookmarkStart w:id="188" w:name="Предложение_33"/>
      <w:bookmarkStart w:id="189" w:name="Победитель_33"/>
      <w:bookmarkStart w:id="190" w:name="ЛотНазвание_34"/>
      <w:bookmarkStart w:id="191" w:name="Лот_34"/>
      <w:bookmarkStart w:id="192" w:name="ПредложениеНазвание_34"/>
      <w:bookmarkStart w:id="193" w:name="Предложение_34"/>
      <w:bookmarkStart w:id="194" w:name="Победитель_34"/>
      <w:bookmarkStart w:id="195" w:name="ЛотНазвание_35"/>
      <w:bookmarkStart w:id="196" w:name="Лот_35"/>
      <w:bookmarkStart w:id="197" w:name="ПредложениеНазвание_35"/>
      <w:bookmarkStart w:id="198" w:name="Предложение_35"/>
      <w:bookmarkStart w:id="199" w:name="Победитель_35"/>
      <w:bookmarkStart w:id="200" w:name="ЛотНазвание_36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r w:rsidR="00FA2CE5" w:rsidRPr="0033177B">
        <w:t xml:space="preserve"> </w:t>
      </w:r>
      <w:bookmarkStart w:id="201" w:name="Лот_36"/>
      <w:bookmarkEnd w:id="201"/>
      <w:r w:rsidR="00FA2CE5" w:rsidRPr="0033177B">
        <w:t xml:space="preserve"> </w:t>
      </w:r>
      <w:bookmarkStart w:id="202" w:name="ПредложениеНазвание_36"/>
      <w:bookmarkEnd w:id="202"/>
      <w:r w:rsidR="00FA2CE5" w:rsidRPr="0033177B">
        <w:t xml:space="preserve"> </w:t>
      </w:r>
      <w:bookmarkStart w:id="203" w:name="Предложение_36"/>
      <w:bookmarkEnd w:id="203"/>
      <w:r w:rsidR="00FA2CE5" w:rsidRPr="0033177B">
        <w:t xml:space="preserve"> </w:t>
      </w:r>
      <w:bookmarkStart w:id="204" w:name="Победитель_36"/>
      <w:bookmarkEnd w:id="204"/>
    </w:p>
    <w:p w14:paraId="0A9F11F6" w14:textId="77777777" w:rsidR="00FA2CE5" w:rsidRPr="0033177B" w:rsidRDefault="00FA2CE5" w:rsidP="00A57D49">
      <w:pPr>
        <w:spacing w:after="0" w:line="240" w:lineRule="auto"/>
        <w:ind w:left="709"/>
      </w:pPr>
      <w:bookmarkStart w:id="205" w:name="ЛотНазвание_37"/>
      <w:bookmarkEnd w:id="205"/>
      <w:r w:rsidRPr="0033177B">
        <w:t xml:space="preserve"> </w:t>
      </w:r>
      <w:bookmarkStart w:id="206" w:name="Лот_37"/>
      <w:bookmarkEnd w:id="206"/>
      <w:r w:rsidRPr="0033177B">
        <w:t xml:space="preserve"> </w:t>
      </w:r>
      <w:bookmarkStart w:id="207" w:name="ПредложениеНазвание_37"/>
      <w:bookmarkEnd w:id="207"/>
      <w:r w:rsidRPr="0033177B">
        <w:t xml:space="preserve"> </w:t>
      </w:r>
      <w:bookmarkStart w:id="208" w:name="Предложение_37"/>
      <w:bookmarkEnd w:id="208"/>
      <w:r w:rsidRPr="0033177B">
        <w:t xml:space="preserve"> </w:t>
      </w:r>
      <w:bookmarkStart w:id="209" w:name="Победитель_37"/>
      <w:bookmarkEnd w:id="209"/>
    </w:p>
    <w:p w14:paraId="1380C39E" w14:textId="77777777" w:rsidR="00FA2CE5" w:rsidRPr="0033177B" w:rsidRDefault="00FA2CE5" w:rsidP="00A57D49">
      <w:pPr>
        <w:spacing w:after="0" w:line="240" w:lineRule="auto"/>
        <w:ind w:left="709"/>
      </w:pPr>
      <w:bookmarkStart w:id="210" w:name="ЛотНазвание_38"/>
      <w:bookmarkEnd w:id="210"/>
      <w:r w:rsidRPr="0033177B">
        <w:t xml:space="preserve"> </w:t>
      </w:r>
      <w:bookmarkStart w:id="211" w:name="Лот_38"/>
      <w:bookmarkEnd w:id="211"/>
      <w:r w:rsidRPr="0033177B">
        <w:t xml:space="preserve"> </w:t>
      </w:r>
      <w:bookmarkStart w:id="212" w:name="ПредложениеНазвание_38"/>
      <w:bookmarkEnd w:id="212"/>
      <w:r w:rsidRPr="0033177B">
        <w:t xml:space="preserve"> </w:t>
      </w:r>
      <w:bookmarkStart w:id="213" w:name="Предложение_38"/>
      <w:bookmarkEnd w:id="213"/>
      <w:r w:rsidRPr="0033177B">
        <w:t xml:space="preserve"> </w:t>
      </w:r>
      <w:bookmarkStart w:id="214" w:name="Победитель_38"/>
      <w:bookmarkEnd w:id="214"/>
    </w:p>
    <w:p w14:paraId="4DDD2F2F" w14:textId="77777777" w:rsidR="00FA2CE5" w:rsidRPr="0033177B" w:rsidRDefault="00FA2CE5" w:rsidP="00A57D49">
      <w:pPr>
        <w:spacing w:after="0" w:line="240" w:lineRule="auto"/>
        <w:ind w:left="709"/>
      </w:pPr>
      <w:bookmarkStart w:id="215" w:name="ЛотНазвание_39"/>
      <w:bookmarkEnd w:id="215"/>
      <w:r w:rsidRPr="0033177B">
        <w:t xml:space="preserve"> </w:t>
      </w:r>
      <w:bookmarkStart w:id="216" w:name="Лот_39"/>
      <w:bookmarkEnd w:id="216"/>
      <w:r w:rsidRPr="0033177B">
        <w:t xml:space="preserve"> </w:t>
      </w:r>
      <w:bookmarkStart w:id="217" w:name="ПредложениеНазвание_39"/>
      <w:bookmarkEnd w:id="217"/>
      <w:r w:rsidRPr="0033177B">
        <w:t xml:space="preserve"> </w:t>
      </w:r>
      <w:bookmarkStart w:id="218" w:name="Предложение_39"/>
      <w:bookmarkEnd w:id="218"/>
      <w:r w:rsidRPr="0033177B">
        <w:t xml:space="preserve"> </w:t>
      </w:r>
      <w:bookmarkStart w:id="219" w:name="Победитель_39"/>
      <w:bookmarkEnd w:id="219"/>
    </w:p>
    <w:p w14:paraId="3967ED0D" w14:textId="77777777" w:rsidR="00FA2CE5" w:rsidRPr="0033177B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33177B">
        <w:t xml:space="preserve"> </w:t>
      </w:r>
      <w:bookmarkStart w:id="221" w:name="Лот_40"/>
      <w:bookmarkEnd w:id="221"/>
      <w:r w:rsidRPr="0033177B">
        <w:t xml:space="preserve"> </w:t>
      </w:r>
      <w:bookmarkStart w:id="222" w:name="ПредложениеНазвание_40"/>
      <w:bookmarkEnd w:id="222"/>
      <w:r w:rsidRPr="0033177B">
        <w:t xml:space="preserve"> </w:t>
      </w:r>
      <w:bookmarkStart w:id="223" w:name="Предложение_40"/>
      <w:bookmarkEnd w:id="223"/>
      <w:r w:rsidRPr="0033177B">
        <w:t xml:space="preserve"> </w:t>
      </w:r>
      <w:bookmarkStart w:id="224" w:name="Победитель_40"/>
      <w:bookmarkEnd w:id="224"/>
    </w:p>
    <w:p w14:paraId="62FDD06E" w14:textId="77777777" w:rsidR="00FA2CE5" w:rsidRPr="0033177B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33177B">
        <w:t xml:space="preserve"> </w:t>
      </w:r>
      <w:bookmarkStart w:id="226" w:name="Лот_41"/>
      <w:bookmarkEnd w:id="226"/>
      <w:r w:rsidRPr="0033177B">
        <w:t xml:space="preserve"> </w:t>
      </w:r>
      <w:bookmarkStart w:id="227" w:name="ПредложениеНазвание_41"/>
      <w:bookmarkEnd w:id="227"/>
      <w:r w:rsidRPr="0033177B">
        <w:t xml:space="preserve"> </w:t>
      </w:r>
      <w:bookmarkStart w:id="228" w:name="Предложение_41"/>
      <w:bookmarkEnd w:id="228"/>
      <w:r w:rsidRPr="0033177B">
        <w:t xml:space="preserve"> </w:t>
      </w:r>
      <w:bookmarkStart w:id="229" w:name="Победитель_41"/>
      <w:bookmarkEnd w:id="229"/>
    </w:p>
    <w:p w14:paraId="3E31FB74" w14:textId="77777777" w:rsidR="00C26FEC" w:rsidRPr="0033177B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33177B">
        <w:t xml:space="preserve"> </w:t>
      </w:r>
      <w:bookmarkStart w:id="231" w:name="Лот_42"/>
      <w:bookmarkEnd w:id="231"/>
      <w:r w:rsidRPr="0033177B">
        <w:t xml:space="preserve"> </w:t>
      </w:r>
      <w:bookmarkStart w:id="232" w:name="ПредложениеНазвание_42"/>
      <w:bookmarkEnd w:id="232"/>
      <w:r w:rsidRPr="0033177B">
        <w:t xml:space="preserve"> </w:t>
      </w:r>
      <w:bookmarkStart w:id="233" w:name="Предложение_42"/>
      <w:bookmarkEnd w:id="233"/>
      <w:r w:rsidRPr="0033177B">
        <w:t xml:space="preserve"> </w:t>
      </w:r>
      <w:bookmarkStart w:id="234" w:name="Победитель_42"/>
      <w:bookmarkEnd w:id="234"/>
    </w:p>
    <w:p w14:paraId="1E8875C6" w14:textId="77777777" w:rsidR="00C26FEC" w:rsidRPr="0033177B" w:rsidRDefault="00C26FEC" w:rsidP="00C26FEC">
      <w:pPr>
        <w:spacing w:after="0" w:line="240" w:lineRule="auto"/>
        <w:ind w:left="709"/>
      </w:pPr>
      <w:bookmarkStart w:id="235" w:name="ЛотНазвание_43"/>
      <w:bookmarkEnd w:id="235"/>
      <w:r w:rsidRPr="0033177B">
        <w:t xml:space="preserve"> </w:t>
      </w:r>
      <w:bookmarkStart w:id="236" w:name="Лот_43"/>
      <w:bookmarkEnd w:id="236"/>
      <w:r w:rsidRPr="0033177B">
        <w:t xml:space="preserve"> </w:t>
      </w:r>
      <w:bookmarkStart w:id="237" w:name="ПредложениеНазвание_43"/>
      <w:bookmarkEnd w:id="237"/>
      <w:r w:rsidRPr="0033177B">
        <w:t xml:space="preserve"> </w:t>
      </w:r>
      <w:bookmarkStart w:id="238" w:name="Предложение_43"/>
      <w:bookmarkEnd w:id="238"/>
      <w:r w:rsidRPr="0033177B">
        <w:t xml:space="preserve"> </w:t>
      </w:r>
      <w:bookmarkStart w:id="239" w:name="Победитель_43"/>
      <w:bookmarkEnd w:id="239"/>
    </w:p>
    <w:p w14:paraId="741ADE3B" w14:textId="77777777" w:rsidR="00C26FEC" w:rsidRPr="0033177B" w:rsidRDefault="00C26FEC" w:rsidP="00C26FEC">
      <w:pPr>
        <w:spacing w:after="0" w:line="240" w:lineRule="auto"/>
        <w:ind w:left="709"/>
      </w:pPr>
      <w:bookmarkStart w:id="240" w:name="ЛотНазвание_44"/>
      <w:bookmarkEnd w:id="240"/>
      <w:r w:rsidRPr="0033177B">
        <w:t xml:space="preserve"> </w:t>
      </w:r>
      <w:bookmarkStart w:id="241" w:name="Лот_44"/>
      <w:bookmarkEnd w:id="241"/>
      <w:r w:rsidRPr="0033177B">
        <w:t xml:space="preserve"> </w:t>
      </w:r>
      <w:bookmarkStart w:id="242" w:name="ПредложениеНазвание_44"/>
      <w:bookmarkEnd w:id="242"/>
      <w:r w:rsidRPr="0033177B">
        <w:t xml:space="preserve"> </w:t>
      </w:r>
      <w:bookmarkStart w:id="243" w:name="Предложение_44"/>
      <w:bookmarkEnd w:id="243"/>
      <w:r w:rsidRPr="0033177B">
        <w:t xml:space="preserve"> </w:t>
      </w:r>
      <w:bookmarkStart w:id="244" w:name="Победитель_44"/>
      <w:bookmarkEnd w:id="244"/>
    </w:p>
    <w:p w14:paraId="45CC6B34" w14:textId="77777777" w:rsidR="00C26FEC" w:rsidRPr="0033177B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33177B">
        <w:t xml:space="preserve"> </w:t>
      </w:r>
      <w:bookmarkStart w:id="246" w:name="Лот_45"/>
      <w:bookmarkEnd w:id="246"/>
      <w:r w:rsidRPr="0033177B">
        <w:t xml:space="preserve"> </w:t>
      </w:r>
      <w:bookmarkStart w:id="247" w:name="ПредложениеНазвание_45"/>
      <w:bookmarkEnd w:id="247"/>
      <w:r w:rsidRPr="0033177B">
        <w:t xml:space="preserve"> </w:t>
      </w:r>
      <w:bookmarkStart w:id="248" w:name="Предложение_45"/>
      <w:bookmarkEnd w:id="248"/>
      <w:r w:rsidRPr="0033177B">
        <w:t xml:space="preserve"> </w:t>
      </w:r>
      <w:bookmarkStart w:id="249" w:name="Победитель_45"/>
      <w:bookmarkEnd w:id="249"/>
    </w:p>
    <w:p w14:paraId="4E3987C6" w14:textId="77777777" w:rsidR="00C26FEC" w:rsidRPr="0033177B" w:rsidRDefault="00C26FEC" w:rsidP="00C26FEC">
      <w:pPr>
        <w:spacing w:after="0" w:line="240" w:lineRule="auto"/>
        <w:ind w:left="709"/>
      </w:pPr>
      <w:bookmarkStart w:id="250" w:name="ЛотНазвание_46"/>
      <w:bookmarkEnd w:id="250"/>
      <w:r w:rsidRPr="0033177B">
        <w:t xml:space="preserve"> </w:t>
      </w:r>
      <w:bookmarkStart w:id="251" w:name="Лот_46"/>
      <w:bookmarkEnd w:id="251"/>
      <w:r w:rsidRPr="0033177B">
        <w:t xml:space="preserve"> </w:t>
      </w:r>
      <w:bookmarkStart w:id="252" w:name="ПредложениеНазвание_46"/>
      <w:bookmarkEnd w:id="252"/>
      <w:r w:rsidRPr="0033177B">
        <w:t xml:space="preserve"> </w:t>
      </w:r>
      <w:bookmarkStart w:id="253" w:name="Предложение_46"/>
      <w:bookmarkEnd w:id="253"/>
      <w:r w:rsidRPr="0033177B">
        <w:t xml:space="preserve"> </w:t>
      </w:r>
      <w:bookmarkStart w:id="254" w:name="Победитель_46"/>
      <w:bookmarkEnd w:id="254"/>
    </w:p>
    <w:p w14:paraId="101AA7A0" w14:textId="77777777" w:rsidR="00C26FEC" w:rsidRPr="0033177B" w:rsidRDefault="00C26FEC" w:rsidP="00C26FEC">
      <w:pPr>
        <w:spacing w:after="0" w:line="240" w:lineRule="auto"/>
        <w:ind w:left="709"/>
      </w:pPr>
      <w:bookmarkStart w:id="255" w:name="ЛотНазвание_47"/>
      <w:bookmarkEnd w:id="255"/>
      <w:r w:rsidRPr="0033177B">
        <w:t xml:space="preserve"> </w:t>
      </w:r>
      <w:bookmarkStart w:id="256" w:name="Лот_47"/>
      <w:bookmarkEnd w:id="256"/>
      <w:r w:rsidRPr="0033177B">
        <w:t xml:space="preserve"> </w:t>
      </w:r>
      <w:bookmarkStart w:id="257" w:name="ПредложениеНазвание_47"/>
      <w:bookmarkEnd w:id="257"/>
      <w:r w:rsidRPr="0033177B">
        <w:t xml:space="preserve"> </w:t>
      </w:r>
      <w:bookmarkStart w:id="258" w:name="Предложение_47"/>
      <w:bookmarkEnd w:id="258"/>
      <w:r w:rsidRPr="0033177B">
        <w:t xml:space="preserve"> </w:t>
      </w:r>
      <w:bookmarkStart w:id="259" w:name="Победитель_47"/>
      <w:bookmarkEnd w:id="259"/>
    </w:p>
    <w:p w14:paraId="699D5FCB" w14:textId="77777777" w:rsidR="00C26FEC" w:rsidRPr="0033177B" w:rsidRDefault="00C26FEC" w:rsidP="00C26FEC">
      <w:pPr>
        <w:spacing w:after="0" w:line="240" w:lineRule="auto"/>
        <w:ind w:left="709"/>
      </w:pPr>
      <w:bookmarkStart w:id="260" w:name="ЛотНазвание_48"/>
      <w:bookmarkEnd w:id="260"/>
      <w:r w:rsidRPr="0033177B">
        <w:t xml:space="preserve"> </w:t>
      </w:r>
      <w:bookmarkStart w:id="261" w:name="Лот_48"/>
      <w:bookmarkEnd w:id="261"/>
      <w:r w:rsidRPr="0033177B">
        <w:t xml:space="preserve"> </w:t>
      </w:r>
      <w:bookmarkStart w:id="262" w:name="ПредложениеНазвание_48"/>
      <w:bookmarkEnd w:id="262"/>
      <w:r w:rsidRPr="0033177B">
        <w:t xml:space="preserve"> </w:t>
      </w:r>
      <w:bookmarkStart w:id="263" w:name="Предложение_48"/>
      <w:bookmarkEnd w:id="263"/>
      <w:r w:rsidRPr="0033177B">
        <w:t xml:space="preserve"> </w:t>
      </w:r>
      <w:bookmarkStart w:id="264" w:name="Победитель_48"/>
      <w:bookmarkEnd w:id="264"/>
    </w:p>
    <w:p w14:paraId="0FAE6DA7" w14:textId="073856F8" w:rsidR="00EB4646" w:rsidRPr="0033177B" w:rsidRDefault="00C26FEC" w:rsidP="0033177B">
      <w:pPr>
        <w:spacing w:after="0" w:line="240" w:lineRule="auto"/>
        <w:ind w:left="709"/>
      </w:pPr>
      <w:bookmarkStart w:id="265" w:name="ЛотНазвание_49"/>
      <w:bookmarkEnd w:id="265"/>
      <w:r w:rsidRPr="0033177B">
        <w:t xml:space="preserve"> </w:t>
      </w:r>
      <w:bookmarkStart w:id="266" w:name="Лот_49"/>
      <w:bookmarkEnd w:id="266"/>
      <w:r w:rsidRPr="0033177B">
        <w:t xml:space="preserve"> </w:t>
      </w:r>
      <w:bookmarkStart w:id="267" w:name="ПредложениеНазвание_49"/>
      <w:bookmarkEnd w:id="267"/>
      <w:r w:rsidRPr="0033177B">
        <w:t xml:space="preserve"> </w:t>
      </w:r>
      <w:bookmarkStart w:id="268" w:name="Предложение_49"/>
      <w:bookmarkStart w:id="269" w:name="Победитель_49"/>
      <w:bookmarkStart w:id="270" w:name="ЛотНазвание_50"/>
      <w:bookmarkStart w:id="271" w:name="Лот_50"/>
      <w:bookmarkStart w:id="272" w:name="ПредложениеНазвание_50"/>
      <w:bookmarkStart w:id="273" w:name="Предложение_50"/>
      <w:bookmarkStart w:id="274" w:name="Победитель_50"/>
      <w:bookmarkStart w:id="275" w:name="ПодтверждениеПодпись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</w:p>
    <w:sectPr w:rsidR="00EB4646" w:rsidRPr="00331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3177B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549E1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9DF53"/>
  <w15:docId w15:val="{DB68F73B-42EE-C845-B2B1-A11CFEE9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551D9-3151-4C3F-A0FC-050AE3C77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2021-06-28T14:38:00Z</dcterms:created>
  <dcterms:modified xsi:type="dcterms:W3CDTF">2021-06-28T14:49:00Z</dcterms:modified>
</cp:coreProperties>
</file>