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5381">
        <w:rPr>
          <w:b/>
          <w:sz w:val="24"/>
          <w:szCs w:val="24"/>
        </w:rPr>
        <w:t>ПП000160</w:t>
      </w:r>
      <w:r w:rsidRPr="00BE0A9B">
        <w:rPr>
          <w:b/>
          <w:sz w:val="24"/>
          <w:szCs w:val="24"/>
        </w:rPr>
        <w:t>.</w:t>
      </w:r>
    </w:p>
    <w:p w:rsidR="009B22E7" w:rsidRPr="00BE0A9B" w:rsidRDefault="0068538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8538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85381">
        <w:rPr>
          <w:b/>
          <w:sz w:val="24"/>
          <w:szCs w:val="24"/>
        </w:rPr>
        <w:t>ПП000160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538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8538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85381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538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Митрофанова Николая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8538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8538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38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38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538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538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538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16:05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24.12.2019 по делу №А57-16710/2019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договора купли-продажи по лоту №1 должника Митрофанова Н.П.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5381" w:rsidRDefault="006853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6853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853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53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853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Еременко Алена Александровна (ИНН-645056015384)</w:t>
            </w:r>
          </w:p>
        </w:tc>
        <w:tc>
          <w:tcPr>
            <w:tcW w:w="2393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г.Саратов, ул. Дальний Затон, д. общ.</w:t>
            </w:r>
          </w:p>
        </w:tc>
        <w:tc>
          <w:tcPr>
            <w:tcW w:w="2393" w:type="dxa"/>
          </w:tcPr>
          <w:p w:rsidR="00685381" w:rsidRDefault="00685381" w:rsidP="006853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85381">
        <w:rPr>
          <w:sz w:val="24"/>
          <w:szCs w:val="24"/>
        </w:rPr>
        <w:t>Победителем публичного предложения по продаже имущества должника Митрофанов Николай Петрович лота № 1 является Еременко Алена Александровна (ИНН-645056015384).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538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408DF-730D-4BE0-8840-F7157B25B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2020-06-25T10:54:00Z</dcterms:created>
  <dcterms:modified xsi:type="dcterms:W3CDTF">2020-06-25T10:54:00Z</dcterms:modified>
</cp:coreProperties>
</file>