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D35AE">
        <w:rPr>
          <w:b/>
          <w:sz w:val="24"/>
          <w:szCs w:val="24"/>
        </w:rPr>
        <w:t>139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D35AE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D35AE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D35AE">
        <w:rPr>
          <w:sz w:val="24"/>
          <w:szCs w:val="24"/>
        </w:rPr>
        <w:t>ПП000139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D35AE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D35AE">
        <w:rPr>
          <w:sz w:val="24"/>
          <w:szCs w:val="24"/>
        </w:rPr>
        <w:t>Батайкин Игорь Анатольевич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D35AE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D35AE">
        <w:rPr>
          <w:sz w:val="24"/>
          <w:szCs w:val="24"/>
        </w:rPr>
        <w:t>ПП000139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6"/>
        <w:gridCol w:w="781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D35A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D35AE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D35AE">
              <w:rPr>
                <w:sz w:val="24"/>
                <w:szCs w:val="24"/>
              </w:rPr>
              <w:t>Батайкин Игорь Анатольевич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D35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посредством дополнительного публичного предложения по реализации имущества должника - Батайкина Игоря Анатольевича.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D35AE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D35A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D35A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18.11.2019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D35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17.12.2019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D35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05.04.2019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D35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05.04.2019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D35A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05.04.2019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35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5D35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5D35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5D35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5D35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5D35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35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D35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5D35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5D35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15981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35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D35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А57-3823/2017</w:t>
            </w:r>
          </w:p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D35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Решения Арбитражного суда Саратовской области от 05.09.2017 г. (резолютивная часть) по делу №А57-3823/2017</w:t>
            </w:r>
          </w:p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35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D35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Батайкин Игорь Анатольевич</w:t>
            </w:r>
          </w:p>
        </w:tc>
      </w:tr>
      <w:tr w:rsidR="005D35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644401093890</w:t>
            </w:r>
          </w:p>
        </w:tc>
      </w:tr>
      <w:tr w:rsidR="005D35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35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5D35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5D35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D35AE" w:rsidRDefault="005D35A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35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</w:t>
            </w:r>
          </w:p>
        </w:tc>
      </w:tr>
      <w:tr w:rsidR="005D35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5D35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УАЗ 31512, 1993 года выпуска, гос.рег.знак О232СТ64, VIN XTT315120P0411995.</w:t>
            </w:r>
          </w:p>
        </w:tc>
      </w:tr>
      <w:tr w:rsidR="005D35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37363,15</w:t>
            </w:r>
          </w:p>
        </w:tc>
      </w:tr>
      <w:tr w:rsidR="005D35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D35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D35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 по конкретному Лоту в определенном периоде понижения. </w:t>
            </w:r>
          </w:p>
        </w:tc>
      </w:tr>
      <w:tr w:rsidR="005D35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по следующим банковским реквизитам: получатель - ООО «Центр экономики и права» ИНН 6452932433, КПП 645201001, р/с №40702810429610000105 В ФИЛИАЛ «НИЖЕГОРОДСКИЙ» АО «АЛЬФА-БАНК», БИК 042202824, к/с №30101810200000000824, с указанием «задаток для участия в торгах по реализации имущества Батайкина И.А. Лот №_». </w:t>
            </w:r>
          </w:p>
        </w:tc>
      </w:tr>
      <w:tr w:rsidR="005D35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D35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D35AE" w:rsidRDefault="005D35AE" w:rsidP="005D35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35AE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9DB32-D24D-4D68-8BB8-D442702A0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795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2019-11-19T08:02:00Z</dcterms:created>
  <dcterms:modified xsi:type="dcterms:W3CDTF">2019-11-19T08:02:00Z</dcterms:modified>
</cp:coreProperties>
</file>