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7A6037">
        <w:rPr>
          <w:b/>
          <w:sz w:val="24"/>
          <w:szCs w:val="24"/>
        </w:rPr>
        <w:t>129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7A6037">
        <w:rPr>
          <w:sz w:val="24"/>
          <w:szCs w:val="24"/>
        </w:rPr>
        <w:t>Федоров Сергей Владимирович</w:t>
      </w:r>
      <w:proofErr w:type="gramStart"/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</w:t>
      </w:r>
      <w:proofErr w:type="gramEnd"/>
      <w:r w:rsidRPr="00334D8D">
        <w:rPr>
          <w:sz w:val="24"/>
          <w:szCs w:val="24"/>
        </w:rPr>
        <w:t xml:space="preserve">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7A6037">
        <w:rPr>
          <w:sz w:val="24"/>
          <w:szCs w:val="24"/>
        </w:rPr>
        <w:t>публичное предложение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7A6037">
        <w:rPr>
          <w:sz w:val="24"/>
          <w:szCs w:val="24"/>
        </w:rPr>
        <w:t>ПП000129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7A6037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proofErr w:type="spellStart"/>
      <w:r w:rsidR="007A6037">
        <w:rPr>
          <w:sz w:val="24"/>
          <w:szCs w:val="24"/>
        </w:rPr>
        <w:t>Тимоховец</w:t>
      </w:r>
      <w:proofErr w:type="spellEnd"/>
      <w:r w:rsidR="007A6037">
        <w:rPr>
          <w:sz w:val="24"/>
          <w:szCs w:val="24"/>
        </w:rPr>
        <w:t xml:space="preserve"> Людмила Петровна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>Информация о/</w:t>
      </w:r>
      <w:proofErr w:type="gramStart"/>
      <w:r w:rsidRPr="00F000F2">
        <w:rPr>
          <w:b/>
          <w:sz w:val="24"/>
          <w:szCs w:val="24"/>
        </w:rPr>
        <w:t>об</w:t>
      </w:r>
      <w:proofErr w:type="gramEnd"/>
      <w:r w:rsidRPr="00F000F2">
        <w:rPr>
          <w:b/>
          <w:sz w:val="24"/>
          <w:szCs w:val="24"/>
        </w:rPr>
        <w:t xml:space="preserve"> </w:t>
      </w:r>
      <w:bookmarkStart w:id="7" w:name="ВидАукцион_ПП"/>
      <w:bookmarkEnd w:id="7"/>
      <w:r w:rsidR="007A6037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7A6037">
        <w:rPr>
          <w:sz w:val="24"/>
          <w:szCs w:val="24"/>
        </w:rPr>
        <w:t>ПП000129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7A6037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7A6037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proofErr w:type="spellStart"/>
            <w:r w:rsidR="007A6037">
              <w:rPr>
                <w:sz w:val="24"/>
                <w:szCs w:val="24"/>
              </w:rPr>
              <w:t>Тимоховец</w:t>
            </w:r>
            <w:proofErr w:type="spellEnd"/>
            <w:r w:rsidR="007A6037">
              <w:rPr>
                <w:sz w:val="24"/>
                <w:szCs w:val="24"/>
              </w:rPr>
              <w:t xml:space="preserve"> Людмила Петровна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7A603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proofErr w:type="spellStart"/>
            <w:r>
              <w:rPr>
                <w:sz w:val="24"/>
                <w:szCs w:val="24"/>
                <w:lang w:val="en-US"/>
              </w:rPr>
              <w:t>Открытые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торги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в </w:t>
            </w:r>
            <w:proofErr w:type="spellStart"/>
            <w:r>
              <w:rPr>
                <w:sz w:val="24"/>
                <w:szCs w:val="24"/>
                <w:lang w:val="en-US"/>
              </w:rPr>
              <w:t>форме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публичного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предложения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по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реализации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имущества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должника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Тимоховец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Людмилы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Петровны</w:t>
            </w:r>
            <w:proofErr w:type="spellEnd"/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7A6037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7A6037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7A6037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23.09.2019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7A603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02.12.2019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7A603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22.08.2019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7A603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22.08.2019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7A6037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22.08.2019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A60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6037" w:rsidRDefault="007A6037" w:rsidP="007A60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A6037" w:rsidRDefault="007A6037" w:rsidP="007A60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7A60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6037" w:rsidRDefault="007A6037" w:rsidP="007A60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A6037" w:rsidRDefault="007A6037" w:rsidP="007A60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A60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6037" w:rsidRDefault="007A6037" w:rsidP="007A60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A6037" w:rsidRDefault="007A6037" w:rsidP="007A60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7A60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6037" w:rsidRDefault="007A6037" w:rsidP="007A60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A6037" w:rsidRDefault="007A6037" w:rsidP="007A60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7A60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6037" w:rsidRDefault="007A6037" w:rsidP="007A60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Наименование СРО</w:t>
            </w:r>
          </w:p>
        </w:tc>
        <w:tc>
          <w:tcPr>
            <w:tcW w:w="5341" w:type="dxa"/>
          </w:tcPr>
          <w:p w:rsidR="007A6037" w:rsidRDefault="007A6037" w:rsidP="007A60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Союз АУ "Возрождение"</w:t>
            </w:r>
          </w:p>
        </w:tc>
      </w:tr>
      <w:tr w:rsidR="007A60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6037" w:rsidRDefault="007A6037" w:rsidP="007A60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7A6037" w:rsidRDefault="007A6037" w:rsidP="007A60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17760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A60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6037" w:rsidRDefault="007A6037" w:rsidP="007A60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7A6037" w:rsidRDefault="007A6037" w:rsidP="007A60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Ханты-Мансийского АО-Югры</w:t>
            </w:r>
          </w:p>
        </w:tc>
      </w:tr>
      <w:tr w:rsidR="007A60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6037" w:rsidRDefault="007A6037" w:rsidP="007A60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7A6037" w:rsidRDefault="007A6037" w:rsidP="007A60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А75-14488/2018</w:t>
            </w:r>
          </w:p>
        </w:tc>
      </w:tr>
      <w:tr w:rsidR="007A60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6037" w:rsidRDefault="007A6037" w:rsidP="007A60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7A6037" w:rsidRDefault="007A6037" w:rsidP="007A60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Ханты-Мансийского АО-Югры от 27.05.2019г.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A60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6037" w:rsidRDefault="007A6037" w:rsidP="007A60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7A6037" w:rsidRDefault="007A6037" w:rsidP="007A60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7A60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6037" w:rsidRDefault="007A6037" w:rsidP="007A60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A6037" w:rsidRDefault="007A6037" w:rsidP="007A60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Тимоховец</w:t>
            </w:r>
            <w:proofErr w:type="spellEnd"/>
            <w:r>
              <w:rPr>
                <w:sz w:val="24"/>
                <w:szCs w:val="24"/>
              </w:rPr>
              <w:t xml:space="preserve"> Людмила Петровна</w:t>
            </w:r>
          </w:p>
        </w:tc>
      </w:tr>
      <w:tr w:rsidR="007A60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6037" w:rsidRDefault="007A6037" w:rsidP="007A60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A6037" w:rsidRDefault="007A6037" w:rsidP="007A60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860503067724</w:t>
            </w:r>
          </w:p>
        </w:tc>
      </w:tr>
      <w:tr w:rsidR="007A60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6037" w:rsidRDefault="007A6037" w:rsidP="007A60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7A6037" w:rsidRDefault="007A6037" w:rsidP="007A60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пяти дней </w:t>
            </w:r>
            <w:proofErr w:type="gramStart"/>
            <w:r>
              <w:rPr>
                <w:sz w:val="24"/>
                <w:szCs w:val="24"/>
              </w:rPr>
              <w:t>с даты утверждения</w:t>
            </w:r>
            <w:proofErr w:type="gramEnd"/>
            <w:r>
              <w:rPr>
                <w:sz w:val="24"/>
                <w:szCs w:val="24"/>
              </w:rPr>
              <w:t xml:space="preserve">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</w:t>
            </w:r>
            <w:proofErr w:type="gramStart"/>
            <w:r>
              <w:rPr>
                <w:sz w:val="24"/>
                <w:szCs w:val="24"/>
              </w:rPr>
              <w:t>с даты получения</w:t>
            </w:r>
            <w:proofErr w:type="gramEnd"/>
            <w:r>
              <w:rPr>
                <w:sz w:val="24"/>
                <w:szCs w:val="24"/>
              </w:rPr>
              <w:t xml:space="preserve"> победителем торгов предложения о заключении данного договора.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A60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6037" w:rsidRDefault="007A6037" w:rsidP="007A60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A6037" w:rsidRDefault="007A6037" w:rsidP="007A60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7A60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6037" w:rsidRDefault="007A6037" w:rsidP="007A60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7A6037" w:rsidRDefault="007A6037" w:rsidP="007A60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8-987-810-53-66</w:t>
            </w:r>
          </w:p>
        </w:tc>
      </w:tr>
      <w:tr w:rsidR="007A60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6037" w:rsidRDefault="007A6037" w:rsidP="007A60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7A6037" w:rsidRDefault="007A6037" w:rsidP="007A60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7A6037" w:rsidRDefault="007A6037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A60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6037" w:rsidRDefault="007A6037" w:rsidP="007A60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A6037" w:rsidRDefault="007A6037" w:rsidP="007A60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№1</w:t>
            </w:r>
          </w:p>
        </w:tc>
      </w:tr>
      <w:tr w:rsidR="007A60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6037" w:rsidRDefault="007A6037" w:rsidP="007A60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A6037" w:rsidRDefault="007A6037" w:rsidP="007A60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соответствовать требованиям Приказа Минэкономразвития России от 23.07.2015 № 495, указанным в сообщении о проведении торгов. Заявка на участие в торгах оформляется в форме электронного документа. Заявка должна содержать обязательство соблюдать требования, указанные в сообщении о проведении торгов. Заявка на участие в торгах оформляется заявителем произвольно в электронной форме и должна содержать: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контактного телефона, адрес электронной почты заявителя</w:t>
            </w:r>
            <w:proofErr w:type="gramStart"/>
            <w:r>
              <w:rPr>
                <w:rFonts w:cstheme="minorHAnsi"/>
                <w:sz w:val="24"/>
                <w:szCs w:val="24"/>
              </w:rPr>
              <w:t>.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gramStart"/>
            <w:r>
              <w:rPr>
                <w:rFonts w:cstheme="minorHAnsi"/>
                <w:sz w:val="24"/>
                <w:szCs w:val="24"/>
              </w:rPr>
              <w:t>с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заинтересованности;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управляющий; К заявке на участие в торгах должны прилагаться копии следующих документов: выписка из единого государственного реестра юридических лиц (для юридического лица); выписка из единого государственного реестра индивидуальных предпринимателей (для индивидуального предпринимателя); документы, удостоверяющие личность (для физического лица); </w:t>
            </w:r>
            <w:proofErr w:type="gramStart"/>
            <w:r>
              <w:rPr>
                <w:rFonts w:cstheme="minorHAnsi"/>
                <w:sz w:val="24"/>
                <w:szCs w:val="24"/>
              </w:rPr>
              <w:t>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документ, подтверждающий полномочия лица на осуществление действий от имени заявителя; другие документы, предусмотренные Законом о банкротстве и Приказом Минэкономразвития России от 23.07.2015 № 495.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Документы, прилагаемые к заявке, представляются в форме электронных документов, подписанных электронной цифровой подписью заявителя. Прием заявок осуществляется круглосуточно по адресу указанному в п.5 настоящего Положения. Заявки, поступившие по истечении срока их приема, указанного в информационном сообщении о проведении торгов, не рассматриваются. Заявитель вправе изменить или отозвать свою заявку </w:t>
            </w:r>
            <w:proofErr w:type="gramStart"/>
            <w:r>
              <w:rPr>
                <w:rFonts w:cstheme="minorHAnsi"/>
                <w:sz w:val="24"/>
                <w:szCs w:val="24"/>
              </w:rPr>
              <w:t>на участие в торгах в любое время до окончания срока представления заявок на участие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в торгах. В отношении каждого лота заявитель вправе подать только одну заявку на участие в торгах.</w:t>
            </w:r>
          </w:p>
        </w:tc>
      </w:tr>
      <w:tr w:rsidR="007A60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6037" w:rsidRDefault="007A6037" w:rsidP="007A60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A6037" w:rsidRDefault="007A6037" w:rsidP="007A60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Земельный участок дата возникновения собственности – 02.12.2015г., на основании Постановления Администрации 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Нижневартовского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района Ханты-Мансийского автономного округа – Югры «О предоставлении земельных участков в собственность» от 03.09.2015г. №1719; кадастровый номер: 86:04:0000001:107390; Адрес: </w:t>
            </w:r>
            <w:proofErr w:type="gramStart"/>
            <w:r>
              <w:rPr>
                <w:rFonts w:cstheme="minorHAnsi"/>
                <w:sz w:val="24"/>
                <w:szCs w:val="24"/>
              </w:rPr>
              <w:t xml:space="preserve">Ханты-Мансийский автономный округ – Югра, р-н 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Нижневартовский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Ханты-Мансийский автономный округ – Югра, 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Нижневартовский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район, садово-огородническое некоммерческое товарищество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Уралочка</w:t>
            </w:r>
            <w:proofErr w:type="spellEnd"/>
            <w:r>
              <w:rPr>
                <w:rFonts w:cstheme="minorHAnsi"/>
                <w:sz w:val="24"/>
                <w:szCs w:val="24"/>
              </w:rPr>
              <w:t>», участок №80; Разрешенное использование: для сельскохозяйственного назначения, ведения садоводства; общая площадь – 527 кв. м.</w:t>
            </w:r>
            <w:proofErr w:type="gramEnd"/>
          </w:p>
        </w:tc>
      </w:tr>
      <w:tr w:rsidR="007A60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6037" w:rsidRDefault="007A6037" w:rsidP="007A60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A6037" w:rsidRDefault="007A6037" w:rsidP="007A60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63000,00</w:t>
            </w:r>
          </w:p>
        </w:tc>
      </w:tr>
      <w:tr w:rsidR="007A60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6037" w:rsidRDefault="007A6037" w:rsidP="007A60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A6037" w:rsidRDefault="007A6037" w:rsidP="007A60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7A60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6037" w:rsidRDefault="007A6037" w:rsidP="007A60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A6037" w:rsidRDefault="007A6037" w:rsidP="007A60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7A60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6037" w:rsidRDefault="007A6037" w:rsidP="007A60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A6037" w:rsidRDefault="007A6037" w:rsidP="007A60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</w:t>
            </w:r>
          </w:p>
        </w:tc>
      </w:tr>
      <w:tr w:rsidR="007A60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6037" w:rsidRDefault="007A6037" w:rsidP="007A60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A6037" w:rsidRDefault="007A6037" w:rsidP="007A60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Внесение задатка осуществляется по следующим реквизитам: Наименование получателя: </w:t>
            </w:r>
            <w:proofErr w:type="spellStart"/>
            <w:r>
              <w:rPr>
                <w:rFonts w:cstheme="minorHAnsi"/>
                <w:sz w:val="24"/>
                <w:szCs w:val="24"/>
              </w:rPr>
              <w:t>Тимоховец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Людмила Петровна Счет получателя: 40817810267160333398 Банк получателя: </w:t>
            </w:r>
            <w:proofErr w:type="gramStart"/>
            <w:r>
              <w:rPr>
                <w:rFonts w:cstheme="minorHAnsi"/>
                <w:sz w:val="24"/>
                <w:szCs w:val="24"/>
              </w:rPr>
              <w:t>СБ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РФ №5940 </w:t>
            </w:r>
            <w:proofErr w:type="spellStart"/>
            <w:r>
              <w:rPr>
                <w:rFonts w:cstheme="minorHAnsi"/>
                <w:sz w:val="24"/>
                <w:szCs w:val="24"/>
              </w:rPr>
              <w:t>Сургутское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г. Сургут ИНН Банка получателя: 7707083893 БИК Банка получателя: 047102651 Корреспондентский счет: 30101810800000000651. Назначение платежа: оплата задатка по лоту №1 должника </w:t>
            </w:r>
            <w:proofErr w:type="spellStart"/>
            <w:r>
              <w:rPr>
                <w:rFonts w:cstheme="minorHAnsi"/>
                <w:sz w:val="24"/>
                <w:szCs w:val="24"/>
              </w:rPr>
              <w:t>Тимоховец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Л.П.</w:t>
            </w:r>
          </w:p>
        </w:tc>
      </w:tr>
      <w:tr w:rsidR="007A60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6037" w:rsidRDefault="007A6037" w:rsidP="007A60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7A6037" w:rsidRDefault="007A6037" w:rsidP="007A60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7A60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6037" w:rsidRDefault="007A6037" w:rsidP="007A60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7A6037" w:rsidRDefault="007A6037" w:rsidP="007A60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8D4BB1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04B30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90" w:name="ПодтверждениеПодпись"/>
      <w:bookmarkEnd w:id="90"/>
    </w:p>
    <w:sectPr w:rsidR="00E34B0E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A6037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173E73-F428-4108-93F2-365694534E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1014</Words>
  <Characters>5785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2019-09-25T07:32:00Z</dcterms:created>
  <dcterms:modified xsi:type="dcterms:W3CDTF">2019-09-25T07:32:00Z</dcterms:modified>
</cp:coreProperties>
</file>