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193C">
        <w:rPr>
          <w:b/>
          <w:sz w:val="24"/>
          <w:szCs w:val="24"/>
        </w:rPr>
        <w:t>122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193C">
        <w:rPr>
          <w:sz w:val="24"/>
          <w:szCs w:val="24"/>
        </w:rPr>
        <w:t>Общество с ограниченной ответственностью "</w:t>
      </w:r>
      <w:proofErr w:type="spellStart"/>
      <w:r w:rsidR="0013193C">
        <w:rPr>
          <w:sz w:val="24"/>
          <w:szCs w:val="24"/>
        </w:rPr>
        <w:t>Оптима</w:t>
      </w:r>
      <w:proofErr w:type="spellEnd"/>
      <w:r w:rsidR="0013193C">
        <w:rPr>
          <w:sz w:val="24"/>
          <w:szCs w:val="24"/>
        </w:rPr>
        <w:t>-Д"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193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193C">
        <w:rPr>
          <w:sz w:val="24"/>
          <w:szCs w:val="24"/>
        </w:rPr>
        <w:t>ПП000122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193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>должник</w:t>
      </w:r>
      <w:proofErr w:type="gramStart"/>
      <w:r w:rsidR="00A303F3">
        <w:rPr>
          <w:sz w:val="24"/>
          <w:szCs w:val="24"/>
        </w:rPr>
        <w:t xml:space="preserve">а </w:t>
      </w:r>
      <w:bookmarkStart w:id="6" w:name="ПолнНаимДолжник"/>
      <w:bookmarkEnd w:id="6"/>
      <w:r w:rsidR="0013193C">
        <w:rPr>
          <w:sz w:val="24"/>
          <w:szCs w:val="24"/>
        </w:rPr>
        <w:t>ООО</w:t>
      </w:r>
      <w:proofErr w:type="gramEnd"/>
      <w:r w:rsidR="0013193C">
        <w:rPr>
          <w:sz w:val="24"/>
          <w:szCs w:val="24"/>
        </w:rPr>
        <w:t xml:space="preserve"> «СКИФ </w:t>
      </w:r>
      <w:proofErr w:type="spellStart"/>
      <w:r w:rsidR="0013193C">
        <w:rPr>
          <w:sz w:val="24"/>
          <w:szCs w:val="24"/>
        </w:rPr>
        <w:t>Спешиал</w:t>
      </w:r>
      <w:proofErr w:type="spellEnd"/>
      <w:r w:rsidR="0013193C">
        <w:rPr>
          <w:sz w:val="24"/>
          <w:szCs w:val="24"/>
        </w:rPr>
        <w:t xml:space="preserve"> </w:t>
      </w:r>
      <w:proofErr w:type="spellStart"/>
      <w:r w:rsidR="0013193C">
        <w:rPr>
          <w:sz w:val="24"/>
          <w:szCs w:val="24"/>
        </w:rPr>
        <w:t>Кемикалз</w:t>
      </w:r>
      <w:proofErr w:type="spellEnd"/>
      <w:r w:rsidR="0013193C">
        <w:rPr>
          <w:sz w:val="24"/>
          <w:szCs w:val="24"/>
        </w:rPr>
        <w:t>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13193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193C">
        <w:rPr>
          <w:sz w:val="24"/>
          <w:szCs w:val="24"/>
        </w:rPr>
        <w:t>ПП000122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19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193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</w:t>
            </w:r>
            <w:proofErr w:type="gramStart"/>
            <w:r w:rsidRPr="00334D8D">
              <w:rPr>
                <w:sz w:val="24"/>
                <w:szCs w:val="24"/>
              </w:rPr>
              <w:t>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193C">
              <w:rPr>
                <w:sz w:val="24"/>
                <w:szCs w:val="24"/>
              </w:rPr>
              <w:t>ООО</w:t>
            </w:r>
            <w:proofErr w:type="gramEnd"/>
            <w:r w:rsidR="0013193C">
              <w:rPr>
                <w:sz w:val="24"/>
                <w:szCs w:val="24"/>
              </w:rPr>
              <w:t xml:space="preserve"> «СКИФ </w:t>
            </w:r>
            <w:proofErr w:type="spellStart"/>
            <w:r w:rsidR="0013193C">
              <w:rPr>
                <w:sz w:val="24"/>
                <w:szCs w:val="24"/>
              </w:rPr>
              <w:t>Спешиал</w:t>
            </w:r>
            <w:proofErr w:type="spellEnd"/>
            <w:r w:rsidR="0013193C">
              <w:rPr>
                <w:sz w:val="24"/>
                <w:szCs w:val="24"/>
              </w:rPr>
              <w:t xml:space="preserve"> </w:t>
            </w:r>
            <w:proofErr w:type="spellStart"/>
            <w:r w:rsidR="0013193C">
              <w:rPr>
                <w:sz w:val="24"/>
                <w:szCs w:val="24"/>
              </w:rPr>
              <w:t>Кемикалз</w:t>
            </w:r>
            <w:proofErr w:type="spellEnd"/>
            <w:r w:rsidR="0013193C">
              <w:rPr>
                <w:sz w:val="24"/>
                <w:szCs w:val="24"/>
              </w:rPr>
              <w:t>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19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цене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193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193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19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10.07.2019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19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19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19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19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606008, Дзержинск, Нижегородская область, </w:t>
            </w:r>
            <w:r>
              <w:rPr>
                <w:sz w:val="24"/>
                <w:szCs w:val="24"/>
              </w:rPr>
              <w:lastRenderedPageBreak/>
              <w:t>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Торгашев</w:t>
            </w:r>
            <w:proofErr w:type="spellEnd"/>
            <w:r>
              <w:rPr>
                <w:sz w:val="24"/>
                <w:szCs w:val="24"/>
              </w:rPr>
              <w:t xml:space="preserve"> Валерий Павлович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524901037063 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"Гарантия"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А43-27711/2017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6 от 27.06.2019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«СКИФ </w:t>
            </w:r>
            <w:proofErr w:type="spellStart"/>
            <w:r>
              <w:rPr>
                <w:sz w:val="24"/>
                <w:szCs w:val="24"/>
              </w:rPr>
              <w:t>Спешиал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Кемикалз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«СКИФ </w:t>
            </w:r>
            <w:proofErr w:type="spellStart"/>
            <w:r>
              <w:rPr>
                <w:sz w:val="24"/>
                <w:szCs w:val="24"/>
              </w:rPr>
              <w:t>Спешиал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Кемикалз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5249097046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1085249005038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подведения</w:t>
            </w:r>
            <w:proofErr w:type="gramEnd"/>
            <w:r>
              <w:rPr>
                <w:sz w:val="24"/>
                <w:szCs w:val="24"/>
              </w:rPr>
              <w:t xml:space="preserve"> результатов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цене. Победитель торгов обязан </w:t>
            </w:r>
            <w:proofErr w:type="gramStart"/>
            <w:r>
              <w:rPr>
                <w:sz w:val="24"/>
                <w:szCs w:val="24"/>
              </w:rPr>
              <w:t>оплатить стоимость имущества</w:t>
            </w:r>
            <w:proofErr w:type="gramEnd"/>
            <w:r>
              <w:rPr>
                <w:sz w:val="24"/>
                <w:szCs w:val="24"/>
              </w:rPr>
              <w:t xml:space="preserve"> не позднее,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193C" w:rsidRDefault="0013193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</w:t>
            </w:r>
            <w:r>
              <w:rPr>
                <w:rFonts w:cstheme="minorHAnsi"/>
                <w:sz w:val="24"/>
                <w:szCs w:val="24"/>
              </w:rPr>
              <w:tab/>
              <w:t xml:space="preserve">тягач седельный МАЗ 544018-1320-031, VIN Y3M544018C0000983,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госномер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Р947ТВ152, начальная цена 900 000 руб., 2)</w:t>
            </w:r>
            <w:r>
              <w:rPr>
                <w:rFonts w:cstheme="minorHAnsi"/>
                <w:sz w:val="24"/>
                <w:szCs w:val="24"/>
              </w:rPr>
              <w:tab/>
              <w:t xml:space="preserve">тягач седельный МАЗ 544018-1320-031, VIN Y3M544018C0001085,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госномер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Р944ТВ152, начальная цена 900 000 руб., 3)</w:t>
            </w:r>
            <w:r>
              <w:rPr>
                <w:rFonts w:cstheme="minorHAnsi"/>
                <w:sz w:val="24"/>
                <w:szCs w:val="24"/>
              </w:rPr>
              <w:tab/>
              <w:t xml:space="preserve">тягач седельный МАЗ 544018-1320-031, VIN  Y3M544018C0001018,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госномер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Р933ТВ152,  начальная цена 900 000 руб. 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2700000,00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13193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13193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rFonts w:cstheme="minorHAnsi"/>
                <w:sz w:val="24"/>
                <w:szCs w:val="24"/>
              </w:rPr>
              <w:t>Мини-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</w:t>
            </w:r>
            <w:r>
              <w:rPr>
                <w:rFonts w:cstheme="minorHAnsi"/>
                <w:sz w:val="24"/>
                <w:szCs w:val="24"/>
              </w:rPr>
              <w:tab/>
              <w:t xml:space="preserve">полуприцеп-фургон КУПАВА 930011 изотермический, VIN Y3H930011C0043440,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госномер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ЕК032052, начальная цена 540 000 руб., 2)</w:t>
            </w:r>
            <w:r>
              <w:rPr>
                <w:rFonts w:cstheme="minorHAnsi"/>
                <w:sz w:val="24"/>
                <w:szCs w:val="24"/>
              </w:rPr>
              <w:tab/>
              <w:t xml:space="preserve">полуприцеп-контейнеровоз 9453-0000050-10, VIN ХW4945351C0000058,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госномер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ЕК032252, начальная цена 540 000 руб., 3)</w:t>
            </w:r>
            <w:r>
              <w:rPr>
                <w:rFonts w:cstheme="minorHAnsi"/>
                <w:sz w:val="24"/>
                <w:szCs w:val="24"/>
              </w:rPr>
              <w:tab/>
              <w:t xml:space="preserve">полуприцеп-контейнеровоз 9453-0000010-30, VIN Z0G945330C0000114,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госномер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ЕК032352, начальная цена 540 000 руб.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1620000,00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Оптима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.У</w:t>
            </w:r>
            <w:proofErr w:type="gramEnd"/>
            <w:r>
              <w:rPr>
                <w:rFonts w:cstheme="minorHAnsi"/>
                <w:sz w:val="24"/>
                <w:szCs w:val="24"/>
              </w:rPr>
              <w:t>льяновск</w:t>
            </w:r>
            <w:proofErr w:type="spellEnd"/>
            <w:r>
              <w:rPr>
                <w:rFonts w:cstheme="minorHAnsi"/>
                <w:sz w:val="24"/>
                <w:szCs w:val="24"/>
              </w:rPr>
              <w:t>, к/с 30101810122027300988, БИК 047308988</w:t>
            </w: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319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3193C" w:rsidRDefault="0013193C" w:rsidP="001319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193C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90EC7-952A-40D6-B483-6A7C13C8F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2019-09-03T07:16:00Z</dcterms:created>
  <dcterms:modified xsi:type="dcterms:W3CDTF">2019-09-03T07:16:00Z</dcterms:modified>
</cp:coreProperties>
</file>