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6509">
        <w:rPr>
          <w:b/>
          <w:sz w:val="24"/>
          <w:szCs w:val="24"/>
        </w:rPr>
        <w:t>102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6509" w:rsidRDefault="003065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6509" w:rsidRDefault="003065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UAZ PATRIOT,2013 г.в., Трактор«Беларус-82.1.57»,2003г.в., Трактор К701, 1991г.в., Трактор К701, 1986г.в., Трактор К-744Р1, 2012г.в., Трактор «Беларусь»МТЗ-80, 1991г.в., Трактор Т-4А,1993г.в., З/у комбайн«TUCANO430», 2013г.в., Комбайн з/у CLAAS«Тucano-430»,2010г.в., Комбайн з/у CLAAS«Тucano-430»,2012г.в., Сеялка СЗ-5, 4-04, 2007г.в., Сеялка СЗ-3, 6А-04, 2008г.в.-3шт., Пресс-подборщик ПРФ-145, 2008г.в., Агрегат универсальный АУП-18-05, 2008г.в.-2шт., Сцепка АУП-18.05.30.000-01, 2008г.в., Загрузчик сеялок ЗС-2М-01, 2009г.в.-2шт., Орудие почвообрабатывающее ОПО-8, 5-03, 2009г.в., Пресс-подборщик ПРФ-180, 2008г.в., Борона БДМП 4*4П с шлейф-катком ПТК-4, 2008г.в., Сеялка пропашная МС-8, 2012г.в.-3шт., Культиватор КШМ14,5, 2012г.в., Приспособление для уборки подсолнечника на комбайн «Класс»7,5м, 2013г.в.-3шт., Мотовило на КЛААС,2013г.в.-3шт., УАЗ 396254, 2008г.в., ВАЗ2107, 2007г.в., Сеялка УПС-8-02, 2008г.в., Опрыскиватель «Руслан»ОП-2000, 2009г.в., </w:t>
            </w:r>
            <w:r>
              <w:rPr>
                <w:sz w:val="24"/>
                <w:szCs w:val="24"/>
              </w:rPr>
              <w:lastRenderedPageBreak/>
              <w:t>УАЗ-23632 UAZ Pickup, 2012г.в., Право аренды на земельный участок (земли с/х назначения), кадастровый № 64:25:000000:1896, площадь 450000 кв.м.(не является предметом залога)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 10:00:00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04.04.2019 18:00:00</w:t>
            </w:r>
          </w:p>
        </w:tc>
      </w:tr>
    </w:tbl>
    <w:p w:rsidR="003065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6509" w:rsidRDefault="003065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65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"Агрофирма Аврора" (ИНН/КПП-7407010982/745801001)</w:t>
            </w:r>
          </w:p>
        </w:tc>
        <w:tc>
          <w:tcPr>
            <w:tcW w:w="3190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29.03.2019 14:21:34</w:t>
            </w:r>
          </w:p>
        </w:tc>
        <w:tc>
          <w:tcPr>
            <w:tcW w:w="3191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65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"Сарэнергосвязь" (ИНН/КПП-6455054339/645501001)</w:t>
            </w:r>
          </w:p>
        </w:tc>
        <w:tc>
          <w:tcPr>
            <w:tcW w:w="3190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28.03.2019 14:53:29</w:t>
            </w:r>
          </w:p>
        </w:tc>
        <w:tc>
          <w:tcPr>
            <w:tcW w:w="3191" w:type="dxa"/>
          </w:tcPr>
          <w:p w:rsidR="00306509" w:rsidRDefault="00306509" w:rsidP="003065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6509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9D674-EE19-49FC-9DAC-D91843724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2019-03-29T15:07:00Z</dcterms:created>
  <dcterms:modified xsi:type="dcterms:W3CDTF">2019-03-29T15:07:00Z</dcterms:modified>
</cp:coreProperties>
</file>