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F2B30">
        <w:rPr>
          <w:b/>
          <w:sz w:val="24"/>
          <w:szCs w:val="24"/>
        </w:rPr>
        <w:t>91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2B30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2B30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2B30">
        <w:rPr>
          <w:sz w:val="24"/>
          <w:szCs w:val="24"/>
        </w:rPr>
        <w:t>ПП00091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2B30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2B30">
        <w:rPr>
          <w:sz w:val="24"/>
          <w:szCs w:val="24"/>
        </w:rPr>
        <w:t>Пурсанова Инга Аристотелевна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2B30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2B30">
        <w:rPr>
          <w:sz w:val="24"/>
          <w:szCs w:val="24"/>
        </w:rPr>
        <w:t>ПП00091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F2B3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2B3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2B30">
              <w:rPr>
                <w:sz w:val="24"/>
                <w:szCs w:val="24"/>
              </w:rPr>
              <w:t>Пурсанова Инга Аристотелевна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F2B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по реализации имущества Должника Пурсановой Инги Аристотелевны в форме публичного предложения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2B3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2B3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2B3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18.09.2018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2B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19.11.2018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F2B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17.09.2018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F2B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17.09.2018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F2B3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17.09.2018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САУ "Авангард" 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А57-14811/2017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13.09.2017 г. (резолютивная часть) по делу №А57-14811/2017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Пурсанова Инга Аристотелевна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645207793967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рабочих дней с даты подписания протокола о результатах проведения торгов организатор торгов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F2B30" w:rsidRDefault="002F2B3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rFonts w:cstheme="minorHAnsi"/>
                <w:sz w:val="24"/>
                <w:szCs w:val="24"/>
              </w:rPr>
              <w:t xml:space="preserve"> наименование, организационно-правовую форму, место нахождения, почтовый адрес (для юридического лица) заявителя;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фамилию, имя, отчество, паспортные данные, сведения о месте жительства (для физического лица) заявителя;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номер контактного телефона, адрес электронной почты заявителя;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следующие документы: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r>
              <w:rPr>
                <w:rFonts w:cstheme="minorHAnsi"/>
                <w:sz w:val="24"/>
                <w:szCs w:val="24"/>
              </w:rPr>
              <w:t xml:space="preserve"> документ, подтверждающий полномочия лица на осуществление действий от имени заявителя.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>документы, подтверждающие внесение задатка.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изменить или отозвать свою заявку на участие в торгах в любое время до окончания срока представления заявок на участие в торгах.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Трехкомнатная квартира общей площадью 71.20, кв.м, на 1 этаже 14-ти этажного здания, расположенного по адресу: г. Саратов, ул. Менякина, д.№4, кв.204.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2145600,00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«Центр экономики и права» Наименование банка (кредитной организации) – АО «НВКбанк», г. Саратов, р/сч. №40702810100000006183, БИК 046311751, к/сч. № 30101810100000000751, с указанием «задаток для участия в открытых торгах по продаже имущества Пурсановой И.А., Лот № ___».</w:t>
            </w: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F2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F2B30" w:rsidRDefault="002F2B30" w:rsidP="002F2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2F2B30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14FD2-4D96-4F5B-832B-15FD0E2B5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2018-09-18T11:53:00Z</dcterms:created>
  <dcterms:modified xsi:type="dcterms:W3CDTF">2018-09-18T11:53:00Z</dcterms:modified>
</cp:coreProperties>
</file>