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82D" w:rsidRPr="00B801D6" w:rsidRDefault="0079282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Приложение №1 к Договору уступки прав </w:t>
      </w:r>
    </w:p>
    <w:p w:rsidR="0079282D" w:rsidRPr="00B801D6" w:rsidRDefault="005B46C4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требований (цессии) №   </w:t>
      </w:r>
      <w:r w:rsidR="00C33E45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  »                  </w:t>
      </w:r>
      <w:r w:rsidR="00C33E45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2020</w:t>
      </w:r>
      <w:r w:rsidR="0079282D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г.</w:t>
      </w:r>
    </w:p>
    <w:p w:rsidR="0079282D" w:rsidRDefault="0079282D" w:rsidP="00B801D6">
      <w:pPr>
        <w:tabs>
          <w:tab w:val="left" w:pos="1080"/>
        </w:tabs>
        <w:spacing w:after="0" w:line="19" w:lineRule="atLeast"/>
        <w:ind w:right="33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041B" w:rsidRPr="00B801D6" w:rsidRDefault="006445DF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</w:t>
      </w:r>
      <w:r w:rsidR="0011041B"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</w:t>
      </w:r>
    </w:p>
    <w:p w:rsidR="0011041B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01D6" w:rsidRPr="00B801D6" w:rsidRDefault="00B801D6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4488" w:rsidRPr="00B801D6" w:rsidRDefault="001C4488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445DF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E66F89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801D6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="005B4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7E0BBB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6642C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4541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P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041B" w:rsidRPr="00B801D6" w:rsidRDefault="00C33E45" w:rsidP="001C44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1D6">
        <w:rPr>
          <w:rFonts w:ascii="Times New Roman" w:hAnsi="Times New Roman" w:cs="Times New Roman"/>
          <w:sz w:val="24"/>
          <w:szCs w:val="24"/>
        </w:rPr>
        <w:t>Открытое акционерное общество «</w:t>
      </w:r>
      <w:r w:rsidR="005B46C4" w:rsidRPr="005B46C4">
        <w:rPr>
          <w:rFonts w:ascii="Times New Roman" w:hAnsi="Times New Roman" w:cs="Times New Roman"/>
          <w:b/>
          <w:sz w:val="24"/>
          <w:szCs w:val="24"/>
        </w:rPr>
        <w:t>ОСТАНКИНСКИЙ МОЛОЧНЫЙ КОМБИНАТ</w:t>
      </w:r>
      <w:r w:rsidRPr="00B801D6">
        <w:rPr>
          <w:rFonts w:ascii="Times New Roman" w:hAnsi="Times New Roman" w:cs="Times New Roman"/>
          <w:sz w:val="24"/>
          <w:szCs w:val="24"/>
        </w:rPr>
        <w:t>» (сокращенное наименование ОАО «</w:t>
      </w:r>
      <w:r w:rsidR="005B46C4">
        <w:rPr>
          <w:rFonts w:ascii="Times New Roman" w:hAnsi="Times New Roman" w:cs="Times New Roman"/>
          <w:sz w:val="24"/>
          <w:szCs w:val="24"/>
        </w:rPr>
        <w:t>ОМК</w:t>
      </w:r>
      <w:r w:rsidRPr="00B801D6">
        <w:rPr>
          <w:rFonts w:ascii="Times New Roman" w:hAnsi="Times New Roman" w:cs="Times New Roman"/>
          <w:sz w:val="24"/>
          <w:szCs w:val="24"/>
        </w:rPr>
        <w:t xml:space="preserve">»), именуемое далее «Цедент», в лице конкурсного управляющего Куранова Алексея Игоревича, действующего на основании </w:t>
      </w:r>
      <w:r w:rsidR="005B46C4" w:rsidRPr="005B46C4">
        <w:rPr>
          <w:rFonts w:ascii="Times New Roman" w:hAnsi="Times New Roman" w:cs="Times New Roman"/>
          <w:sz w:val="24"/>
          <w:szCs w:val="24"/>
        </w:rPr>
        <w:t>Решения Арбитражного суда города Москвы от 26.04.2017г. по делу № А40-55732/2017</w:t>
      </w:r>
      <w:r w:rsidRPr="00B801D6">
        <w:rPr>
          <w:rFonts w:ascii="Times New Roman" w:hAnsi="Times New Roman" w:cs="Times New Roman"/>
          <w:sz w:val="24"/>
          <w:szCs w:val="24"/>
        </w:rPr>
        <w:t>,  с одной стороны, и</w:t>
      </w:r>
      <w:r w:rsidR="005B46C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1D6">
        <w:rPr>
          <w:rFonts w:ascii="Times New Roman" w:hAnsi="Times New Roman" w:cs="Times New Roman"/>
          <w:sz w:val="24"/>
          <w:szCs w:val="24"/>
        </w:rPr>
        <w:t>, именуемый в дальнейшем «Цессионарий», с другой стороны</w:t>
      </w:r>
      <w:r w:rsidR="001C4488" w:rsidRPr="00B801D6">
        <w:rPr>
          <w:rFonts w:ascii="Times New Roman" w:hAnsi="Times New Roman" w:cs="Times New Roman"/>
          <w:sz w:val="24"/>
          <w:szCs w:val="24"/>
        </w:rPr>
        <w:t xml:space="preserve">, вместе именуемые «Стороны», </w:t>
      </w:r>
      <w:r w:rsidR="0011041B" w:rsidRPr="00B801D6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составили настоящий акт о нижеследующем:</w:t>
      </w:r>
    </w:p>
    <w:p w:rsidR="001C4488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1. Во исполнение п. 4.2. Договора уступки права требования (цессии) от</w:t>
      </w:r>
      <w:r w:rsidR="005B46C4" w:rsidRPr="005B46C4">
        <w:rPr>
          <w:rFonts w:ascii="Times New Roman" w:hAnsi="Times New Roman"/>
        </w:rPr>
        <w:t xml:space="preserve"> №  </w:t>
      </w:r>
      <w:r w:rsidR="00C33E45" w:rsidRPr="005B46C4">
        <w:rPr>
          <w:rFonts w:ascii="Times New Roman" w:hAnsi="Times New Roman"/>
        </w:rPr>
        <w:t xml:space="preserve"> от </w:t>
      </w:r>
      <w:r w:rsidR="005B46C4" w:rsidRPr="005B46C4">
        <w:rPr>
          <w:rFonts w:ascii="Times New Roman" w:hAnsi="Times New Roman"/>
        </w:rPr>
        <w:t xml:space="preserve">     </w:t>
      </w:r>
      <w:r w:rsidR="00945413">
        <w:rPr>
          <w:rFonts w:ascii="Times New Roman" w:hAnsi="Times New Roman"/>
        </w:rPr>
        <w:t>2021</w:t>
      </w:r>
      <w:bookmarkStart w:id="0" w:name="_GoBack"/>
      <w:bookmarkEnd w:id="0"/>
      <w:r w:rsidRPr="005B46C4">
        <w:rPr>
          <w:rFonts w:ascii="Times New Roman" w:hAnsi="Times New Roman"/>
        </w:rPr>
        <w:t>г. 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право требования Цедента, а именно</w:t>
      </w:r>
      <w:r w:rsidR="00351840" w:rsidRPr="005B46C4">
        <w:rPr>
          <w:rFonts w:ascii="Times New Roman" w:hAnsi="Times New Roman"/>
        </w:rPr>
        <w:t xml:space="preserve"> к</w:t>
      </w:r>
      <w:r w:rsidRPr="005B46C4">
        <w:rPr>
          <w:rFonts w:ascii="Times New Roman" w:hAnsi="Times New Roman"/>
        </w:rPr>
        <w:t>:</w:t>
      </w:r>
    </w:p>
    <w:p w:rsidR="00B801D6" w:rsidRPr="005B46C4" w:rsidRDefault="005B46C4" w:rsidP="005B46C4">
      <w:pPr>
        <w:pStyle w:val="a5"/>
        <w:jc w:val="both"/>
        <w:rPr>
          <w:rFonts w:ascii="Times New Roman" w:hAnsi="Times New Roman"/>
          <w:b/>
        </w:rPr>
      </w:pPr>
      <w:r w:rsidRPr="005B46C4">
        <w:rPr>
          <w:rFonts w:ascii="Times New Roman" w:hAnsi="Times New Roman"/>
          <w:b/>
          <w:lang w:bidi="ru-RU"/>
        </w:rPr>
        <w:t>Ньюхольм Системз С.А.   (Республика Панама, г. Панама, ул. 50-я, Глобал Плаза Тауэр, 19-й этаж, офис «ЭЙЧ»</w:t>
      </w:r>
      <w:r>
        <w:rPr>
          <w:rFonts w:ascii="Times New Roman" w:hAnsi="Times New Roman"/>
          <w:b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2. Названные выше документы переданы Цедентом и получены Цессионарием в полном объеме.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3. Настоящим также Цессионарий подтверждает, что во исполнение пункта 4.3. Договора Цедент сообщил Цессионарию все иные сведения, имеющие значение для осущест</w:t>
      </w:r>
      <w:r w:rsidR="0079282D" w:rsidRPr="005B46C4">
        <w:rPr>
          <w:rFonts w:ascii="Times New Roman" w:hAnsi="Times New Roman"/>
        </w:rPr>
        <w:t>вления Цессионарием уступленных</w:t>
      </w:r>
      <w:r w:rsidRPr="005B46C4">
        <w:rPr>
          <w:rFonts w:ascii="Times New Roman" w:hAnsi="Times New Roman"/>
        </w:rPr>
        <w:t xml:space="preserve"> ему </w:t>
      </w:r>
      <w:r w:rsidR="0079282D" w:rsidRPr="005B46C4">
        <w:rPr>
          <w:rFonts w:ascii="Times New Roman" w:hAnsi="Times New Roman"/>
        </w:rPr>
        <w:t>в соответствии с Договором прав требований</w:t>
      </w:r>
      <w:r w:rsidRPr="005B46C4">
        <w:rPr>
          <w:rFonts w:ascii="Times New Roman" w:hAnsi="Times New Roman"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4. Стороны взаимных претензий друг к другу не имеют.</w:t>
      </w:r>
    </w:p>
    <w:p w:rsidR="0011041B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9282D" w:rsidRPr="00B801D6" w:rsidRDefault="0079282D" w:rsidP="001C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82D" w:rsidRPr="00B801D6" w:rsidRDefault="0079282D" w:rsidP="0079282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4" w:type="dxa"/>
        <w:tblLook w:val="04A0" w:firstRow="1" w:lastRow="0" w:firstColumn="1" w:lastColumn="0" w:noHBand="0" w:noVBand="1"/>
      </w:tblPr>
      <w:tblGrid>
        <w:gridCol w:w="5070"/>
        <w:gridCol w:w="4804"/>
      </w:tblGrid>
      <w:tr w:rsidR="00C33E45" w:rsidRPr="00B801D6" w:rsidTr="00B801D6">
        <w:trPr>
          <w:trHeight w:val="5593"/>
        </w:trPr>
        <w:tc>
          <w:tcPr>
            <w:tcW w:w="5070" w:type="dxa"/>
          </w:tcPr>
          <w:p w:rsidR="00C33E45" w:rsidRPr="00B801D6" w:rsidRDefault="00C33E45" w:rsidP="00C33E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Цедент: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ОГРН 1027739359977 ИНН 7715087436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127254, г. Москва, ул. Руставели, д. 14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«ОМК»: р/с: 40702810000000066416 в ПАО «ПРОМСВЯЗЬБАНК» БИК 044525555, к/с:  30101810400000000555. 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Конкурсный управляющий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_______________________/ А.И. Куранов/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М.П.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shd w:val="clear" w:color="auto" w:fill="auto"/>
          </w:tcPr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  <w:t>Цессионарий: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B801D6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________________________</w:t>
            </w:r>
            <w:r w:rsidR="005B46C4"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</w:tc>
      </w:tr>
    </w:tbl>
    <w:p w:rsidR="0079282D" w:rsidRPr="007C2B02" w:rsidRDefault="0079282D" w:rsidP="005B46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9282D" w:rsidRPr="007C2B02" w:rsidSect="00B01C9E">
      <w:footerReference w:type="default" r:id="rId8"/>
      <w:pgSz w:w="11906" w:h="16838"/>
      <w:pgMar w:top="709" w:right="424" w:bottom="567" w:left="567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9181136"/>
      <w:docPartObj>
        <w:docPartGallery w:val="Page Numbers (Bottom of Page)"/>
        <w:docPartUnique/>
      </w:docPartObj>
    </w:sdtPr>
    <w:sdtEndPr/>
    <w:sdtContent>
      <w:p w:rsidR="00B801D6" w:rsidRDefault="00B801D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5413">
          <w:rPr>
            <w:noProof/>
          </w:rPr>
          <w:t>1</w:t>
        </w:r>
        <w:r>
          <w:fldChar w:fldCharType="end"/>
        </w:r>
      </w:p>
    </w:sdtContent>
  </w:sdt>
  <w:p w:rsidR="00B801D6" w:rsidRDefault="00B801D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2656C"/>
    <w:rsid w:val="000373AD"/>
    <w:rsid w:val="00050DCF"/>
    <w:rsid w:val="00057D19"/>
    <w:rsid w:val="00066075"/>
    <w:rsid w:val="00067C57"/>
    <w:rsid w:val="000722B9"/>
    <w:rsid w:val="000775E5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118D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4488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46D0E"/>
    <w:rsid w:val="00251D46"/>
    <w:rsid w:val="00287BB5"/>
    <w:rsid w:val="00293179"/>
    <w:rsid w:val="002A1240"/>
    <w:rsid w:val="002A72C4"/>
    <w:rsid w:val="002B291E"/>
    <w:rsid w:val="002B4974"/>
    <w:rsid w:val="002B4A46"/>
    <w:rsid w:val="002C0238"/>
    <w:rsid w:val="002F35E3"/>
    <w:rsid w:val="002F5E0F"/>
    <w:rsid w:val="002F6A69"/>
    <w:rsid w:val="003128CE"/>
    <w:rsid w:val="003218AE"/>
    <w:rsid w:val="00351840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16A53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81F1E"/>
    <w:rsid w:val="0049603A"/>
    <w:rsid w:val="004A1E3C"/>
    <w:rsid w:val="004B490E"/>
    <w:rsid w:val="004B6373"/>
    <w:rsid w:val="004C55D2"/>
    <w:rsid w:val="004D2B92"/>
    <w:rsid w:val="004D33B4"/>
    <w:rsid w:val="004D3AA1"/>
    <w:rsid w:val="004D5E2E"/>
    <w:rsid w:val="004E6979"/>
    <w:rsid w:val="004F205B"/>
    <w:rsid w:val="00511838"/>
    <w:rsid w:val="005177DF"/>
    <w:rsid w:val="00521F50"/>
    <w:rsid w:val="0052678D"/>
    <w:rsid w:val="00526A4E"/>
    <w:rsid w:val="00526C4D"/>
    <w:rsid w:val="00531FB9"/>
    <w:rsid w:val="0054044B"/>
    <w:rsid w:val="00560EF2"/>
    <w:rsid w:val="00567088"/>
    <w:rsid w:val="005807CC"/>
    <w:rsid w:val="005A3696"/>
    <w:rsid w:val="005B3876"/>
    <w:rsid w:val="005B46C4"/>
    <w:rsid w:val="005B51DB"/>
    <w:rsid w:val="005E34D4"/>
    <w:rsid w:val="005E6C2F"/>
    <w:rsid w:val="005F12AE"/>
    <w:rsid w:val="00610B72"/>
    <w:rsid w:val="006310ED"/>
    <w:rsid w:val="006445DF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282D"/>
    <w:rsid w:val="00795B30"/>
    <w:rsid w:val="007A01DB"/>
    <w:rsid w:val="007B3596"/>
    <w:rsid w:val="007B414E"/>
    <w:rsid w:val="007C2B02"/>
    <w:rsid w:val="007C375B"/>
    <w:rsid w:val="007E0BBB"/>
    <w:rsid w:val="007E519F"/>
    <w:rsid w:val="008059F3"/>
    <w:rsid w:val="0083200C"/>
    <w:rsid w:val="00840284"/>
    <w:rsid w:val="00860A23"/>
    <w:rsid w:val="00864DFE"/>
    <w:rsid w:val="0087566A"/>
    <w:rsid w:val="0087730D"/>
    <w:rsid w:val="00882748"/>
    <w:rsid w:val="00884330"/>
    <w:rsid w:val="00887B50"/>
    <w:rsid w:val="008D0AA8"/>
    <w:rsid w:val="008D5215"/>
    <w:rsid w:val="008E3059"/>
    <w:rsid w:val="008F20CA"/>
    <w:rsid w:val="00902B78"/>
    <w:rsid w:val="009367AB"/>
    <w:rsid w:val="00944247"/>
    <w:rsid w:val="00945413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058AD"/>
    <w:rsid w:val="00A10EE8"/>
    <w:rsid w:val="00A13647"/>
    <w:rsid w:val="00A44CE3"/>
    <w:rsid w:val="00A47493"/>
    <w:rsid w:val="00A51812"/>
    <w:rsid w:val="00A536E3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1C9E"/>
    <w:rsid w:val="00B02CE2"/>
    <w:rsid w:val="00B05CEF"/>
    <w:rsid w:val="00B23558"/>
    <w:rsid w:val="00B27FB3"/>
    <w:rsid w:val="00B32A05"/>
    <w:rsid w:val="00B37D89"/>
    <w:rsid w:val="00B546C0"/>
    <w:rsid w:val="00B54D3F"/>
    <w:rsid w:val="00B55CDD"/>
    <w:rsid w:val="00B702F7"/>
    <w:rsid w:val="00B76A6D"/>
    <w:rsid w:val="00B77F3F"/>
    <w:rsid w:val="00B801D6"/>
    <w:rsid w:val="00BA2847"/>
    <w:rsid w:val="00BA592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33E45"/>
    <w:rsid w:val="00C50652"/>
    <w:rsid w:val="00C52120"/>
    <w:rsid w:val="00C56C31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6642C"/>
    <w:rsid w:val="00D764BB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66F89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611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26A52D"/>
  <w15:docId w15:val="{F84D031B-E90E-4A27-9FE5-8C29FB6A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Заголовок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4EDB9-82E6-4FE5-9F76-BF2D6D7F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Куранов Алексей Игоревич</cp:lastModifiedBy>
  <cp:revision>32</cp:revision>
  <cp:lastPrinted>2013-02-21T10:26:00Z</cp:lastPrinted>
  <dcterms:created xsi:type="dcterms:W3CDTF">2016-09-07T11:55:00Z</dcterms:created>
  <dcterms:modified xsi:type="dcterms:W3CDTF">2021-01-25T09:12:00Z</dcterms:modified>
</cp:coreProperties>
</file>