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24F" w:rsidRDefault="0085415A" w:rsidP="0085415A">
      <w:pPr>
        <w:spacing w:line="240" w:lineRule="auto"/>
        <w:ind w:left="5103"/>
      </w:pPr>
      <w:r>
        <w:t>Приложение №1</w:t>
      </w:r>
    </w:p>
    <w:p w:rsidR="0085415A" w:rsidRDefault="0085415A" w:rsidP="0085415A">
      <w:pPr>
        <w:spacing w:line="240" w:lineRule="auto"/>
        <w:ind w:left="5103"/>
      </w:pPr>
      <w:r>
        <w:t>к протоколу собрания кредиторов</w:t>
      </w:r>
    </w:p>
    <w:p w:rsidR="0085415A" w:rsidRDefault="0085415A" w:rsidP="0085415A">
      <w:pPr>
        <w:spacing w:line="240" w:lineRule="auto"/>
        <w:ind w:left="5103"/>
      </w:pPr>
      <w:r>
        <w:t>от «14» апреля 2016 г.</w:t>
      </w:r>
    </w:p>
    <w:p w:rsidR="0085415A" w:rsidRDefault="0085415A" w:rsidP="0085415A">
      <w:pPr>
        <w:spacing w:line="240" w:lineRule="auto"/>
        <w:ind w:left="5103"/>
      </w:pPr>
    </w:p>
    <w:p w:rsidR="0085415A" w:rsidRDefault="0085415A" w:rsidP="0085415A">
      <w:pPr>
        <w:spacing w:line="240" w:lineRule="auto"/>
        <w:ind w:left="5103"/>
      </w:pPr>
    </w:p>
    <w:p w:rsidR="0085415A" w:rsidRPr="0085415A" w:rsidRDefault="0085415A" w:rsidP="0085415A">
      <w:pPr>
        <w:spacing w:line="240" w:lineRule="auto"/>
        <w:jc w:val="center"/>
        <w:rPr>
          <w:b/>
        </w:rPr>
      </w:pPr>
      <w:r w:rsidRPr="0085415A">
        <w:rPr>
          <w:b/>
        </w:rPr>
        <w:t>Положение</w:t>
      </w:r>
    </w:p>
    <w:p w:rsidR="0085415A" w:rsidRDefault="0085415A" w:rsidP="0085415A">
      <w:pPr>
        <w:spacing w:line="240" w:lineRule="auto"/>
        <w:jc w:val="center"/>
        <w:rPr>
          <w:b/>
        </w:rPr>
      </w:pPr>
      <w:r w:rsidRPr="0085415A">
        <w:rPr>
          <w:b/>
        </w:rPr>
        <w:t>о порядке, сроках и условиях продажи имущества должника.</w:t>
      </w:r>
    </w:p>
    <w:p w:rsidR="0085415A" w:rsidRDefault="0085415A" w:rsidP="0085415A">
      <w:pPr>
        <w:spacing w:line="240" w:lineRule="auto"/>
        <w:jc w:val="center"/>
        <w:rPr>
          <w:b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85415A" w:rsidRPr="0085415A" w:rsidTr="003B2353">
        <w:trPr>
          <w:cantSplit/>
          <w:trHeight w:val="284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415A" w:rsidRPr="0085415A" w:rsidRDefault="0085415A" w:rsidP="0085415A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85415A">
              <w:rPr>
                <w:b/>
              </w:rPr>
              <w:t>Кармеева</w:t>
            </w:r>
            <w:proofErr w:type="spellEnd"/>
            <w:r w:rsidRPr="0085415A">
              <w:rPr>
                <w:b/>
              </w:rPr>
              <w:t xml:space="preserve"> Альбина </w:t>
            </w:r>
            <w:proofErr w:type="spellStart"/>
            <w:r w:rsidRPr="0085415A">
              <w:rPr>
                <w:b/>
              </w:rPr>
              <w:t>Абдулхаковна</w:t>
            </w:r>
            <w:proofErr w:type="spellEnd"/>
          </w:p>
        </w:tc>
      </w:tr>
      <w:tr w:rsidR="0085415A" w:rsidRPr="0085415A" w:rsidTr="003B2353">
        <w:trPr>
          <w:cantSplit/>
        </w:trPr>
        <w:tc>
          <w:tcPr>
            <w:tcW w:w="9360" w:type="dxa"/>
            <w:gridSpan w:val="2"/>
          </w:tcPr>
          <w:p w:rsidR="0085415A" w:rsidRPr="0085415A" w:rsidRDefault="0085415A" w:rsidP="0085415A">
            <w:pPr>
              <w:spacing w:line="240" w:lineRule="auto"/>
              <w:jc w:val="center"/>
            </w:pPr>
            <w:r w:rsidRPr="0085415A">
              <w:t>(Ф. И. О. арбитражного управляющего)</w:t>
            </w:r>
          </w:p>
          <w:p w:rsidR="0085415A" w:rsidRPr="0085415A" w:rsidRDefault="0085415A" w:rsidP="0085415A">
            <w:pPr>
              <w:spacing w:line="240" w:lineRule="auto"/>
            </w:pPr>
          </w:p>
        </w:tc>
      </w:tr>
      <w:tr w:rsidR="0085415A" w:rsidRPr="0085415A" w:rsidTr="003B2353">
        <w:trPr>
          <w:cantSplit/>
          <w:trHeight w:val="284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415A" w:rsidRPr="0085415A" w:rsidRDefault="0085415A" w:rsidP="0085415A">
            <w:pPr>
              <w:spacing w:line="240" w:lineRule="auto"/>
              <w:jc w:val="center"/>
              <w:rPr>
                <w:b/>
              </w:rPr>
            </w:pPr>
            <w:r w:rsidRPr="0085415A">
              <w:rPr>
                <w:b/>
              </w:rPr>
              <w:t>Общественный фонд г. Пензы «Русская охота»</w:t>
            </w:r>
          </w:p>
          <w:p w:rsidR="0085415A" w:rsidRPr="0085415A" w:rsidRDefault="0085415A" w:rsidP="003F48B9">
            <w:pPr>
              <w:spacing w:line="240" w:lineRule="auto"/>
              <w:jc w:val="center"/>
              <w:rPr>
                <w:b/>
              </w:rPr>
            </w:pPr>
            <w:r w:rsidRPr="0085415A">
              <w:rPr>
                <w:b/>
              </w:rPr>
              <w:t>(ИНН 5836114401 ОГРН 1035800000455)</w:t>
            </w:r>
          </w:p>
        </w:tc>
      </w:tr>
      <w:tr w:rsidR="0085415A" w:rsidRPr="0085415A" w:rsidTr="003B2353">
        <w:trPr>
          <w:cantSplit/>
          <w:trHeight w:val="284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415A" w:rsidRPr="0085415A" w:rsidRDefault="0085415A" w:rsidP="0085415A">
            <w:pPr>
              <w:spacing w:line="240" w:lineRule="auto"/>
              <w:jc w:val="center"/>
              <w:rPr>
                <w:b/>
              </w:rPr>
            </w:pPr>
          </w:p>
          <w:p w:rsidR="0085415A" w:rsidRPr="0085415A" w:rsidRDefault="0085415A" w:rsidP="0085415A">
            <w:pPr>
              <w:pStyle w:val="a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5415A">
              <w:rPr>
                <w:rFonts w:asciiTheme="minorHAnsi" w:hAnsiTheme="minorHAnsi"/>
                <w:sz w:val="22"/>
                <w:szCs w:val="22"/>
              </w:rPr>
              <w:t xml:space="preserve">г. Пенза, ул. Володарского, д. 32 </w:t>
            </w:r>
          </w:p>
        </w:tc>
      </w:tr>
      <w:tr w:rsidR="0085415A" w:rsidRPr="0085415A" w:rsidTr="003B2353">
        <w:trPr>
          <w:cantSplit/>
        </w:trPr>
        <w:tc>
          <w:tcPr>
            <w:tcW w:w="9360" w:type="dxa"/>
            <w:gridSpan w:val="2"/>
          </w:tcPr>
          <w:p w:rsidR="0085415A" w:rsidRPr="0085415A" w:rsidRDefault="0085415A" w:rsidP="0085415A">
            <w:pPr>
              <w:spacing w:line="240" w:lineRule="auto"/>
              <w:jc w:val="center"/>
            </w:pPr>
            <w:r>
              <w:t>(адрес должника)</w:t>
            </w:r>
          </w:p>
        </w:tc>
      </w:tr>
      <w:tr w:rsidR="0085415A" w:rsidRPr="0085415A" w:rsidTr="003B2353">
        <w:trPr>
          <w:cantSplit/>
          <w:trHeight w:val="284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/>
            </w:pPr>
            <w:r w:rsidRPr="0085415A">
              <w:t>Наименование арбитражного суда, в производстве которого находится дело о банкротстве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 w:right="57"/>
              <w:jc w:val="center"/>
            </w:pPr>
            <w:r w:rsidRPr="0085415A">
              <w:t>арбитражный суд Пензенской области</w:t>
            </w:r>
          </w:p>
        </w:tc>
      </w:tr>
      <w:tr w:rsidR="0085415A" w:rsidRPr="0085415A" w:rsidTr="003B2353">
        <w:trPr>
          <w:cantSplit/>
          <w:trHeight w:val="284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/>
            </w:pPr>
            <w:r w:rsidRPr="0085415A">
              <w:t>Номер дела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 w:right="57"/>
              <w:jc w:val="center"/>
            </w:pPr>
            <w:r w:rsidRPr="0085415A">
              <w:t>А49-488/2010-16б/26</w:t>
            </w:r>
          </w:p>
        </w:tc>
      </w:tr>
      <w:tr w:rsidR="0085415A" w:rsidRPr="0085415A" w:rsidTr="003B2353">
        <w:trPr>
          <w:cantSplit/>
          <w:trHeight w:val="284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/>
            </w:pPr>
            <w:r w:rsidRPr="0085415A">
              <w:t>Дата принятия судебного акта о введении процедуры банкротства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 w:right="57"/>
              <w:jc w:val="center"/>
            </w:pPr>
            <w:r w:rsidRPr="0085415A">
              <w:t>«02» сентября 2010 года</w:t>
            </w:r>
          </w:p>
        </w:tc>
      </w:tr>
      <w:tr w:rsidR="0085415A" w:rsidRPr="0085415A" w:rsidTr="003B2353">
        <w:trPr>
          <w:cantSplit/>
          <w:trHeight w:val="284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/>
            </w:pPr>
            <w:r w:rsidRPr="0085415A">
              <w:t>Дата назначения арбитражного управляющего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15A" w:rsidRPr="0085415A" w:rsidRDefault="0085415A" w:rsidP="0085415A">
            <w:pPr>
              <w:spacing w:line="240" w:lineRule="auto"/>
              <w:ind w:left="57" w:right="57"/>
              <w:jc w:val="center"/>
            </w:pPr>
            <w:r w:rsidRPr="0085415A">
              <w:t xml:space="preserve">  «30» октября 2015 года</w:t>
            </w:r>
          </w:p>
        </w:tc>
      </w:tr>
    </w:tbl>
    <w:p w:rsidR="0085415A" w:rsidRDefault="0085415A" w:rsidP="0085415A">
      <w:pPr>
        <w:spacing w:line="240" w:lineRule="auto"/>
        <w:jc w:val="both"/>
        <w:rPr>
          <w:b/>
        </w:rPr>
      </w:pPr>
    </w:p>
    <w:p w:rsidR="0085415A" w:rsidRDefault="0085415A" w:rsidP="0085415A">
      <w:pPr>
        <w:spacing w:line="240" w:lineRule="auto"/>
        <w:jc w:val="both"/>
        <w:rPr>
          <w:b/>
        </w:rPr>
      </w:pPr>
      <w:r>
        <w:rPr>
          <w:b/>
        </w:rPr>
        <w:t>РАЗДЕЛ 1. Общие положения.</w:t>
      </w:r>
    </w:p>
    <w:p w:rsidR="0085415A" w:rsidRDefault="0085415A" w:rsidP="0085415A">
      <w:pPr>
        <w:spacing w:line="240" w:lineRule="auto"/>
        <w:jc w:val="both"/>
        <w:rPr>
          <w:b/>
        </w:rPr>
      </w:pPr>
      <w:r>
        <w:rPr>
          <w:b/>
        </w:rPr>
        <w:t>РАЗДЕЛ 2. Реализация имущества на торгах в форме аукциона.</w:t>
      </w:r>
    </w:p>
    <w:p w:rsidR="0085415A" w:rsidRDefault="0085415A" w:rsidP="0085415A">
      <w:pPr>
        <w:spacing w:line="240" w:lineRule="auto"/>
        <w:jc w:val="both"/>
        <w:rPr>
          <w:b/>
        </w:rPr>
      </w:pPr>
      <w:r>
        <w:rPr>
          <w:b/>
        </w:rPr>
        <w:t>РАЗДЕЛ 3. Заключительные положения.</w:t>
      </w:r>
    </w:p>
    <w:p w:rsidR="0085415A" w:rsidRDefault="0085415A" w:rsidP="0085415A">
      <w:pPr>
        <w:spacing w:line="240" w:lineRule="auto"/>
        <w:jc w:val="both"/>
        <w:rPr>
          <w:b/>
        </w:rPr>
      </w:pPr>
    </w:p>
    <w:p w:rsidR="0085415A" w:rsidRDefault="0085415A" w:rsidP="0085415A">
      <w:pPr>
        <w:spacing w:line="240" w:lineRule="auto"/>
        <w:jc w:val="center"/>
        <w:rPr>
          <w:b/>
        </w:rPr>
      </w:pPr>
      <w:r>
        <w:rPr>
          <w:b/>
        </w:rPr>
        <w:t>РАЗДЕЛ 1. Общие положения.</w:t>
      </w:r>
    </w:p>
    <w:p w:rsidR="0085415A" w:rsidRPr="003B2353" w:rsidRDefault="0085415A" w:rsidP="0085415A">
      <w:pPr>
        <w:pStyle w:val="a5"/>
        <w:numPr>
          <w:ilvl w:val="1"/>
          <w:numId w:val="1"/>
        </w:numPr>
        <w:spacing w:line="240" w:lineRule="auto"/>
        <w:jc w:val="both"/>
      </w:pPr>
      <w:r>
        <w:t>Настоящее Положение о порядке, сроках и условиях продажи имущества должника , далее по тексту «Положение», определяет порядок, сроки и условия продажи имущества Общественного фонда г. Пензы «Русская охота» (ОГРН 1035800000455, ИНН 5836114401) в ходе процедуры конкурсного производства в соответствии с ФЗ «О несостоятельности (банкротстве)», в рамках дела</w:t>
      </w:r>
      <w:proofErr w:type="gramStart"/>
      <w:r>
        <w:t xml:space="preserve"> А</w:t>
      </w:r>
      <w:proofErr w:type="gramEnd"/>
      <w:r>
        <w:t xml:space="preserve"> 49-488/2010.  </w:t>
      </w:r>
      <w:r w:rsidRPr="0085415A">
        <w:t xml:space="preserve"> </w:t>
      </w:r>
    </w:p>
    <w:p w:rsidR="00385DF6" w:rsidRDefault="00385DF6" w:rsidP="0085415A">
      <w:pPr>
        <w:pStyle w:val="a5"/>
        <w:numPr>
          <w:ilvl w:val="1"/>
          <w:numId w:val="1"/>
        </w:numPr>
        <w:spacing w:line="240" w:lineRule="auto"/>
        <w:jc w:val="both"/>
      </w:pPr>
      <w:proofErr w:type="gramStart"/>
      <w:r>
        <w:lastRenderedPageBreak/>
        <w:t>Продажа имущества должника осуществляется в порядке, установленном ФЗ «О несостоятельности (банкротстве)» от 26.10.2002 г. №127-ФЗ, Приказом Минэкономразвития РФ от 15.02.2010 №54 «Об утверждении Порядка проведения открытых торгов в электронной форме при продаже имущества  (предприятия) должников в ходе процедур, применяемых в деле о банкротстве, требований к электронным площадкам и операторам электронных площадок при проведении открытых торгов в электронной форме при продаже</w:t>
      </w:r>
      <w:proofErr w:type="gramEnd"/>
      <w:r>
        <w:t xml:space="preserve"> имущества (предприятия) должников в ходе процедур, применяемых в деле о банкротстве, а также Порядка подтверждения соответствия электронных площадок и операторов электронных площадок установленным требованиям» и настоящим Положением.</w:t>
      </w:r>
    </w:p>
    <w:p w:rsidR="00385DF6" w:rsidRDefault="00385DF6" w:rsidP="0085415A">
      <w:pPr>
        <w:pStyle w:val="a5"/>
        <w:numPr>
          <w:ilvl w:val="1"/>
          <w:numId w:val="1"/>
        </w:numPr>
        <w:spacing w:line="240" w:lineRule="auto"/>
        <w:jc w:val="both"/>
      </w:pPr>
      <w:r>
        <w:t>В случае возникновения в ходе конкурсного производства обстоятельств, в связи с которыми требуется внесение изменений в настоящее Положение и утверждения собранием кредиторов должника соответствующих изменений, настоящее Положение применяется с учетом таких изменений.</w:t>
      </w:r>
    </w:p>
    <w:p w:rsidR="00385DF6" w:rsidRDefault="00385DF6" w:rsidP="00385DF6">
      <w:pPr>
        <w:pStyle w:val="a5"/>
        <w:spacing w:line="240" w:lineRule="auto"/>
        <w:ind w:left="360"/>
        <w:jc w:val="both"/>
      </w:pPr>
    </w:p>
    <w:p w:rsidR="003B2353" w:rsidRDefault="00385DF6" w:rsidP="00385DF6">
      <w:pPr>
        <w:pStyle w:val="a5"/>
        <w:spacing w:line="240" w:lineRule="auto"/>
        <w:ind w:left="360"/>
        <w:jc w:val="center"/>
        <w:rPr>
          <w:b/>
        </w:rPr>
      </w:pPr>
      <w:r w:rsidRPr="00385DF6">
        <w:rPr>
          <w:b/>
        </w:rPr>
        <w:t>Раздел 2. Продажа имущества на торгах в форме аукциона.</w:t>
      </w:r>
    </w:p>
    <w:p w:rsidR="00385DF6" w:rsidRPr="00385DF6" w:rsidRDefault="00385DF6" w:rsidP="00385DF6">
      <w:pPr>
        <w:pStyle w:val="a5"/>
        <w:spacing w:line="240" w:lineRule="auto"/>
        <w:ind w:left="360"/>
        <w:jc w:val="both"/>
      </w:pPr>
    </w:p>
    <w:p w:rsidR="00663EAE" w:rsidRDefault="00385DF6" w:rsidP="00663EAE">
      <w:pPr>
        <w:pStyle w:val="a5"/>
        <w:spacing w:line="240" w:lineRule="auto"/>
        <w:ind w:left="360"/>
        <w:jc w:val="both"/>
      </w:pPr>
      <w:r w:rsidRPr="00385DF6">
        <w:t>2.1.1. Начальная цена продажи имущества</w:t>
      </w:r>
      <w:r>
        <w:t xml:space="preserve"> установлена на основании решения собрания кредиторов ОФ г. Пензы «Русская охота»</w:t>
      </w:r>
      <w:r w:rsidR="00663EAE">
        <w:t>, с учетом данных из</w:t>
      </w:r>
      <w:r w:rsidR="00757FEC">
        <w:t xml:space="preserve"> отчета об оценке</w:t>
      </w:r>
      <w:r w:rsidR="00663EAE">
        <w:t>, подготовленног</w:t>
      </w:r>
      <w:proofErr w:type="gramStart"/>
      <w:r w:rsidR="00663EAE">
        <w:t>о ООО</w:t>
      </w:r>
      <w:proofErr w:type="gramEnd"/>
      <w:r w:rsidR="00663EAE">
        <w:t xml:space="preserve"> «Импульс-М», директор Зайцев М.И. </w:t>
      </w:r>
    </w:p>
    <w:p w:rsidR="00663EAE" w:rsidRDefault="00663EAE" w:rsidP="00663EAE">
      <w:pPr>
        <w:pStyle w:val="a5"/>
        <w:spacing w:line="240" w:lineRule="auto"/>
        <w:ind w:left="360"/>
        <w:jc w:val="both"/>
      </w:pPr>
      <w:r>
        <w:t xml:space="preserve">2.1.2. Состав продаваемого имущества: </w:t>
      </w:r>
    </w:p>
    <w:p w:rsidR="00663EAE" w:rsidRDefault="00663EAE" w:rsidP="00663EAE">
      <w:pPr>
        <w:pStyle w:val="a5"/>
        <w:numPr>
          <w:ilvl w:val="0"/>
          <w:numId w:val="2"/>
        </w:numPr>
        <w:spacing w:line="240" w:lineRule="auto"/>
        <w:jc w:val="both"/>
      </w:pPr>
      <w:proofErr w:type="spellStart"/>
      <w:r>
        <w:t>Снегоболотоход</w:t>
      </w:r>
      <w:proofErr w:type="spellEnd"/>
      <w:r>
        <w:t xml:space="preserve"> ЗВМ -2410 «</w:t>
      </w:r>
      <w:proofErr w:type="spellStart"/>
      <w:r>
        <w:t>Ухтыш</w:t>
      </w:r>
      <w:proofErr w:type="spellEnd"/>
      <w:r>
        <w:t>» (гусеничный), регистрационный знак РА 7777 58, цвет зеленый, ПТС ВЕ 213763 выдан 31.07.2007г., 2007 год выпуска;</w:t>
      </w:r>
    </w:p>
    <w:p w:rsidR="00663EAE" w:rsidRDefault="00663EA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Прицеп МЗСА 821700.002 (для транспортировки), регистрационный знак АЕ 5925 58, </w:t>
      </w:r>
      <w:r w:rsidRPr="00663EAE">
        <w:rPr>
          <w:lang w:val="en-US"/>
        </w:rPr>
        <w:t>VIN</w:t>
      </w:r>
      <w:r>
        <w:t xml:space="preserve"> Х4382170070012123, цвет серый, ПТС 77 МН 069468 выдан 15.11.2007 г.,  2007 год выпуска;</w:t>
      </w:r>
    </w:p>
    <w:p w:rsidR="00663EAE" w:rsidRDefault="00663EA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Автомобиль ВАЗ-21214, регистрационный знак К986РК, </w:t>
      </w:r>
      <w:r>
        <w:rPr>
          <w:lang w:val="en-US"/>
        </w:rPr>
        <w:t>VIN</w:t>
      </w:r>
      <w:r w:rsidRPr="00663EAE">
        <w:t xml:space="preserve"> </w:t>
      </w:r>
      <w:r>
        <w:t>ХТА21214031719792, цвет ярко-белый, ПТС 63 КО 459890 выдан 30.04.2003 г., 2003 год выпуска;</w:t>
      </w:r>
    </w:p>
    <w:p w:rsidR="00663EAE" w:rsidRDefault="00663EA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>Автомобиль ВАЗ-21310, регистрационный знак  К987РК58,</w:t>
      </w:r>
      <w:r w:rsidRPr="00663EAE">
        <w:t xml:space="preserve"> </w:t>
      </w:r>
      <w:r>
        <w:rPr>
          <w:lang w:val="en-US"/>
        </w:rPr>
        <w:t>VIN</w:t>
      </w:r>
      <w:r>
        <w:t xml:space="preserve"> ХТА 21310050064097, цвет </w:t>
      </w:r>
      <w:r w:rsidR="00E1164E">
        <w:t>ярко-белый, ПТС 63</w:t>
      </w:r>
      <w:r>
        <w:t xml:space="preserve">  </w:t>
      </w:r>
      <w:r w:rsidR="00E1164E">
        <w:t>МА 297158 выдан 188.05.2005 г., 2005 год выпуска;</w:t>
      </w:r>
    </w:p>
    <w:p w:rsidR="00E1164E" w:rsidRDefault="00E1164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Прицеп к легковому автомобилю 82944С, регистрационный знак АЕ 6792 58, </w:t>
      </w:r>
      <w:r>
        <w:rPr>
          <w:lang w:val="en-US"/>
        </w:rPr>
        <w:t>VIN</w:t>
      </w:r>
      <w:r>
        <w:t xml:space="preserve"> Х5С82944С70011694, цвет серебристый, ПТС 50 МЕ 427739 выдан 23.05.2007 г., 2007 год выпуска;</w:t>
      </w:r>
    </w:p>
    <w:p w:rsidR="00E1164E" w:rsidRDefault="00E1164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Автомобиль Коналю-29281 (регистрационный знак К047 КК58), </w:t>
      </w:r>
      <w:r>
        <w:rPr>
          <w:lang w:val="en-US"/>
        </w:rPr>
        <w:t>VIN</w:t>
      </w:r>
      <w:r>
        <w:t xml:space="preserve"> ХТТ 220690</w:t>
      </w:r>
      <w:r>
        <w:rPr>
          <w:lang w:val="en-US"/>
        </w:rPr>
        <w:t>V</w:t>
      </w:r>
      <w:r>
        <w:t>0009125, категория</w:t>
      </w:r>
      <w:proofErr w:type="gramStart"/>
      <w:r>
        <w:t xml:space="preserve"> Д</w:t>
      </w:r>
      <w:proofErr w:type="gramEnd"/>
      <w:r>
        <w:t>, тип Инкассация, цвет желтый, ПТС 58 ЕЕ 471095 выдан 19.11.1999 г., 1997 год выпуска;</w:t>
      </w:r>
    </w:p>
    <w:p w:rsidR="00E1164E" w:rsidRDefault="00E1164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Автомобиль УАЗ-3962, регистрационный знак Е792 ТУ 58, </w:t>
      </w:r>
      <w:proofErr w:type="gramStart"/>
      <w:r>
        <w:t>грузовая</w:t>
      </w:r>
      <w:proofErr w:type="gramEnd"/>
      <w:r>
        <w:t xml:space="preserve"> фургон, </w:t>
      </w:r>
      <w:r>
        <w:rPr>
          <w:lang w:val="en-US"/>
        </w:rPr>
        <w:t>VIN</w:t>
      </w:r>
      <w:r>
        <w:t xml:space="preserve"> отсутствует, цвет зеленый, ПТС 58 ЕХ665123 выдан 23.04.2005 г., 1988 год выпуска;</w:t>
      </w:r>
    </w:p>
    <w:p w:rsidR="00D03992" w:rsidRDefault="00D03992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Автомобиль УАЗ-3962, регистрационный знак К912КМ 58, санитарный, </w:t>
      </w:r>
      <w:r>
        <w:rPr>
          <w:lang w:val="en-US"/>
        </w:rPr>
        <w:t>VIN</w:t>
      </w:r>
      <w:r w:rsidRPr="00D03992">
        <w:t xml:space="preserve"> </w:t>
      </w:r>
      <w:r>
        <w:t>ТТ396290</w:t>
      </w:r>
      <w:r>
        <w:rPr>
          <w:lang w:val="en-US"/>
        </w:rPr>
        <w:t>V</w:t>
      </w:r>
      <w:r>
        <w:t xml:space="preserve">31156, цвет белая ночь, ПТС 58ЕВ597543 выдан 02.11.1999 г, 1997 год выпуска; </w:t>
      </w:r>
    </w:p>
    <w:p w:rsidR="00E1164E" w:rsidRDefault="00E1164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 xml:space="preserve">Прицеп УАЗ 8109, регистрационный знак АЕ 1107 58, </w:t>
      </w:r>
      <w:r>
        <w:rPr>
          <w:lang w:val="en-US"/>
        </w:rPr>
        <w:t>VIN</w:t>
      </w:r>
      <w:r w:rsidRPr="00E1164E">
        <w:t xml:space="preserve"> </w:t>
      </w:r>
      <w:r>
        <w:rPr>
          <w:lang w:val="en-US"/>
        </w:rPr>
        <w:t>IN</w:t>
      </w:r>
      <w:r w:rsidRPr="00E1164E">
        <w:t>810900</w:t>
      </w:r>
      <w:r>
        <w:rPr>
          <w:lang w:val="en-US"/>
        </w:rPr>
        <w:t>N</w:t>
      </w:r>
      <w:r w:rsidRPr="00E1164E">
        <w:t>0004067</w:t>
      </w:r>
      <w:r>
        <w:t>, цвет зеленый, ПТС 58 ЕХ 665677 выдан 01.07.2005 г., 1992 год выпуска;</w:t>
      </w:r>
    </w:p>
    <w:p w:rsidR="00D03992" w:rsidRDefault="00E1164E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>Снегоход  «Буран» СБ-640</w:t>
      </w:r>
      <w:proofErr w:type="gramStart"/>
      <w:r>
        <w:t xml:space="preserve"> А</w:t>
      </w:r>
      <w:proofErr w:type="gramEnd"/>
      <w:r>
        <w:t xml:space="preserve">, регистрационный знак РВ 2696 58, заводской № </w:t>
      </w:r>
      <w:r w:rsidR="00D03992">
        <w:t>машины 2210359, цвет белый, паспорт самоходной машины ВА 980129 выдан 25.06.2003 г., 2002 год выпуска;</w:t>
      </w:r>
    </w:p>
    <w:p w:rsidR="00E1164E" w:rsidRDefault="00D03992" w:rsidP="00663EAE">
      <w:pPr>
        <w:pStyle w:val="a5"/>
        <w:numPr>
          <w:ilvl w:val="0"/>
          <w:numId w:val="2"/>
        </w:numPr>
        <w:spacing w:line="240" w:lineRule="auto"/>
        <w:jc w:val="both"/>
      </w:pPr>
      <w:r>
        <w:t>Снегоход «Рысь» УС-440</w:t>
      </w:r>
      <w:r w:rsidR="00E1164E">
        <w:t xml:space="preserve">  </w:t>
      </w:r>
    </w:p>
    <w:p w:rsidR="00D03992" w:rsidRDefault="00D03992" w:rsidP="00D03992">
      <w:pPr>
        <w:pStyle w:val="a5"/>
        <w:spacing w:line="240" w:lineRule="auto"/>
        <w:ind w:left="426"/>
        <w:jc w:val="both"/>
      </w:pPr>
      <w:r>
        <w:t xml:space="preserve">2.1.3. Вышеуказанное имущество (п.2.1.2. настоящего Положения) реализуется </w:t>
      </w:r>
      <w:r w:rsidRPr="00D03992">
        <w:rPr>
          <w:u w:val="single"/>
        </w:rPr>
        <w:t xml:space="preserve">единым лотом, </w:t>
      </w:r>
      <w:r>
        <w:t>задаток –</w:t>
      </w:r>
      <w:r w:rsidR="002C0F50">
        <w:t xml:space="preserve"> 2</w:t>
      </w:r>
      <w:r>
        <w:t>0 % от начальной стоимости, шаг аукциона – 5 %.</w:t>
      </w:r>
    </w:p>
    <w:p w:rsidR="00D03992" w:rsidRDefault="00D03992" w:rsidP="00D03992">
      <w:pPr>
        <w:pStyle w:val="a5"/>
        <w:spacing w:line="240" w:lineRule="auto"/>
        <w:ind w:left="426"/>
        <w:jc w:val="both"/>
      </w:pPr>
      <w:r>
        <w:t xml:space="preserve">2.1.4. При продаже имущества организатором торгов выступает конкурсный управляющий Общественного фонда г. Пензы «Русская охота» </w:t>
      </w:r>
      <w:proofErr w:type="spellStart"/>
      <w:r>
        <w:t>Кармеева</w:t>
      </w:r>
      <w:proofErr w:type="spellEnd"/>
      <w:r>
        <w:t xml:space="preserve"> Альбина </w:t>
      </w:r>
      <w:proofErr w:type="spellStart"/>
      <w:r>
        <w:t>Абдулхаковна</w:t>
      </w:r>
      <w:proofErr w:type="spellEnd"/>
      <w:r>
        <w:t>.</w:t>
      </w:r>
    </w:p>
    <w:p w:rsidR="00D03992" w:rsidRDefault="00D03992" w:rsidP="00D03992">
      <w:pPr>
        <w:pStyle w:val="a5"/>
        <w:spacing w:line="240" w:lineRule="auto"/>
        <w:ind w:left="426"/>
        <w:jc w:val="both"/>
      </w:pPr>
      <w:r>
        <w:t>2.1.5.</w:t>
      </w:r>
      <w:r w:rsidR="002C0F50">
        <w:t xml:space="preserve"> Торги проводятся в электронной форме на Электронной торговой площадк</w:t>
      </w:r>
      <w:proofErr w:type="gramStart"/>
      <w:r w:rsidR="002C0F50">
        <w:t>е-</w:t>
      </w:r>
      <w:proofErr w:type="gramEnd"/>
      <w:r w:rsidR="002C0F50">
        <w:t xml:space="preserve">  ООО «Евразийская торговая площадка», размещенная на сайте </w:t>
      </w:r>
      <w:hyperlink r:id="rId7" w:history="1">
        <w:r w:rsidR="002C0F50" w:rsidRPr="008E7745">
          <w:rPr>
            <w:rStyle w:val="a6"/>
            <w:lang w:val="en-US"/>
          </w:rPr>
          <w:t>http</w:t>
        </w:r>
        <w:r w:rsidR="002C0F50" w:rsidRPr="008E7745">
          <w:rPr>
            <w:rStyle w:val="a6"/>
          </w:rPr>
          <w:t>://</w:t>
        </w:r>
        <w:proofErr w:type="spellStart"/>
        <w:r w:rsidR="002C0F50" w:rsidRPr="008E7745">
          <w:rPr>
            <w:rStyle w:val="a6"/>
            <w:lang w:val="en-US"/>
          </w:rPr>
          <w:t>eurtp</w:t>
        </w:r>
        <w:proofErr w:type="spellEnd"/>
        <w:r w:rsidR="002C0F50" w:rsidRPr="008E7745">
          <w:rPr>
            <w:rStyle w:val="a6"/>
          </w:rPr>
          <w:t>.</w:t>
        </w:r>
        <w:proofErr w:type="spellStart"/>
        <w:r w:rsidR="002C0F50" w:rsidRPr="008E7745">
          <w:rPr>
            <w:rStyle w:val="a6"/>
            <w:lang w:val="en-US"/>
          </w:rPr>
          <w:t>ru</w:t>
        </w:r>
        <w:proofErr w:type="spellEnd"/>
        <w:r w:rsidR="002C0F50" w:rsidRPr="008E7745">
          <w:rPr>
            <w:rStyle w:val="a6"/>
          </w:rPr>
          <w:t>/</w:t>
        </w:r>
      </w:hyperlink>
      <w:r w:rsidR="002C0F50" w:rsidRPr="002C0F50">
        <w:t xml:space="preserve"> </w:t>
      </w:r>
      <w:r w:rsidR="002C0F50">
        <w:t>в сети Интернет.</w:t>
      </w:r>
    </w:p>
    <w:p w:rsidR="002C0F50" w:rsidRDefault="002C0F50" w:rsidP="00D03992">
      <w:pPr>
        <w:pStyle w:val="a5"/>
        <w:spacing w:line="240" w:lineRule="auto"/>
        <w:ind w:left="426"/>
        <w:jc w:val="both"/>
      </w:pPr>
    </w:p>
    <w:p w:rsidR="002C0F50" w:rsidRDefault="002C0F50" w:rsidP="002C0F50">
      <w:pPr>
        <w:pStyle w:val="a5"/>
        <w:spacing w:line="240" w:lineRule="auto"/>
        <w:ind w:left="426"/>
        <w:jc w:val="center"/>
        <w:rPr>
          <w:b/>
        </w:rPr>
      </w:pPr>
      <w:r w:rsidRPr="002C0F50">
        <w:rPr>
          <w:b/>
        </w:rPr>
        <w:lastRenderedPageBreak/>
        <w:t>2.2. Продавец и организатор торгов в форме аукциона.</w:t>
      </w:r>
    </w:p>
    <w:p w:rsidR="002C0F50" w:rsidRDefault="002C0F50" w:rsidP="002C0F50">
      <w:pPr>
        <w:pStyle w:val="a5"/>
        <w:spacing w:line="240" w:lineRule="auto"/>
        <w:ind w:left="426"/>
        <w:jc w:val="both"/>
      </w:pPr>
      <w:r>
        <w:t>2.2.1. Продавец определяет начальную цену лота в соответствии с отчетом об оценке рыночной стоимости имущества, тип и форму проводимых торгов - открытый аукцион. Также Продавец выдает необходимые материалы и документы по лоту всем юридическим и физическим лицам, желающим принять участие в торгах.</w:t>
      </w:r>
    </w:p>
    <w:p w:rsidR="002C0F50" w:rsidRDefault="002C0F50" w:rsidP="002C0F50">
      <w:pPr>
        <w:pStyle w:val="a5"/>
        <w:spacing w:line="240" w:lineRule="auto"/>
        <w:ind w:left="426"/>
        <w:jc w:val="both"/>
      </w:pPr>
      <w:r>
        <w:t>2.2.2. Размер задатка для участия в торгах устанавливается в размере 20 % от начальной цены лота. Задаток перечисляется на счет Организатора торгов. Лица, подавшие заявки на участие в торгах, но не перечислившие сумму задатка, к участию в торгах не допускаются.</w:t>
      </w:r>
    </w:p>
    <w:p w:rsidR="002C0F50" w:rsidRDefault="002C0F50" w:rsidP="002C0F50">
      <w:pPr>
        <w:pStyle w:val="a5"/>
        <w:spacing w:line="240" w:lineRule="auto"/>
        <w:ind w:left="426"/>
        <w:jc w:val="both"/>
      </w:pPr>
      <w:r>
        <w:t>2.2.3. Организатор торгов выполняет следующие функции: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Опубликовывает и размещает сообщение о продаже предприятия и сообщение о результатах проведения торгов;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Принимает и регистрирует заявки на участие в торгах;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Проверяет правильность оформления документов, представленных заявителями, их соответствие законодательству РФ;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Заключает с заявителями договоры о задатке;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Определяет участников торгов;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 xml:space="preserve"> Осуществляет проведение торгов;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Определяет победителя торгов и подписывает протокол о результатах проведения торгов;</w:t>
      </w:r>
    </w:p>
    <w:p w:rsidR="00DA4E75" w:rsidRDefault="00DA4E75" w:rsidP="00DA4E75">
      <w:pPr>
        <w:pStyle w:val="a5"/>
        <w:numPr>
          <w:ilvl w:val="0"/>
          <w:numId w:val="3"/>
        </w:numPr>
        <w:spacing w:line="240" w:lineRule="auto"/>
        <w:jc w:val="both"/>
      </w:pPr>
      <w:r>
        <w:t>Уведомляет заявителей и участников торгов о результатах проведения торгов.</w:t>
      </w:r>
    </w:p>
    <w:p w:rsidR="00DA4E75" w:rsidRDefault="00DA4E75" w:rsidP="00DA4E75">
      <w:pPr>
        <w:spacing w:line="240" w:lineRule="auto"/>
        <w:ind w:left="426"/>
        <w:jc w:val="both"/>
      </w:pPr>
      <w:r>
        <w:t>2.2.4. Проект договора купли-продажи имущества и подписанный электронной цифровой подписью организатора торгов, договор о задатке подлежат размещению на электронной площадке и включению в ЕФРСБ без опубликования в официальном издании.</w:t>
      </w:r>
    </w:p>
    <w:p w:rsidR="00DA4E75" w:rsidRDefault="00DA4E75" w:rsidP="00DA4E75">
      <w:pPr>
        <w:spacing w:line="240" w:lineRule="auto"/>
        <w:ind w:left="426"/>
        <w:jc w:val="both"/>
      </w:pPr>
      <w:r>
        <w:t>2.2.5. Организатор, сделавший информационное сообщение о проведен</w:t>
      </w:r>
      <w:proofErr w:type="gramStart"/>
      <w:r>
        <w:t>ии ау</w:t>
      </w:r>
      <w:proofErr w:type="gramEnd"/>
      <w:r>
        <w:t>кциона, вправе отказаться от его проведения в любое время, но не позднее, чем за три дня до наступления даты подведения итогов аукциона без объяснения причины, что оформляется соответствующим Протоколом о признании аукциона несостоявшимся.</w:t>
      </w:r>
    </w:p>
    <w:p w:rsidR="00DA4E75" w:rsidRDefault="00DA4E75" w:rsidP="00DA4E75">
      <w:pPr>
        <w:spacing w:line="240" w:lineRule="auto"/>
        <w:ind w:left="426"/>
        <w:jc w:val="both"/>
      </w:pPr>
    </w:p>
    <w:p w:rsidR="00DA4E75" w:rsidRDefault="00DA4E75" w:rsidP="00DA4E75">
      <w:pPr>
        <w:spacing w:line="240" w:lineRule="auto"/>
        <w:ind w:left="426"/>
        <w:jc w:val="center"/>
        <w:rPr>
          <w:b/>
        </w:rPr>
      </w:pPr>
      <w:r w:rsidRPr="00DA4E75">
        <w:rPr>
          <w:b/>
        </w:rPr>
        <w:t>2.3. Информационное сообщение о проведен</w:t>
      </w:r>
      <w:proofErr w:type="gramStart"/>
      <w:r w:rsidRPr="00DA4E75">
        <w:rPr>
          <w:b/>
        </w:rPr>
        <w:t>ии ау</w:t>
      </w:r>
      <w:proofErr w:type="gramEnd"/>
      <w:r w:rsidRPr="00DA4E75">
        <w:rPr>
          <w:b/>
        </w:rPr>
        <w:t>кциона.</w:t>
      </w:r>
    </w:p>
    <w:p w:rsidR="00DA4E75" w:rsidRDefault="00DA4E75" w:rsidP="00DA4E75">
      <w:pPr>
        <w:spacing w:line="240" w:lineRule="auto"/>
        <w:ind w:left="426"/>
        <w:jc w:val="both"/>
      </w:pPr>
      <w:r>
        <w:t>2.3.1. Информационное сообщение (бюллетень) о проведен</w:t>
      </w:r>
      <w:proofErr w:type="gramStart"/>
      <w:r>
        <w:t>ии ау</w:t>
      </w:r>
      <w:proofErr w:type="gramEnd"/>
      <w:r>
        <w:t>кциона публикуется организатором торгов в газете «Коммерсантъ», а также в местной газете не менее чем за 30 рабочих дней до даты подведения итогов аукциона, если иное не предусмотрено законодательством РФ.</w:t>
      </w:r>
    </w:p>
    <w:p w:rsidR="00A419F1" w:rsidRDefault="00A419F1" w:rsidP="00DA4E75">
      <w:pPr>
        <w:spacing w:line="240" w:lineRule="auto"/>
        <w:ind w:left="426"/>
        <w:jc w:val="both"/>
      </w:pPr>
      <w:r>
        <w:t>Информационное сообщение должно содержать следующую информацию:</w:t>
      </w:r>
    </w:p>
    <w:p w:rsidR="00A419F1" w:rsidRDefault="00A419F1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Сведения об имуществе, его составе, характеристиках, описание имущества, порядок ознакомления с имуществом;</w:t>
      </w:r>
    </w:p>
    <w:p w:rsidR="00E979ED" w:rsidRDefault="00A419F1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Сведения о форме проведения торгов и форме представления предложений о цене имущества;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Порядок, место, срок и время представления заявок на участие в торгах и предложений о цене предприятия (даты и время начала и окончания представления указанных заявок и предложений);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Порядок оформления участия в торгах, перечень представляемых участниками торгов документов и требования к их оформлению;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Размер задатка, сроки  и порядок внесения задатка, реквизиты счетов, на которые вносится задаток;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Начальная цена продажи имущества;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Шаг аукциона;</w:t>
      </w:r>
    </w:p>
    <w:p w:rsidR="00A419F1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Порядок и критерии выявления победителя торгов;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lastRenderedPageBreak/>
        <w:t>Дата, время и место подведения результатов торгов;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Порядок и срок заключения договора купли-продажи имущества;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Сроки платежей, реквизиты счетов, на которые вносятся платежи;</w:t>
      </w:r>
    </w:p>
    <w:p w:rsidR="00E979ED" w:rsidRDefault="00E979ED" w:rsidP="00A419F1">
      <w:pPr>
        <w:pStyle w:val="a5"/>
        <w:numPr>
          <w:ilvl w:val="0"/>
          <w:numId w:val="4"/>
        </w:numPr>
        <w:spacing w:line="240" w:lineRule="auto"/>
        <w:jc w:val="both"/>
      </w:pPr>
      <w:r>
        <w:t>Сведения об организаторе торгов, его почтовый адрес, адрес электронной почты, номер контактного телефона.</w:t>
      </w:r>
    </w:p>
    <w:p w:rsidR="00E979ED" w:rsidRDefault="00E979ED" w:rsidP="00E979ED">
      <w:pPr>
        <w:spacing w:line="240" w:lineRule="auto"/>
        <w:jc w:val="center"/>
        <w:rPr>
          <w:b/>
        </w:rPr>
      </w:pPr>
      <w:r w:rsidRPr="00E979ED">
        <w:rPr>
          <w:b/>
        </w:rPr>
        <w:t>2.4. Условия участия в аукционе.</w:t>
      </w:r>
    </w:p>
    <w:p w:rsidR="00704C65" w:rsidRDefault="00E979ED" w:rsidP="00E979ED">
      <w:pPr>
        <w:spacing w:line="240" w:lineRule="auto"/>
        <w:jc w:val="both"/>
      </w:pPr>
      <w:r w:rsidRPr="00E979ED">
        <w:t xml:space="preserve">2.4.1. </w:t>
      </w:r>
      <w:proofErr w:type="gramStart"/>
      <w:r>
        <w:t xml:space="preserve">К участию в </w:t>
      </w:r>
      <w:r w:rsidR="00704C65">
        <w:t>аукционе допускаются юридические и физические лица, своевременно подавшие Заявку на участие в открытом аукционе, представившие надлежащим образом оформленные документы в соответствии с перечнем, объявленным в информационном сообщении, подтверждающие их право выступать в качестве покупателей реализуемого имущества ОФ г. Пензы «Русская охота», после внесения ими  в установленном порядке суммы задатка, что оформляется соответствующим протоколом.</w:t>
      </w:r>
      <w:proofErr w:type="gramEnd"/>
    </w:p>
    <w:p w:rsidR="00704C65" w:rsidRDefault="00704C65" w:rsidP="00E979ED">
      <w:pPr>
        <w:spacing w:line="240" w:lineRule="auto"/>
        <w:jc w:val="both"/>
      </w:pPr>
      <w:r>
        <w:t xml:space="preserve">2.4.2. Организатор торгов обязан обеспечить конфиденциальность сведений, содержащихся </w:t>
      </w:r>
      <w:r w:rsidR="004C06DC">
        <w:t>в представленных заявках на участие в торгах до начала торгов либо до момента открытия доступа к представленным в форме электронных документов заявкам на участие в торгах.</w:t>
      </w:r>
    </w:p>
    <w:p w:rsidR="004C06DC" w:rsidRDefault="004C06DC" w:rsidP="00E979ED">
      <w:pPr>
        <w:spacing w:line="240" w:lineRule="auto"/>
        <w:jc w:val="both"/>
      </w:pPr>
      <w:r>
        <w:t>2.4.3. Для участия в аукционе юридические и физические лица в срок не менее 25 рабочих дней с момента публикации информационного сообщения о проведен</w:t>
      </w:r>
      <w:proofErr w:type="gramStart"/>
      <w:r>
        <w:t>ии ау</w:t>
      </w:r>
      <w:proofErr w:type="gramEnd"/>
      <w:r>
        <w:t>кциона в газете «Коммерсантъ» направляют Оператору электронной площадки и Организатору торгов следующие документы:</w:t>
      </w:r>
    </w:p>
    <w:p w:rsidR="004C06DC" w:rsidRDefault="004C06DC" w:rsidP="004C06DC">
      <w:pPr>
        <w:pStyle w:val="a5"/>
        <w:numPr>
          <w:ilvl w:val="0"/>
          <w:numId w:val="5"/>
        </w:numPr>
        <w:spacing w:line="240" w:lineRule="auto"/>
        <w:jc w:val="both"/>
      </w:pPr>
      <w:r>
        <w:t xml:space="preserve">Заявку на участие в аукционе. Заявка на участие в торгах оформляется произвольно в простой письменной форме на русском языке и должна содержать указанные в сообщении о проведении торгов следующие сведения: </w:t>
      </w:r>
    </w:p>
    <w:p w:rsidR="00651F68" w:rsidRDefault="004C06DC" w:rsidP="004C06DC">
      <w:pPr>
        <w:pStyle w:val="a5"/>
        <w:spacing w:line="240" w:lineRule="auto"/>
        <w:ind w:left="829"/>
        <w:jc w:val="both"/>
      </w:pPr>
      <w:r>
        <w:t xml:space="preserve">-наименование, организационно-правовую форму, место нахождения, почтовый адрес (для юридического лица) заявителя; </w:t>
      </w:r>
    </w:p>
    <w:p w:rsidR="00651F68" w:rsidRDefault="00651F68" w:rsidP="004C06DC">
      <w:pPr>
        <w:pStyle w:val="a5"/>
        <w:spacing w:line="240" w:lineRule="auto"/>
        <w:ind w:left="829"/>
        <w:jc w:val="both"/>
      </w:pPr>
      <w:r>
        <w:t>-фамилию, имя, отчество, паспортные данные, сведения о месте жительства (для физического лица) заявителя;</w:t>
      </w:r>
    </w:p>
    <w:p w:rsidR="00651F68" w:rsidRDefault="00651F68" w:rsidP="004C06DC">
      <w:pPr>
        <w:pStyle w:val="a5"/>
        <w:spacing w:line="240" w:lineRule="auto"/>
        <w:ind w:left="829"/>
        <w:jc w:val="both"/>
      </w:pPr>
      <w:r>
        <w:t>-номер контактного телефона, адрес электронной почты заявителя;</w:t>
      </w:r>
    </w:p>
    <w:p w:rsidR="00651F68" w:rsidRDefault="00651F68" w:rsidP="004C06DC">
      <w:pPr>
        <w:pStyle w:val="a5"/>
        <w:spacing w:line="240" w:lineRule="auto"/>
        <w:ind w:left="829"/>
        <w:jc w:val="both"/>
      </w:pPr>
      <w:r>
        <w:t>-заявка на участие в торгах должна содержать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</w:t>
      </w:r>
    </w:p>
    <w:p w:rsidR="00651F68" w:rsidRDefault="00651F68" w:rsidP="00651F68">
      <w:pPr>
        <w:pStyle w:val="a5"/>
        <w:numPr>
          <w:ilvl w:val="0"/>
          <w:numId w:val="5"/>
        </w:numPr>
        <w:spacing w:line="240" w:lineRule="auto"/>
        <w:jc w:val="both"/>
      </w:pPr>
      <w:r>
        <w:t>Выписку из ЕГРП  (для юридических лиц), выписку из ЕГРП (для индивидуальных предпринимателей) со сроком действия не более 30 дней</w:t>
      </w:r>
    </w:p>
    <w:p w:rsidR="00651F68" w:rsidRDefault="00651F68" w:rsidP="00651F68">
      <w:pPr>
        <w:pStyle w:val="a5"/>
        <w:numPr>
          <w:ilvl w:val="0"/>
          <w:numId w:val="5"/>
        </w:numPr>
        <w:spacing w:line="240" w:lineRule="auto"/>
        <w:jc w:val="both"/>
      </w:pPr>
      <w:r>
        <w:t>Копии документов, удостоверяющих личность (для физического лица)</w:t>
      </w:r>
    </w:p>
    <w:p w:rsidR="00651F68" w:rsidRDefault="00651F68" w:rsidP="00651F68">
      <w:pPr>
        <w:pStyle w:val="a5"/>
        <w:numPr>
          <w:ilvl w:val="0"/>
          <w:numId w:val="5"/>
        </w:numPr>
        <w:spacing w:line="240" w:lineRule="auto"/>
        <w:jc w:val="both"/>
      </w:pPr>
      <w:r>
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</w:r>
    </w:p>
    <w:p w:rsidR="00651F68" w:rsidRDefault="00651F68" w:rsidP="00651F68">
      <w:pPr>
        <w:pStyle w:val="a5"/>
        <w:numPr>
          <w:ilvl w:val="0"/>
          <w:numId w:val="5"/>
        </w:numPr>
        <w:spacing w:line="240" w:lineRule="auto"/>
        <w:jc w:val="both"/>
      </w:pPr>
      <w:r>
        <w:t>Документ, подтверждающий полномочия лица на осуществление действий от имени заявителя</w:t>
      </w:r>
    </w:p>
    <w:p w:rsidR="00933A68" w:rsidRDefault="00651F68" w:rsidP="00651F68">
      <w:pPr>
        <w:pStyle w:val="a5"/>
        <w:spacing w:line="240" w:lineRule="auto"/>
        <w:ind w:left="0"/>
        <w:jc w:val="both"/>
      </w:pPr>
      <w:r>
        <w:t>Для участия в аукционе дополнительно оператору электронной площадки должны быть предоставлены документы и сведения,</w:t>
      </w:r>
      <w:r w:rsidR="00933A68">
        <w:t xml:space="preserve"> предусмотренные</w:t>
      </w:r>
      <w:r>
        <w:t xml:space="preserve"> </w:t>
      </w:r>
      <w:r w:rsidR="00933A68">
        <w:t>«Порядком проведения открытых торгов в электронной форме при продаже имущества (предприятия) должников в ходе процедур применяемых в деле о банкротстве».</w:t>
      </w:r>
    </w:p>
    <w:p w:rsidR="00933A68" w:rsidRDefault="00933A68" w:rsidP="00651F68">
      <w:pPr>
        <w:pStyle w:val="a5"/>
        <w:spacing w:line="240" w:lineRule="auto"/>
        <w:ind w:left="0"/>
        <w:jc w:val="both"/>
      </w:pPr>
      <w:r>
        <w:t>2.4.4.Одно лицо имеет право подать только одну заявку на участие.</w:t>
      </w:r>
    </w:p>
    <w:p w:rsidR="00933A68" w:rsidRDefault="00933A68" w:rsidP="00651F68">
      <w:pPr>
        <w:pStyle w:val="a5"/>
        <w:spacing w:line="240" w:lineRule="auto"/>
        <w:ind w:left="0"/>
        <w:jc w:val="both"/>
      </w:pPr>
      <w:r>
        <w:t>2.4.5.Заявителю может быть отказано в регистрации в качестве участника в аукционе в следующих случаях:</w:t>
      </w:r>
    </w:p>
    <w:p w:rsidR="00933A68" w:rsidRDefault="00933A68" w:rsidP="00933A68">
      <w:pPr>
        <w:pStyle w:val="a5"/>
        <w:spacing w:line="240" w:lineRule="auto"/>
        <w:ind w:left="851"/>
        <w:jc w:val="both"/>
      </w:pPr>
      <w:r>
        <w:t>-заявка подана по истечении срока приема заявок, указанного в опубликованном информационном сообщении;</w:t>
      </w:r>
    </w:p>
    <w:p w:rsidR="00933A68" w:rsidRDefault="00933A68" w:rsidP="00933A68">
      <w:pPr>
        <w:pStyle w:val="a5"/>
        <w:spacing w:line="240" w:lineRule="auto"/>
        <w:ind w:left="851"/>
        <w:jc w:val="both"/>
      </w:pPr>
      <w:r>
        <w:lastRenderedPageBreak/>
        <w:t>-заявка подана лицом, не уполномоченным действовать от имени заявителя;</w:t>
      </w:r>
    </w:p>
    <w:p w:rsidR="00933A68" w:rsidRDefault="00933A68" w:rsidP="00933A68">
      <w:pPr>
        <w:pStyle w:val="a5"/>
        <w:spacing w:line="240" w:lineRule="auto"/>
        <w:ind w:left="851"/>
        <w:jc w:val="both"/>
      </w:pPr>
      <w:r>
        <w:t>-предоставлены не все необходимые документы по перечню, объявленному в опубликованном информационном сообщении, либо представленные документы оформлены ненадлежащим образом;</w:t>
      </w:r>
    </w:p>
    <w:p w:rsidR="00933A68" w:rsidRDefault="00933A68" w:rsidP="00933A68">
      <w:pPr>
        <w:pStyle w:val="a5"/>
        <w:spacing w:line="240" w:lineRule="auto"/>
        <w:ind w:left="851"/>
        <w:jc w:val="both"/>
      </w:pPr>
      <w:r>
        <w:t>-заявка подана от лица, не имеющего права участия в аукционе;</w:t>
      </w:r>
    </w:p>
    <w:p w:rsidR="00933A68" w:rsidRDefault="00933A68" w:rsidP="00933A68">
      <w:pPr>
        <w:pStyle w:val="a5"/>
        <w:spacing w:line="240" w:lineRule="auto"/>
        <w:ind w:left="0"/>
        <w:jc w:val="both"/>
      </w:pPr>
      <w:r>
        <w:t>2.4.6.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номера, даты и точного времени ее представления. Подтверждение регистрации представленной заявки на участие в торгах также направляется заявителю в форме электронного документа в день регистрации  такой заявки. Документы, прилагаемые к заявке, представляются в форме электронных документов, подписанных электронной цифровой подписью заявителя.</w:t>
      </w:r>
    </w:p>
    <w:p w:rsidR="00D12BF5" w:rsidRDefault="00933A68" w:rsidP="00933A68">
      <w:pPr>
        <w:pStyle w:val="a5"/>
        <w:spacing w:line="240" w:lineRule="auto"/>
        <w:ind w:left="0"/>
        <w:jc w:val="both"/>
      </w:pPr>
      <w:r>
        <w:t xml:space="preserve">2.4.7. </w:t>
      </w:r>
      <w:r w:rsidR="00D12BF5">
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 и Организатору торгов.</w:t>
      </w:r>
    </w:p>
    <w:p w:rsidR="00D12BF5" w:rsidRDefault="00D12BF5" w:rsidP="00933A68">
      <w:pPr>
        <w:pStyle w:val="a5"/>
        <w:spacing w:line="240" w:lineRule="auto"/>
        <w:ind w:left="0"/>
        <w:jc w:val="both"/>
      </w:pPr>
      <w:r>
        <w:t>2.4.8. Крайний срок внесения претендентами суммы задатка и платы за участие является последний день приема заявок на участие в аукционе.</w:t>
      </w:r>
    </w:p>
    <w:p w:rsidR="00D12BF5" w:rsidRDefault="00D12BF5" w:rsidP="00933A68">
      <w:pPr>
        <w:pStyle w:val="a5"/>
        <w:spacing w:line="240" w:lineRule="auto"/>
        <w:ind w:left="0"/>
        <w:jc w:val="both"/>
      </w:pPr>
      <w:r>
        <w:t>2.4.9. Задаток подлежит возврату в течение пяти рабочих дней со дня подписания протокола о результатах проведения торгов в случае, если:</w:t>
      </w:r>
    </w:p>
    <w:p w:rsidR="00D12BF5" w:rsidRDefault="00D12BF5" w:rsidP="00D12BF5">
      <w:pPr>
        <w:pStyle w:val="a5"/>
        <w:spacing w:line="240" w:lineRule="auto"/>
        <w:ind w:left="0" w:firstLine="851"/>
        <w:jc w:val="both"/>
      </w:pPr>
      <w:r>
        <w:t>-участник отозвал заявку до окончания объявленного срока принятия заявок;</w:t>
      </w:r>
    </w:p>
    <w:p w:rsidR="00D12BF5" w:rsidRDefault="00D12BF5" w:rsidP="00D12BF5">
      <w:pPr>
        <w:pStyle w:val="a5"/>
        <w:spacing w:line="240" w:lineRule="auto"/>
        <w:ind w:left="0" w:firstLine="851"/>
        <w:jc w:val="both"/>
      </w:pPr>
      <w:r>
        <w:t>-заявка участника аукциона отклонена;</w:t>
      </w:r>
    </w:p>
    <w:p w:rsidR="00D12BF5" w:rsidRDefault="00D12BF5" w:rsidP="00D12BF5">
      <w:pPr>
        <w:pStyle w:val="a5"/>
        <w:spacing w:line="240" w:lineRule="auto"/>
        <w:ind w:left="0" w:firstLine="851"/>
        <w:jc w:val="both"/>
      </w:pPr>
      <w:r>
        <w:t>-участник аукциона не стал победителем торгов;</w:t>
      </w:r>
    </w:p>
    <w:p w:rsidR="00D12BF5" w:rsidRDefault="00D12BF5" w:rsidP="00D12BF5">
      <w:pPr>
        <w:pStyle w:val="a5"/>
        <w:spacing w:line="240" w:lineRule="auto"/>
        <w:ind w:left="0" w:firstLine="851"/>
        <w:jc w:val="both"/>
      </w:pPr>
      <w:r>
        <w:t xml:space="preserve">-аукцион </w:t>
      </w:r>
      <w:r w:rsidR="00651F68">
        <w:t xml:space="preserve"> </w:t>
      </w:r>
      <w:r>
        <w:t>признан несостоявшимся (кроме причин, указанных в подпунктах «б» и «в» пункта 2.7.1. статьи 2.7 данного Положения).</w:t>
      </w:r>
    </w:p>
    <w:p w:rsidR="00D12BF5" w:rsidRDefault="00D12BF5" w:rsidP="00D12BF5">
      <w:pPr>
        <w:pStyle w:val="a5"/>
        <w:spacing w:line="240" w:lineRule="auto"/>
        <w:ind w:left="0"/>
        <w:jc w:val="both"/>
      </w:pPr>
      <w:r>
        <w:t>Данный перечень является исчерпывающим.</w:t>
      </w:r>
    </w:p>
    <w:p w:rsidR="00D12BF5" w:rsidRDefault="00D12BF5" w:rsidP="00D12BF5">
      <w:pPr>
        <w:pStyle w:val="a5"/>
        <w:spacing w:line="240" w:lineRule="auto"/>
        <w:ind w:left="0"/>
        <w:jc w:val="both"/>
      </w:pPr>
    </w:p>
    <w:p w:rsidR="004C06DC" w:rsidRDefault="00D12BF5" w:rsidP="00D12BF5">
      <w:pPr>
        <w:pStyle w:val="a5"/>
        <w:spacing w:line="240" w:lineRule="auto"/>
        <w:ind w:left="0"/>
        <w:jc w:val="center"/>
        <w:rPr>
          <w:b/>
        </w:rPr>
      </w:pPr>
      <w:r w:rsidRPr="00D12BF5">
        <w:rPr>
          <w:b/>
        </w:rPr>
        <w:t>2.5. Порядок проведения аукциона.</w:t>
      </w:r>
    </w:p>
    <w:p w:rsidR="00D12BF5" w:rsidRDefault="00D12BF5" w:rsidP="00D12BF5">
      <w:pPr>
        <w:pStyle w:val="a5"/>
        <w:spacing w:line="240" w:lineRule="auto"/>
        <w:ind w:left="0"/>
        <w:jc w:val="both"/>
      </w:pPr>
      <w:r>
        <w:t>2.5.1.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ФЗ «О несостоятельности (банкротстве)» и указанным в сообщении о проведении торгов. Заявители, допущенные к участию в торгах, признаются участниками торгов.</w:t>
      </w:r>
    </w:p>
    <w:p w:rsidR="00D12BF5" w:rsidRDefault="00D12BF5" w:rsidP="00D12BF5">
      <w:pPr>
        <w:pStyle w:val="a5"/>
        <w:spacing w:line="240" w:lineRule="auto"/>
        <w:ind w:left="0"/>
        <w:jc w:val="both"/>
      </w:pPr>
      <w:r>
        <w:t xml:space="preserve">2.5.2. Оператор электронной площадки проводит открытые торги, в ходе </w:t>
      </w:r>
      <w:r w:rsidR="009A3F4A">
        <w:t xml:space="preserve">которых предложения о цене </w:t>
      </w:r>
      <w:proofErr w:type="gramStart"/>
      <w:r w:rsidR="009A3F4A">
        <w:t>заявляются</w:t>
      </w:r>
      <w:proofErr w:type="gramEnd"/>
      <w:r w:rsidR="009A3F4A">
        <w:t xml:space="preserve"> на электронной площадке участниками торгов в ходе проведения торгов.</w:t>
      </w:r>
    </w:p>
    <w:p w:rsidR="00E816F0" w:rsidRDefault="00E816F0" w:rsidP="00D12BF5">
      <w:pPr>
        <w:pStyle w:val="a5"/>
        <w:spacing w:line="240" w:lineRule="auto"/>
        <w:ind w:left="0"/>
        <w:jc w:val="both"/>
      </w:pPr>
      <w:r>
        <w:t>Открытые торги проводятся путем повышения начальной цены продажи на величину, кратную величине «шага аукциона», «Шаг аукциона» -5% от начальной цены лота.</w:t>
      </w:r>
    </w:p>
    <w:p w:rsidR="00E816F0" w:rsidRDefault="00E816F0" w:rsidP="00D12BF5">
      <w:pPr>
        <w:pStyle w:val="a5"/>
        <w:spacing w:line="240" w:lineRule="auto"/>
        <w:ind w:left="0"/>
        <w:jc w:val="both"/>
      </w:pPr>
      <w:r>
        <w:t>2.5.3. В открытых торгах могут принимать участие только лица, признанные участниками торгов. Открытые торги проводятся на электронной площадке в день и время, указанные в сообщении о проведении открытых торгов.</w:t>
      </w:r>
    </w:p>
    <w:p w:rsidR="00B16603" w:rsidRDefault="00E816F0" w:rsidP="00D12BF5">
      <w:pPr>
        <w:pStyle w:val="a5"/>
        <w:spacing w:line="240" w:lineRule="auto"/>
        <w:ind w:left="0"/>
        <w:jc w:val="both"/>
      </w:pPr>
      <w:r>
        <w:t xml:space="preserve">2.5.4. При проведении открытых торгов устанавливается время приема предложений участников торгов о цене имущества должника, составляющее одни час  от времени начала представления предложений о цене имущества должника до истечения времени представления предложений о цене имущества (предприятия) должника и не более тридцати после представления последнего предложения о цене имущества должника. Если в течение указанного </w:t>
      </w:r>
      <w:r w:rsidR="00B16603">
        <w:t>времени ни одного предложения о более высокой цене имущества должника не было представлено, открытые торги автоматически, при помощи программных и технических средств электронной площадки завершаются.</w:t>
      </w:r>
    </w:p>
    <w:p w:rsidR="00524506" w:rsidRDefault="00B16603" w:rsidP="00D12BF5">
      <w:pPr>
        <w:pStyle w:val="a5"/>
        <w:spacing w:line="240" w:lineRule="auto"/>
        <w:ind w:left="0"/>
        <w:jc w:val="both"/>
      </w:pPr>
      <w:r>
        <w:t xml:space="preserve">2.5.5. Во время проведения открытых торгов оператор электронной площадки обязан отклонить предложение о цене имущества должника в момент его поступления, если оно не </w:t>
      </w:r>
      <w:r w:rsidR="00524506">
        <w:t>соответствует положениям настоящего раздела.</w:t>
      </w:r>
    </w:p>
    <w:p w:rsidR="00524506" w:rsidRDefault="00524506" w:rsidP="00D12BF5">
      <w:pPr>
        <w:pStyle w:val="a5"/>
        <w:spacing w:line="240" w:lineRule="auto"/>
        <w:ind w:left="0"/>
        <w:jc w:val="both"/>
      </w:pPr>
      <w:r>
        <w:t>2.5.6. Оператор электронной площадки должен обеспечить невозможность представления участниками торгов с открытой формой представления предложений о цене имущества должника двух или более одинаковых предложений о цене имущества должника. В случае</w:t>
      </w:r>
      <w:proofErr w:type="gramStart"/>
      <w:r>
        <w:t>,</w:t>
      </w:r>
      <w:proofErr w:type="gramEnd"/>
      <w:r>
        <w:t xml:space="preserve"> если была предложена цена имущества должника, равная цене имущества должника, предложенной другим (другими) участником (участниками) торгов, представленным признается предложение о цене имущества должника, поступившее ранее других предложений.</w:t>
      </w:r>
    </w:p>
    <w:p w:rsidR="00524506" w:rsidRDefault="00524506" w:rsidP="00D12BF5">
      <w:pPr>
        <w:pStyle w:val="a5"/>
        <w:spacing w:line="240" w:lineRule="auto"/>
        <w:ind w:left="0"/>
        <w:jc w:val="both"/>
      </w:pPr>
      <w:r>
        <w:lastRenderedPageBreak/>
        <w:t>2.5.7. Победителем открытых торгов признается участник торгов, предложивший максимальную цену имущества должника.</w:t>
      </w:r>
    </w:p>
    <w:p w:rsidR="00E816F0" w:rsidRDefault="00524506" w:rsidP="00D12BF5">
      <w:pPr>
        <w:pStyle w:val="a5"/>
        <w:spacing w:line="240" w:lineRule="auto"/>
        <w:ind w:left="0"/>
        <w:jc w:val="both"/>
      </w:pPr>
      <w:r>
        <w:t>2.5.8. Оператор электронной площадки рассматривает предложения участников торгов о цене имущества должника и определяет победителя открытых торгов. В случае</w:t>
      </w:r>
      <w:proofErr w:type="gramStart"/>
      <w:r>
        <w:t>,</w:t>
      </w:r>
      <w:proofErr w:type="gramEnd"/>
      <w:r>
        <w:t xml:space="preserve"> если была предложена цена имущества должника, равная цене имущества должника, предложенной другим (другими) участником (участниками)</w:t>
      </w:r>
      <w:r w:rsidR="00B16603">
        <w:t xml:space="preserve"> </w:t>
      </w:r>
      <w:r w:rsidR="00E816F0">
        <w:t xml:space="preserve">  </w:t>
      </w:r>
      <w:r w:rsidR="000F1BF4">
        <w:t>торгов, представленным признается предложение о цене имущества должника, поступившее ранее других предложений.</w:t>
      </w:r>
    </w:p>
    <w:p w:rsidR="000F1BF4" w:rsidRDefault="000F1BF4" w:rsidP="00D12BF5">
      <w:pPr>
        <w:pStyle w:val="a5"/>
        <w:spacing w:line="240" w:lineRule="auto"/>
        <w:ind w:left="0"/>
        <w:jc w:val="both"/>
      </w:pPr>
      <w:r>
        <w:t>2.5.9. В день подведения итогов аукциона в установленное в объявлении о торгах время Организатор торгов объявляет участникам результаты: наименование Победителя с объявлением предложенных условий покупки. Проигравшим участникам, по их письменному заявлению в течение 5-ти рабочих дней, Организатор торгов  предоставляет письменный ответ об основаниях их проигрыша. Организатор тор</w:t>
      </w:r>
      <w:r w:rsidR="007F509C">
        <w:t>гов уведомляет всех участников торгов о результатах проведения торгов посредством направления им протокола о результатах торгов в форме электронного документа не позднее рабочего дня, следующего после дня подписания такого протокола, на адрес электронной почты, указанный в заявке на участие в торгах.</w:t>
      </w:r>
    </w:p>
    <w:p w:rsidR="007F509C" w:rsidRDefault="007F509C" w:rsidP="00D12BF5">
      <w:pPr>
        <w:pStyle w:val="a5"/>
        <w:spacing w:line="240" w:lineRule="auto"/>
        <w:ind w:left="0"/>
        <w:jc w:val="both"/>
      </w:pPr>
      <w:r>
        <w:t>2.5.10. Отказ победителя от подписания протокола о результатах аукциона является основанием признания аукциона несостоявшимся и невозвращения ему задатка.</w:t>
      </w:r>
    </w:p>
    <w:p w:rsidR="007F509C" w:rsidRDefault="007F509C" w:rsidP="00D12BF5">
      <w:pPr>
        <w:pStyle w:val="a5"/>
        <w:spacing w:line="240" w:lineRule="auto"/>
        <w:ind w:left="0"/>
        <w:jc w:val="both"/>
      </w:pPr>
      <w:r>
        <w:t>2.5.11. Отсутствие в день торгов денежных средств, перечисленных на расчетный  счет организатора торгов в качестве задатка, может являться основанием для недопущения претендента к участию в торгах, что оформляется в соответствующем Протоколе.</w:t>
      </w:r>
    </w:p>
    <w:p w:rsidR="007F509C" w:rsidRDefault="007F509C" w:rsidP="00D12BF5">
      <w:pPr>
        <w:pStyle w:val="a5"/>
        <w:spacing w:line="240" w:lineRule="auto"/>
        <w:ind w:left="0"/>
        <w:jc w:val="both"/>
      </w:pPr>
    </w:p>
    <w:p w:rsidR="007F509C" w:rsidRPr="007F509C" w:rsidRDefault="007F509C" w:rsidP="007F509C">
      <w:pPr>
        <w:pStyle w:val="a5"/>
        <w:spacing w:line="240" w:lineRule="auto"/>
        <w:ind w:left="0"/>
        <w:jc w:val="center"/>
        <w:rPr>
          <w:b/>
        </w:rPr>
      </w:pPr>
      <w:r w:rsidRPr="007F509C">
        <w:rPr>
          <w:b/>
        </w:rPr>
        <w:t>2.6. Оформление результатов аукциона.</w:t>
      </w:r>
    </w:p>
    <w:p w:rsidR="00637BD9" w:rsidRDefault="007F509C" w:rsidP="00D12BF5">
      <w:pPr>
        <w:pStyle w:val="a5"/>
        <w:spacing w:line="240" w:lineRule="auto"/>
        <w:ind w:left="0"/>
        <w:jc w:val="both"/>
      </w:pPr>
      <w:r>
        <w:t xml:space="preserve">2.6.1. </w:t>
      </w:r>
      <w:r w:rsidR="00637BD9">
        <w:t xml:space="preserve">Результаты аукциона оформляются Протоколом о результатах проведения  торгов, </w:t>
      </w:r>
      <w:proofErr w:type="gramStart"/>
      <w:r w:rsidR="00637BD9">
        <w:t>который</w:t>
      </w:r>
      <w:proofErr w:type="gramEnd"/>
      <w:r w:rsidR="00637BD9">
        <w:t xml:space="preserve"> подписывается организатором торгов и победителем.</w:t>
      </w:r>
    </w:p>
    <w:p w:rsidR="00637BD9" w:rsidRDefault="00637BD9" w:rsidP="00D12BF5">
      <w:pPr>
        <w:pStyle w:val="a5"/>
        <w:spacing w:line="240" w:lineRule="auto"/>
        <w:ind w:left="0"/>
        <w:jc w:val="both"/>
      </w:pPr>
      <w:r>
        <w:t>2.6.2. В  Протоколе указываются:</w:t>
      </w:r>
    </w:p>
    <w:p w:rsidR="008D395B" w:rsidRDefault="00637BD9" w:rsidP="00D12BF5">
      <w:pPr>
        <w:pStyle w:val="a5"/>
        <w:spacing w:line="240" w:lineRule="auto"/>
        <w:ind w:left="0"/>
        <w:jc w:val="both"/>
      </w:pPr>
      <w:r>
        <w:t>-наименование и место нахождения (для юридического лица), фамилия, имя, отчество и место жительства (для физического лица) каждого</w:t>
      </w:r>
      <w:r w:rsidR="008D395B">
        <w:t xml:space="preserve"> участника торгов;</w:t>
      </w:r>
    </w:p>
    <w:p w:rsidR="008D395B" w:rsidRDefault="008D395B" w:rsidP="00D12BF5">
      <w:pPr>
        <w:pStyle w:val="a5"/>
        <w:spacing w:line="240" w:lineRule="auto"/>
        <w:ind w:left="0"/>
        <w:jc w:val="both"/>
      </w:pPr>
      <w:r>
        <w:t>-результаты рассмотрения предложений о цене имущества предприятия, представленных участниками торгов;</w:t>
      </w:r>
    </w:p>
    <w:p w:rsidR="00E5685B" w:rsidRDefault="008D395B" w:rsidP="00D12BF5">
      <w:pPr>
        <w:pStyle w:val="a5"/>
        <w:spacing w:line="240" w:lineRule="auto"/>
        <w:ind w:left="0"/>
        <w:jc w:val="both"/>
      </w:pPr>
      <w:r>
        <w:t>-наименование и место нахождения (для юридического лица), фамилия, имя, отчество и место жительства (для физического лица) участника торгов, предложи</w:t>
      </w:r>
      <w:r w:rsidR="00E5685B">
        <w:t>вшего наиболее высокую цену предприятия по сравнению с предложениями других участников торгов, за исключением предложения победителя торгов  (в случае использования закрытой форме представления предложений о цене предприятия)</w:t>
      </w:r>
      <w:proofErr w:type="gramStart"/>
      <w:r w:rsidR="00E5685B">
        <w:t xml:space="preserve"> ,</w:t>
      </w:r>
      <w:proofErr w:type="gramEnd"/>
      <w:r w:rsidR="00E5685B">
        <w:t xml:space="preserve"> или участника торгов, который сделал предпоследнее предложение о цене предприятия в ходе аукциона (в случае использования открытой формы представления предложений о цене предприятия);</w:t>
      </w:r>
    </w:p>
    <w:p w:rsidR="00E5685B" w:rsidRDefault="00E5685B" w:rsidP="00D12BF5">
      <w:pPr>
        <w:pStyle w:val="a5"/>
        <w:spacing w:line="240" w:lineRule="auto"/>
        <w:ind w:left="0"/>
        <w:jc w:val="both"/>
      </w:pPr>
      <w:r>
        <w:t>-наименование и место нахождения (для юридического лица), фамилия, имя, отчество и место жительства (для физического лица) победителя торгов;</w:t>
      </w:r>
    </w:p>
    <w:p w:rsidR="00E5685B" w:rsidRDefault="00E5685B" w:rsidP="00D12BF5">
      <w:pPr>
        <w:pStyle w:val="a5"/>
        <w:spacing w:line="240" w:lineRule="auto"/>
        <w:ind w:left="0"/>
        <w:jc w:val="both"/>
      </w:pPr>
      <w:r>
        <w:t>-обоснование принятого организатором торгов решения о признании участника торгов победителем.</w:t>
      </w:r>
    </w:p>
    <w:p w:rsidR="00E5685B" w:rsidRDefault="00E5685B" w:rsidP="00D12BF5">
      <w:pPr>
        <w:pStyle w:val="a5"/>
        <w:spacing w:line="240" w:lineRule="auto"/>
        <w:ind w:left="0"/>
        <w:jc w:val="both"/>
      </w:pPr>
      <w:r>
        <w:t>2.6.3. Сумма внесенного задатка засчитывается в сумму платежа по договору купли-продажи.</w:t>
      </w:r>
    </w:p>
    <w:p w:rsidR="006E0434" w:rsidRDefault="00E5685B" w:rsidP="00D12BF5">
      <w:pPr>
        <w:pStyle w:val="a5"/>
        <w:spacing w:line="240" w:lineRule="auto"/>
        <w:ind w:left="0"/>
        <w:jc w:val="both"/>
      </w:pPr>
      <w:r>
        <w:t xml:space="preserve">2.6.4. В течение двух рабочих дней </w:t>
      </w:r>
      <w:proofErr w:type="gramStart"/>
      <w:r>
        <w:t>с даты подписания</w:t>
      </w:r>
      <w:proofErr w:type="gramEnd"/>
      <w:r>
        <w:t xml:space="preserve"> протокола о результатах проведения торгов Организатор торгов направляет победителю торгов и конкурсному управляющему копии  этого протокола. В течение пяти дней </w:t>
      </w:r>
      <w:proofErr w:type="gramStart"/>
      <w:r>
        <w:t>с даты подписания</w:t>
      </w:r>
      <w:proofErr w:type="gramEnd"/>
      <w:r>
        <w:t xml:space="preserve"> этого протокола конкурсный управляющий направляет победителю торгов предложение заключить договор </w:t>
      </w:r>
      <w:r w:rsidR="006E0434">
        <w:t>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</w:r>
    </w:p>
    <w:p w:rsidR="0062479D" w:rsidRDefault="006E0434" w:rsidP="00D12BF5">
      <w:pPr>
        <w:pStyle w:val="a5"/>
        <w:spacing w:line="240" w:lineRule="auto"/>
        <w:ind w:left="0"/>
        <w:jc w:val="both"/>
      </w:pPr>
      <w:proofErr w:type="gramStart"/>
      <w:r>
        <w:t xml:space="preserve">В случае отказа или уклонения победителя торгов от подписания данного договора в течение пяти дней с даты получения указанного предложения конкурсного управляющего внесенный задаток ему не возвращается и конкурсный </w:t>
      </w:r>
      <w:r w:rsidR="00E5685B">
        <w:t xml:space="preserve"> </w:t>
      </w:r>
      <w:r>
        <w:t>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предприятия, предложенной участниками торгов, за исключением победителя торгов.</w:t>
      </w:r>
      <w:proofErr w:type="gramEnd"/>
    </w:p>
    <w:p w:rsidR="0062479D" w:rsidRDefault="0062479D" w:rsidP="00D12BF5">
      <w:pPr>
        <w:pStyle w:val="a5"/>
        <w:spacing w:line="240" w:lineRule="auto"/>
        <w:ind w:left="0"/>
        <w:jc w:val="both"/>
      </w:pPr>
      <w:r>
        <w:lastRenderedPageBreak/>
        <w:t>2.6.5. Продажа имущества оформляется договором купли-продажи имущества, который заключает конкурсный управляющий с победителем торгов.</w:t>
      </w:r>
    </w:p>
    <w:p w:rsidR="0062479D" w:rsidRDefault="0062479D" w:rsidP="00D12BF5">
      <w:pPr>
        <w:pStyle w:val="a5"/>
        <w:spacing w:line="240" w:lineRule="auto"/>
        <w:ind w:left="0"/>
        <w:jc w:val="both"/>
      </w:pPr>
      <w:r>
        <w:t>Обязательными условиями договора купли-продажи предприятия являются:</w:t>
      </w:r>
    </w:p>
    <w:p w:rsidR="0062479D" w:rsidRDefault="0062479D" w:rsidP="00D12BF5">
      <w:pPr>
        <w:pStyle w:val="a5"/>
        <w:spacing w:line="240" w:lineRule="auto"/>
        <w:ind w:left="0"/>
        <w:jc w:val="both"/>
      </w:pPr>
      <w:r>
        <w:t>сведения об имуществе, его составе, характеристиках, описание имущества;</w:t>
      </w:r>
    </w:p>
    <w:p w:rsidR="0062479D" w:rsidRDefault="0062479D" w:rsidP="00D12BF5">
      <w:pPr>
        <w:pStyle w:val="a5"/>
        <w:spacing w:line="240" w:lineRule="auto"/>
        <w:ind w:left="0"/>
        <w:jc w:val="both"/>
      </w:pPr>
      <w:r>
        <w:t>цена продажи имущества;</w:t>
      </w:r>
    </w:p>
    <w:p w:rsidR="0062479D" w:rsidRDefault="0062479D" w:rsidP="00D12BF5">
      <w:pPr>
        <w:pStyle w:val="a5"/>
        <w:spacing w:line="240" w:lineRule="auto"/>
        <w:ind w:left="0"/>
        <w:jc w:val="both"/>
      </w:pPr>
      <w:r>
        <w:t>порядок и срок передачи имущества покупателю;</w:t>
      </w:r>
    </w:p>
    <w:p w:rsidR="0062479D" w:rsidRDefault="0062479D" w:rsidP="00D12BF5">
      <w:pPr>
        <w:pStyle w:val="a5"/>
        <w:spacing w:line="240" w:lineRule="auto"/>
        <w:ind w:left="0"/>
        <w:jc w:val="both"/>
      </w:pPr>
      <w:r>
        <w:t>иные, предусмотренные законодательством РФ условия.</w:t>
      </w:r>
    </w:p>
    <w:p w:rsidR="0062479D" w:rsidRDefault="0062479D" w:rsidP="00D12BF5">
      <w:pPr>
        <w:pStyle w:val="a5"/>
        <w:spacing w:line="240" w:lineRule="auto"/>
        <w:ind w:left="0"/>
        <w:jc w:val="both"/>
      </w:pPr>
      <w:r>
        <w:t>В договоре купли-продажи предусматривается уплата покупателем неустойки в размере 0,1% от неоплаченной в срок суммы</w:t>
      </w:r>
      <w:r w:rsidR="006E0434">
        <w:t xml:space="preserve"> </w:t>
      </w:r>
      <w:r>
        <w:t>задолженности в случае его уклонения или отказа от оплаты имущества, а также условие о праве конкурсного управляющего в указанном случае расторгнуть договор купли-продажи в одностороннем внесудебном порядке.</w:t>
      </w:r>
    </w:p>
    <w:p w:rsidR="00DE7E05" w:rsidRDefault="0062479D" w:rsidP="00D12BF5">
      <w:pPr>
        <w:pStyle w:val="a5"/>
        <w:spacing w:line="240" w:lineRule="auto"/>
        <w:ind w:left="0"/>
        <w:jc w:val="both"/>
      </w:pPr>
      <w:r>
        <w:t>При продаже имущества оплата в соответствии с д</w:t>
      </w:r>
      <w:r w:rsidR="00DE7E05">
        <w:t>оговором купли-продажи имущества должна быть осуществлена покупателем в течение тридцати дней со дня подписания этого договора.</w:t>
      </w:r>
    </w:p>
    <w:p w:rsidR="00DE7E05" w:rsidRDefault="00DE7E05" w:rsidP="00D12BF5">
      <w:pPr>
        <w:pStyle w:val="a5"/>
        <w:spacing w:line="240" w:lineRule="auto"/>
        <w:ind w:left="0"/>
        <w:jc w:val="both"/>
      </w:pPr>
      <w:r>
        <w:t>Передача имущества конкурсным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РФ.</w:t>
      </w:r>
    </w:p>
    <w:p w:rsidR="00DE7E05" w:rsidRDefault="00DE7E05" w:rsidP="00D12BF5">
      <w:pPr>
        <w:pStyle w:val="a5"/>
        <w:spacing w:line="240" w:lineRule="auto"/>
        <w:ind w:left="0"/>
        <w:jc w:val="both"/>
      </w:pPr>
    </w:p>
    <w:p w:rsidR="00DE7E05" w:rsidRPr="00DE7E05" w:rsidRDefault="00DE7E05" w:rsidP="00DE7E05">
      <w:pPr>
        <w:pStyle w:val="a5"/>
        <w:spacing w:line="240" w:lineRule="auto"/>
        <w:ind w:left="0"/>
        <w:jc w:val="center"/>
        <w:rPr>
          <w:b/>
        </w:rPr>
      </w:pPr>
      <w:r w:rsidRPr="00DE7E05">
        <w:rPr>
          <w:b/>
        </w:rPr>
        <w:t xml:space="preserve">2.7. Признание аукциона </w:t>
      </w:r>
      <w:proofErr w:type="gramStart"/>
      <w:r w:rsidRPr="00DE7E05">
        <w:rPr>
          <w:b/>
        </w:rPr>
        <w:t>несостоявшимся</w:t>
      </w:r>
      <w:proofErr w:type="gramEnd"/>
      <w:r w:rsidRPr="00DE7E05">
        <w:rPr>
          <w:b/>
        </w:rPr>
        <w:t>. Повторные торги.</w:t>
      </w:r>
    </w:p>
    <w:p w:rsidR="007F509C" w:rsidRDefault="00DE7E05" w:rsidP="00DE7E05">
      <w:pPr>
        <w:pStyle w:val="a5"/>
        <w:spacing w:line="240" w:lineRule="auto"/>
        <w:ind w:left="0"/>
        <w:jc w:val="center"/>
        <w:rPr>
          <w:b/>
        </w:rPr>
      </w:pPr>
      <w:r w:rsidRPr="00DE7E05">
        <w:rPr>
          <w:b/>
        </w:rPr>
        <w:t>Торги в форме публичного предложения.</w:t>
      </w:r>
    </w:p>
    <w:p w:rsidR="00DE7E05" w:rsidRDefault="00DE7E05" w:rsidP="00DE7E05">
      <w:pPr>
        <w:pStyle w:val="a5"/>
        <w:spacing w:line="240" w:lineRule="auto"/>
        <w:ind w:left="0"/>
        <w:jc w:val="both"/>
      </w:pPr>
      <w:r>
        <w:t>2.7.1. Аукцион признается несостоявшимся в случаях, если:</w:t>
      </w:r>
    </w:p>
    <w:p w:rsidR="00DE7E05" w:rsidRDefault="00DE7E05" w:rsidP="00DE7E05">
      <w:pPr>
        <w:pStyle w:val="a5"/>
        <w:spacing w:line="240" w:lineRule="auto"/>
        <w:ind w:left="0"/>
        <w:jc w:val="both"/>
      </w:pPr>
      <w:r>
        <w:t>а) в аукционе участвовало менее двух участников;</w:t>
      </w:r>
    </w:p>
    <w:p w:rsidR="00DE7E05" w:rsidRDefault="00DE7E05" w:rsidP="00DE7E05">
      <w:pPr>
        <w:pStyle w:val="a5"/>
        <w:spacing w:line="240" w:lineRule="auto"/>
        <w:ind w:left="0"/>
        <w:jc w:val="both"/>
      </w:pPr>
      <w:r>
        <w:t>б</w:t>
      </w:r>
      <w:proofErr w:type="gramStart"/>
      <w:r>
        <w:t>)П</w:t>
      </w:r>
      <w:proofErr w:type="gramEnd"/>
      <w:r>
        <w:t>обедитель торгов уклонился от подписания Протокола об итогах аукциона;</w:t>
      </w:r>
    </w:p>
    <w:p w:rsidR="00DE7E05" w:rsidRDefault="00DE7E05" w:rsidP="00DE7E05">
      <w:pPr>
        <w:pStyle w:val="a5"/>
        <w:spacing w:line="240" w:lineRule="auto"/>
        <w:ind w:left="0"/>
        <w:jc w:val="both"/>
      </w:pPr>
      <w:r>
        <w:t xml:space="preserve">в) Победитель не </w:t>
      </w:r>
      <w:r w:rsidR="00412909">
        <w:t>произвел полную оплату в течение срока, установленного Продавцом (в данном случае внесенный задаток не возвращается);</w:t>
      </w:r>
    </w:p>
    <w:p w:rsidR="006D0E4C" w:rsidRDefault="00412909" w:rsidP="00DE7E05">
      <w:pPr>
        <w:pStyle w:val="a5"/>
        <w:spacing w:line="240" w:lineRule="auto"/>
        <w:ind w:left="0"/>
        <w:jc w:val="both"/>
      </w:pPr>
      <w:r>
        <w:t>г) Организатор, сделавший информационное сообщение о проведен</w:t>
      </w:r>
      <w:proofErr w:type="gramStart"/>
      <w:r>
        <w:t>ии ау</w:t>
      </w:r>
      <w:proofErr w:type="gramEnd"/>
      <w:r>
        <w:t>кциона, отказался от его проведения не позднее, чем за три дня до наступления даты его проведения без объяснения причины, что оформлено соответствующим Протоколом о признании аукциона несостоявшимся</w:t>
      </w:r>
      <w:r w:rsidR="006D0E4C">
        <w:t>.</w:t>
      </w:r>
    </w:p>
    <w:p w:rsidR="00223CF5" w:rsidRDefault="006D0E4C" w:rsidP="00DE7E05">
      <w:pPr>
        <w:pStyle w:val="a5"/>
        <w:spacing w:line="240" w:lineRule="auto"/>
        <w:ind w:left="0"/>
        <w:jc w:val="both"/>
      </w:pPr>
      <w:r>
        <w:t xml:space="preserve">2.7.2. </w:t>
      </w:r>
      <w:proofErr w:type="gramStart"/>
      <w:r>
        <w:t xml:space="preserve">В случае признания торгов несостоявшимися, а также в случае не заключения договора </w:t>
      </w:r>
      <w:r w:rsidR="00412909">
        <w:t xml:space="preserve"> </w:t>
      </w:r>
      <w:r>
        <w:t>купли-продажи имущества по результатам торгов конкурсный управляющий в течение двух дней после завершения срока, установленного для принятия  решений и признании торгов несостоявшимися, для заключения договора купли-продажи имущества по результатам торгов, принимает решение о проведении повторных торгов и об установлении начальной цены продажи предприятия.</w:t>
      </w:r>
      <w:proofErr w:type="gramEnd"/>
      <w:r>
        <w:t xml:space="preserve"> Начальная цена продажи предприятия на повторных торгах устанавливается на 10 % ниже начальной цены продажи имущества, установленной </w:t>
      </w:r>
      <w:r w:rsidR="00223CF5">
        <w:t>на первоначальных торгах.</w:t>
      </w:r>
    </w:p>
    <w:p w:rsidR="00223CF5" w:rsidRDefault="00223CF5" w:rsidP="00DE7E05">
      <w:pPr>
        <w:pStyle w:val="a5"/>
        <w:spacing w:line="240" w:lineRule="auto"/>
        <w:ind w:left="0"/>
        <w:jc w:val="both"/>
      </w:pPr>
      <w:r>
        <w:t>2.7.3. В случае если повторные торги признаны несостоявшимися, а также в случае не заключения договора купли-продажи по результатам повторных торгов, продаваемое на торгах имущество должника подлежит продаже посредством публичного предложения.</w:t>
      </w:r>
    </w:p>
    <w:p w:rsidR="00223CF5" w:rsidRDefault="00223CF5" w:rsidP="00DE7E05">
      <w:pPr>
        <w:pStyle w:val="a5"/>
        <w:spacing w:line="240" w:lineRule="auto"/>
        <w:ind w:left="0"/>
        <w:jc w:val="both"/>
      </w:pPr>
      <w:r>
        <w:t xml:space="preserve">2.7.4. При продаже имущества должника посредством публичного предложения начальная продажная цена устанавливается в размере начальной продажной цены имущества на повторных торгах. </w:t>
      </w:r>
      <w:proofErr w:type="gramStart"/>
      <w:r>
        <w:t>Величина снижения начальной цены с 1 по 7 календарный день начальная цена, с 8 по 14 календарный день – ниже на 10 % от начально цены, с 15 по 21 календарный день – ниже на 10 % от начальной цены, с 22 по 28 календарный день – ниже на 10 % от начальной цены, с 29 по 35 календарный день – ниже на 10 % от начальной цены</w:t>
      </w:r>
      <w:proofErr w:type="gramEnd"/>
      <w:r>
        <w:t xml:space="preserve">, с 36 по 42 календарный день – ниже на 10 % от начальной цены. Минимальная продажная </w:t>
      </w:r>
      <w:proofErr w:type="gramStart"/>
      <w:r>
        <w:t>цена</w:t>
      </w:r>
      <w:proofErr w:type="gramEnd"/>
      <w:r>
        <w:t xml:space="preserve"> за которую может быть продано имущество («цена отсечения»), устанавливается в размере 50 (пятидесяти) процентов начальной цены публичного предложения. Размер задатка для участия в приобретении имущества посредством публичного предложения устанавливается в размере 20 % от цены лота, установленной для определенного периода.</w:t>
      </w:r>
    </w:p>
    <w:p w:rsidR="000A4083" w:rsidRDefault="00223CF5" w:rsidP="00DE7E05">
      <w:pPr>
        <w:pStyle w:val="a5"/>
        <w:spacing w:line="240" w:lineRule="auto"/>
        <w:ind w:left="0"/>
        <w:jc w:val="both"/>
      </w:pPr>
      <w:r>
        <w:t xml:space="preserve">2.7.5. </w:t>
      </w:r>
      <w:proofErr w:type="gramStart"/>
      <w:r>
        <w:t xml:space="preserve">Победителем торгов </w:t>
      </w:r>
      <w:r w:rsidR="00284AEA">
        <w:t>по продаже имущества должника посредством публичного предложения признается участник торгов, оплативший задаток в установленный срок, который 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 проведения открытых торгов по продаже имущества должника посредством публичного предложения прием заявок прекращается.</w:t>
      </w:r>
      <w:proofErr w:type="gramEnd"/>
    </w:p>
    <w:p w:rsidR="000A4083" w:rsidRDefault="000A4083" w:rsidP="00DE7E05">
      <w:pPr>
        <w:pStyle w:val="a5"/>
        <w:spacing w:line="240" w:lineRule="auto"/>
        <w:ind w:left="0"/>
        <w:jc w:val="both"/>
      </w:pPr>
      <w:r>
        <w:lastRenderedPageBreak/>
        <w:t xml:space="preserve">Решение </w:t>
      </w:r>
      <w:proofErr w:type="gramStart"/>
      <w:r>
        <w:t>об отказе в допуске заявителя к участию в торгах по продаже</w:t>
      </w:r>
      <w:proofErr w:type="gramEnd"/>
      <w:r>
        <w:t xml:space="preserve"> имущества должника посредством публичного предложения принимается в случае, если:</w:t>
      </w:r>
    </w:p>
    <w:p w:rsidR="000A4083" w:rsidRDefault="000A4083" w:rsidP="000A4083">
      <w:pPr>
        <w:pStyle w:val="a5"/>
        <w:numPr>
          <w:ilvl w:val="0"/>
          <w:numId w:val="6"/>
        </w:numPr>
        <w:spacing w:line="240" w:lineRule="auto"/>
        <w:jc w:val="both"/>
      </w:pPr>
      <w:r>
        <w:t>Заявка на участие  в торгах не соответствует требованиям, установленным настоящим Порядком;</w:t>
      </w:r>
    </w:p>
    <w:p w:rsidR="000A4083" w:rsidRDefault="000A4083" w:rsidP="000A4083">
      <w:pPr>
        <w:pStyle w:val="a5"/>
        <w:numPr>
          <w:ilvl w:val="0"/>
          <w:numId w:val="6"/>
        </w:numPr>
        <w:spacing w:line="240" w:lineRule="auto"/>
        <w:jc w:val="both"/>
      </w:pPr>
      <w:r>
        <w:t>Представленные заявителем документы не соответствуют установленным к ним требованиям или сведения, содержащиеся в них, недостоверны;</w:t>
      </w:r>
    </w:p>
    <w:p w:rsidR="000A4083" w:rsidRDefault="000A4083" w:rsidP="000A4083">
      <w:pPr>
        <w:pStyle w:val="a5"/>
        <w:numPr>
          <w:ilvl w:val="0"/>
          <w:numId w:val="6"/>
        </w:numPr>
        <w:spacing w:line="240" w:lineRule="auto"/>
        <w:jc w:val="both"/>
      </w:pPr>
      <w:r>
        <w:t>Поступление задатка на счет, организатора торгов, указанный в сообщении о проведении торгов, не подтверждено на момент подачи заявки.</w:t>
      </w:r>
    </w:p>
    <w:p w:rsidR="000A4083" w:rsidRDefault="000A4083" w:rsidP="000A4083">
      <w:pPr>
        <w:pStyle w:val="a5"/>
        <w:spacing w:line="240" w:lineRule="auto"/>
        <w:ind w:left="0"/>
        <w:jc w:val="both"/>
      </w:pPr>
      <w:r>
        <w:t xml:space="preserve">2.7.6. В случае если на открытых торгах посредством публичного предложения </w:t>
      </w:r>
      <w:proofErr w:type="gramStart"/>
      <w:r>
        <w:t>имущество</w:t>
      </w:r>
      <w:proofErr w:type="gramEnd"/>
      <w:r>
        <w:t xml:space="preserve"> выставленное на данные торги не реализовано, конкурсный управляющий созывает собрание  кредиторов для принятия решения, о дальнейших действиях с нереализованным имуществом.</w:t>
      </w:r>
    </w:p>
    <w:p w:rsidR="009F58C4" w:rsidRDefault="009F58C4" w:rsidP="000A4083">
      <w:pPr>
        <w:pStyle w:val="a5"/>
        <w:spacing w:line="240" w:lineRule="auto"/>
        <w:ind w:left="0"/>
        <w:jc w:val="both"/>
      </w:pPr>
    </w:p>
    <w:p w:rsidR="009F58C4" w:rsidRPr="009F58C4" w:rsidRDefault="009F58C4" w:rsidP="009F58C4">
      <w:pPr>
        <w:pStyle w:val="a5"/>
        <w:spacing w:line="240" w:lineRule="auto"/>
        <w:ind w:left="0"/>
        <w:jc w:val="center"/>
        <w:rPr>
          <w:b/>
        </w:rPr>
      </w:pPr>
      <w:r w:rsidRPr="009F58C4">
        <w:rPr>
          <w:b/>
        </w:rPr>
        <w:t>Раздел 3. Заключительные положения.</w:t>
      </w:r>
    </w:p>
    <w:p w:rsidR="009F58C4" w:rsidRPr="009F58C4" w:rsidRDefault="009F58C4" w:rsidP="009F58C4">
      <w:pPr>
        <w:pStyle w:val="a5"/>
        <w:spacing w:line="240" w:lineRule="auto"/>
        <w:ind w:left="0"/>
        <w:jc w:val="center"/>
        <w:rPr>
          <w:b/>
        </w:rPr>
      </w:pPr>
    </w:p>
    <w:p w:rsidR="009F58C4" w:rsidRDefault="009F58C4" w:rsidP="000A4083">
      <w:pPr>
        <w:pStyle w:val="a5"/>
        <w:spacing w:line="240" w:lineRule="auto"/>
        <w:ind w:left="0"/>
        <w:jc w:val="both"/>
      </w:pPr>
      <w:r>
        <w:t xml:space="preserve">3.1. </w:t>
      </w:r>
      <w:r w:rsidR="000A4083">
        <w:t xml:space="preserve">  </w:t>
      </w:r>
      <w:r w:rsidR="00284AEA">
        <w:t xml:space="preserve"> </w:t>
      </w:r>
      <w:r w:rsidR="00223CF5">
        <w:t xml:space="preserve">  </w:t>
      </w:r>
      <w:proofErr w:type="gramStart"/>
      <w:r>
        <w:t>По всем вопросам, не нашедшим своего отражения в настоящем Положении, но прямо или косвенно вытекающим из порядка, сроков и условий продажи имущества должника, его отношении с третьими лицами и могущими иметь принципиальное значение для должника, его кредиторов и общества с точки зрения защиты их имущественных и охраняемых законом прав и интересов, следует руководствоваться положениями ГК РФ и иных законов, а</w:t>
      </w:r>
      <w:proofErr w:type="gramEnd"/>
      <w:r>
        <w:t xml:space="preserve"> также нормативно-правовых актов, применяемых к конкурсному производству и заключению договора купли-продажи.    </w:t>
      </w:r>
      <w:r w:rsidR="00223CF5">
        <w:t xml:space="preserve"> </w:t>
      </w:r>
    </w:p>
    <w:p w:rsidR="009F58C4" w:rsidRDefault="009F58C4" w:rsidP="000A4083">
      <w:pPr>
        <w:pStyle w:val="a5"/>
        <w:spacing w:line="240" w:lineRule="auto"/>
        <w:ind w:left="0"/>
        <w:jc w:val="both"/>
      </w:pPr>
    </w:p>
    <w:p w:rsidR="009F58C4" w:rsidRDefault="009F58C4" w:rsidP="000A4083">
      <w:pPr>
        <w:pStyle w:val="a5"/>
        <w:spacing w:line="240" w:lineRule="auto"/>
        <w:ind w:left="0"/>
        <w:jc w:val="both"/>
      </w:pPr>
    </w:p>
    <w:p w:rsidR="009F58C4" w:rsidRDefault="009F58C4" w:rsidP="000A4083">
      <w:pPr>
        <w:pStyle w:val="a5"/>
        <w:spacing w:line="240" w:lineRule="auto"/>
        <w:ind w:left="0"/>
        <w:jc w:val="both"/>
      </w:pPr>
    </w:p>
    <w:p w:rsidR="009F58C4" w:rsidRDefault="009F58C4" w:rsidP="000A4083">
      <w:pPr>
        <w:pStyle w:val="a5"/>
        <w:spacing w:line="240" w:lineRule="auto"/>
        <w:ind w:left="0"/>
        <w:jc w:val="both"/>
      </w:pPr>
    </w:p>
    <w:p w:rsidR="009F58C4" w:rsidRDefault="009F58C4" w:rsidP="000A4083">
      <w:pPr>
        <w:pStyle w:val="a5"/>
        <w:spacing w:line="240" w:lineRule="auto"/>
        <w:ind w:left="0"/>
        <w:jc w:val="both"/>
      </w:pPr>
    </w:p>
    <w:p w:rsidR="00412909" w:rsidRPr="009F58C4" w:rsidRDefault="009F58C4" w:rsidP="000A4083">
      <w:pPr>
        <w:pStyle w:val="a5"/>
        <w:spacing w:line="240" w:lineRule="auto"/>
        <w:ind w:left="0"/>
        <w:jc w:val="both"/>
        <w:rPr>
          <w:b/>
        </w:rPr>
      </w:pPr>
      <w:r>
        <w:t xml:space="preserve">        </w:t>
      </w:r>
      <w:r w:rsidRPr="009F58C4">
        <w:rPr>
          <w:b/>
        </w:rPr>
        <w:t xml:space="preserve"> Конкурсный управляющий</w:t>
      </w:r>
      <w:r w:rsidR="003F48B9">
        <w:rPr>
          <w:b/>
        </w:rPr>
        <w:t xml:space="preserve"> </w:t>
      </w:r>
      <w:bookmarkStart w:id="0" w:name="_GoBack"/>
      <w:bookmarkEnd w:id="0"/>
      <w:r w:rsidRPr="009F58C4">
        <w:rPr>
          <w:b/>
        </w:rPr>
        <w:t xml:space="preserve">____________________________________А.А. </w:t>
      </w:r>
      <w:proofErr w:type="spellStart"/>
      <w:r w:rsidRPr="009F58C4">
        <w:rPr>
          <w:b/>
        </w:rPr>
        <w:t>Кармеев</w:t>
      </w:r>
      <w:r w:rsidR="005643F7">
        <w:rPr>
          <w:b/>
        </w:rPr>
        <w:t>а</w:t>
      </w:r>
      <w:proofErr w:type="spellEnd"/>
      <w:r w:rsidR="00223CF5" w:rsidRPr="009F58C4">
        <w:rPr>
          <w:b/>
        </w:rPr>
        <w:t xml:space="preserve">  </w:t>
      </w:r>
      <w:r w:rsidR="006D0E4C" w:rsidRPr="009F58C4">
        <w:rPr>
          <w:b/>
        </w:rPr>
        <w:t xml:space="preserve">    </w:t>
      </w:r>
    </w:p>
    <w:p w:rsidR="00E979ED" w:rsidRPr="00E979ED" w:rsidRDefault="00704C65" w:rsidP="00E979ED">
      <w:pPr>
        <w:spacing w:line="240" w:lineRule="auto"/>
        <w:jc w:val="both"/>
      </w:pPr>
      <w:r>
        <w:t xml:space="preserve">   </w:t>
      </w:r>
    </w:p>
    <w:p w:rsidR="00E979ED" w:rsidRPr="00E979ED" w:rsidRDefault="00E979ED" w:rsidP="00E979ED">
      <w:pPr>
        <w:spacing w:line="240" w:lineRule="auto"/>
        <w:jc w:val="both"/>
        <w:rPr>
          <w:b/>
        </w:rPr>
      </w:pPr>
    </w:p>
    <w:p w:rsidR="00DA4E75" w:rsidRDefault="00DA4E75" w:rsidP="00DA4E75">
      <w:pPr>
        <w:spacing w:line="240" w:lineRule="auto"/>
        <w:ind w:left="426"/>
        <w:jc w:val="both"/>
      </w:pPr>
    </w:p>
    <w:p w:rsidR="00DA4E75" w:rsidRPr="00DA4E75" w:rsidRDefault="00DA4E75" w:rsidP="00DA4E75">
      <w:pPr>
        <w:spacing w:line="240" w:lineRule="auto"/>
        <w:ind w:left="426"/>
        <w:jc w:val="both"/>
      </w:pPr>
      <w:r>
        <w:t xml:space="preserve"> </w:t>
      </w:r>
    </w:p>
    <w:p w:rsidR="00E1164E" w:rsidRDefault="00E1164E" w:rsidP="00E1164E">
      <w:pPr>
        <w:spacing w:line="240" w:lineRule="auto"/>
        <w:jc w:val="both"/>
      </w:pPr>
    </w:p>
    <w:p w:rsidR="00663EAE" w:rsidRPr="00385DF6" w:rsidRDefault="00E1164E" w:rsidP="00663EAE">
      <w:pPr>
        <w:spacing w:line="240" w:lineRule="auto"/>
        <w:ind w:left="360"/>
        <w:jc w:val="both"/>
      </w:pPr>
      <w:r>
        <w:t xml:space="preserve"> </w:t>
      </w:r>
    </w:p>
    <w:sectPr w:rsidR="00663EAE" w:rsidRPr="00385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69F7"/>
    <w:multiLevelType w:val="hybridMultilevel"/>
    <w:tmpl w:val="13504D7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544914"/>
    <w:multiLevelType w:val="hybridMultilevel"/>
    <w:tmpl w:val="925E9E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4661C4"/>
    <w:multiLevelType w:val="hybridMultilevel"/>
    <w:tmpl w:val="4ACAA4DE"/>
    <w:lvl w:ilvl="0" w:tplc="3D741A5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10FA0"/>
    <w:multiLevelType w:val="hybridMultilevel"/>
    <w:tmpl w:val="3342DF4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8942212"/>
    <w:multiLevelType w:val="multilevel"/>
    <w:tmpl w:val="AD2C0A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AB02200"/>
    <w:multiLevelType w:val="hybridMultilevel"/>
    <w:tmpl w:val="6186D714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6F"/>
    <w:rsid w:val="000A4083"/>
    <w:rsid w:val="000B724F"/>
    <w:rsid w:val="000F1BF4"/>
    <w:rsid w:val="00223CF5"/>
    <w:rsid w:val="00284AEA"/>
    <w:rsid w:val="002C0F50"/>
    <w:rsid w:val="00385DF6"/>
    <w:rsid w:val="003B2353"/>
    <w:rsid w:val="003B34EE"/>
    <w:rsid w:val="003F48B9"/>
    <w:rsid w:val="00412909"/>
    <w:rsid w:val="004C06DC"/>
    <w:rsid w:val="004E473C"/>
    <w:rsid w:val="00524506"/>
    <w:rsid w:val="005643F7"/>
    <w:rsid w:val="0062479D"/>
    <w:rsid w:val="00637BD9"/>
    <w:rsid w:val="00651F68"/>
    <w:rsid w:val="00663EAE"/>
    <w:rsid w:val="006D0E4C"/>
    <w:rsid w:val="006E0434"/>
    <w:rsid w:val="00704C65"/>
    <w:rsid w:val="00757FEC"/>
    <w:rsid w:val="007F509C"/>
    <w:rsid w:val="0085415A"/>
    <w:rsid w:val="008D395B"/>
    <w:rsid w:val="00933A68"/>
    <w:rsid w:val="009A3F4A"/>
    <w:rsid w:val="009F58C4"/>
    <w:rsid w:val="00A419F1"/>
    <w:rsid w:val="00B16603"/>
    <w:rsid w:val="00D03992"/>
    <w:rsid w:val="00D12BF5"/>
    <w:rsid w:val="00DA4E75"/>
    <w:rsid w:val="00DD696F"/>
    <w:rsid w:val="00DE7E05"/>
    <w:rsid w:val="00E1164E"/>
    <w:rsid w:val="00E5685B"/>
    <w:rsid w:val="00E816F0"/>
    <w:rsid w:val="00E9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415A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541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5415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C0F5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B3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34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415A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541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5415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C0F5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B3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34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0C30A-E83A-47FF-B7A9-80D8C058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8</Pages>
  <Words>3574</Words>
  <Characters>20373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</cp:lastModifiedBy>
  <cp:revision>19</cp:revision>
  <cp:lastPrinted>2016-05-17T12:14:00Z</cp:lastPrinted>
  <dcterms:created xsi:type="dcterms:W3CDTF">2016-04-04T07:29:00Z</dcterms:created>
  <dcterms:modified xsi:type="dcterms:W3CDTF">2016-05-17T14:44:00Z</dcterms:modified>
</cp:coreProperties>
</file>