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04A3">
        <w:rPr>
          <w:b/>
          <w:sz w:val="24"/>
          <w:szCs w:val="24"/>
        </w:rPr>
        <w:t>4812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04A3" w:rsidRDefault="001404A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04A3" w:rsidRDefault="001404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1632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1616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"MEGAPOLIS GEL" толщ. письма 0,5мм, 92, синяя                            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04A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04A3" w:rsidRDefault="001404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04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04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1404A3" w:rsidRDefault="001404A3" w:rsidP="001404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4A3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D4B2D-A617-40D1-BBA3-7C06F72AE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