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0E3D">
        <w:rPr>
          <w:b/>
          <w:sz w:val="24"/>
          <w:szCs w:val="24"/>
        </w:rPr>
        <w:t>4805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0E3D" w:rsidRDefault="00690E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0E3D" w:rsidRDefault="00690E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1625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1609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"CHLOE" корпус прозрач., фольг. стерж., толщ. письма 0,5мм, 19939, синяя 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0E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0E3D" w:rsidRDefault="00690E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0E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0E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690E3D" w:rsidRDefault="00690E3D" w:rsidP="00690E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0E3D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AE601-1E4B-419E-AB71-2924FDF5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