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40FB">
        <w:rPr>
          <w:b/>
          <w:sz w:val="24"/>
          <w:szCs w:val="24"/>
        </w:rPr>
        <w:t>4794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40FB" w:rsidRDefault="008340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40FB" w:rsidRDefault="008340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1614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1598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"Contact", корпус черный, игольчатый пишущий узел 0,5мм, рез.держ,141185,черн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40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40FB" w:rsidRDefault="008340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40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40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8340FB" w:rsidRDefault="008340FB" w:rsidP="00834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40F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CD038-1817-4968-8342-8807EF1B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