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6EA4">
        <w:rPr>
          <w:b/>
          <w:sz w:val="24"/>
          <w:szCs w:val="24"/>
        </w:rPr>
        <w:t>4793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6EA4" w:rsidRDefault="006C6E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6EA4" w:rsidRDefault="006C6E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1613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1597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"Contact", корпус синий, игольчатый пишущий узел 0,5мм, рез.держ, 141184, син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6E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6EA4" w:rsidRDefault="006C6E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6E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6E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6C6EA4" w:rsidRDefault="006C6EA4" w:rsidP="006C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6EA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D1F07-0B38-4E9F-B7FF-5B1CD0F8A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