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2D7A">
        <w:rPr>
          <w:b/>
          <w:sz w:val="24"/>
          <w:szCs w:val="24"/>
        </w:rPr>
        <w:t>4790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2D7A" w:rsidRDefault="00F52D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2D7A" w:rsidRDefault="00F52D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1610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1594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рез.держ,141181,крас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2D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2D7A" w:rsidRDefault="00F52D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2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2D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F52D7A" w:rsidRDefault="00F52D7A" w:rsidP="00F52D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79005-B2D2-4534-B55D-63DE97BE0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