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269AD">
        <w:rPr>
          <w:b/>
          <w:sz w:val="24"/>
          <w:szCs w:val="24"/>
        </w:rPr>
        <w:t>4770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269AD" w:rsidRDefault="00C269A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269AD" w:rsidRDefault="00C269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1590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1574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141098, черная                 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269A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269AD" w:rsidRDefault="00C269A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269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269A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C269AD" w:rsidRDefault="00C269AD" w:rsidP="00C269A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269A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FF153-D1C7-4F07-8C2A-907143484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