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1CFD">
        <w:rPr>
          <w:b/>
          <w:sz w:val="24"/>
          <w:szCs w:val="24"/>
        </w:rPr>
        <w:t>4755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1CFD" w:rsidRDefault="00C91C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1CFD" w:rsidRDefault="00C91C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1559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с блестками, 1,0мм, европодвес, 141030      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1C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1CFD" w:rsidRDefault="00C91C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1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1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C91CFD" w:rsidRDefault="00C91CFD" w:rsidP="00C91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1CF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51045-EF7D-4BD6-89CE-249088DCA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