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6B90">
        <w:rPr>
          <w:b/>
          <w:sz w:val="24"/>
          <w:szCs w:val="24"/>
        </w:rPr>
        <w:t>4727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6B90" w:rsidRDefault="00A66B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6B90" w:rsidRDefault="00A66B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1547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1531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"Majestic Blue", корпус синий, золот. детали, 140716, синяя  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6B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6B90" w:rsidRDefault="00A66B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6B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6B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A66B90" w:rsidRDefault="00A66B90" w:rsidP="00A66B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6B9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D72E7-A3A4-48D5-8322-8B831ABA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