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76CA">
        <w:rPr>
          <w:b/>
          <w:sz w:val="24"/>
          <w:szCs w:val="24"/>
        </w:rPr>
        <w:t>4500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76CA" w:rsidRDefault="00F576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76CA" w:rsidRDefault="00F576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1520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1504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BPS-GP-F с рез.упором, чернила на масл.осн. 0,32 мм, синяя                    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76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76CA" w:rsidRDefault="00F576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7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76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F576CA" w:rsidRDefault="00F576CA" w:rsidP="00F576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32AF-8B12-4725-B572-224A1D303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